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6685C" w14:textId="77777777" w:rsidR="00A06197" w:rsidRDefault="00A06197" w:rsidP="00A06197">
      <w:pPr>
        <w:jc w:val="center"/>
        <w:rPr>
          <w:b/>
          <w:sz w:val="28"/>
          <w:szCs w:val="28"/>
          <w:lang w:val="uk-UA"/>
        </w:rPr>
      </w:pPr>
      <w:r w:rsidRPr="00E93BF4">
        <w:rPr>
          <w:noProof/>
          <w:sz w:val="22"/>
          <w:szCs w:val="22"/>
          <w:lang w:val="uk-UA" w:eastAsia="uk-UA"/>
        </w:rPr>
        <w:drawing>
          <wp:inline distT="0" distB="0" distL="0" distR="0" wp14:anchorId="20F56245" wp14:editId="00C7BE2C">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4DCE4C51" w14:textId="77777777" w:rsidR="00A06197" w:rsidRPr="00467248" w:rsidRDefault="00A06197" w:rsidP="00A06197">
      <w:pPr>
        <w:jc w:val="center"/>
        <w:rPr>
          <w:b/>
          <w:bCs/>
          <w:sz w:val="40"/>
          <w:szCs w:val="32"/>
          <w:lang w:val="uk-UA"/>
        </w:rPr>
      </w:pPr>
      <w:r w:rsidRPr="00467248">
        <w:rPr>
          <w:b/>
          <w:bCs/>
          <w:sz w:val="40"/>
          <w:szCs w:val="32"/>
          <w:lang w:val="uk-UA"/>
        </w:rPr>
        <w:t>ВІННИЦЬКА МІСЬКА РАДА</w:t>
      </w:r>
    </w:p>
    <w:p w14:paraId="7E52906C" w14:textId="77777777" w:rsidR="00A06197" w:rsidRPr="00467248" w:rsidRDefault="00A06197" w:rsidP="00A06197">
      <w:pPr>
        <w:jc w:val="center"/>
        <w:rPr>
          <w:b/>
          <w:spacing w:val="100"/>
          <w:sz w:val="52"/>
          <w:szCs w:val="36"/>
          <w:lang w:val="uk-UA"/>
        </w:rPr>
      </w:pPr>
      <w:r w:rsidRPr="00467248">
        <w:rPr>
          <w:b/>
          <w:spacing w:val="100"/>
          <w:sz w:val="52"/>
          <w:szCs w:val="36"/>
          <w:lang w:val="uk-UA"/>
        </w:rPr>
        <w:t>РІШЕННЯ</w:t>
      </w:r>
    </w:p>
    <w:p w14:paraId="407B7DA4" w14:textId="77777777" w:rsidR="00A06197" w:rsidRPr="00A022FC" w:rsidRDefault="00A06197" w:rsidP="00A06197">
      <w:pPr>
        <w:ind w:left="-1134" w:right="-285"/>
        <w:jc w:val="center"/>
        <w:rPr>
          <w:bCs/>
          <w:sz w:val="18"/>
          <w:szCs w:val="28"/>
          <w:lang w:val="uk-UA"/>
        </w:rPr>
      </w:pPr>
    </w:p>
    <w:p w14:paraId="5C8FC089" w14:textId="77777777" w:rsidR="00A06197" w:rsidRDefault="00A06197" w:rsidP="00A06197">
      <w:pPr>
        <w:rPr>
          <w:sz w:val="28"/>
          <w:szCs w:val="28"/>
          <w:lang w:val="uk-UA"/>
        </w:rPr>
      </w:pPr>
    </w:p>
    <w:p w14:paraId="11DA3E4F" w14:textId="77777777" w:rsidR="00A06197" w:rsidRPr="004A2A29" w:rsidRDefault="00A06197" w:rsidP="00A06197">
      <w:pPr>
        <w:rPr>
          <w:sz w:val="28"/>
          <w:szCs w:val="28"/>
          <w:lang w:val="uk-UA"/>
        </w:rPr>
      </w:pPr>
      <w:r w:rsidRPr="00467248">
        <w:rPr>
          <w:sz w:val="28"/>
          <w:szCs w:val="28"/>
          <w:lang w:val="uk-UA"/>
        </w:rPr>
        <w:t xml:space="preserve">Від </w:t>
      </w:r>
      <w:r>
        <w:rPr>
          <w:sz w:val="28"/>
          <w:szCs w:val="28"/>
          <w:lang w:val="uk-UA"/>
        </w:rPr>
        <w:t>24.02.2023 № 1486</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30 сесія 8 скликання </w:t>
      </w:r>
    </w:p>
    <w:p w14:paraId="7C951DCF" w14:textId="77777777" w:rsidR="00A06197" w:rsidRDefault="00A06197" w:rsidP="00A06197">
      <w:pPr>
        <w:ind w:left="-567" w:firstLine="708"/>
        <w:rPr>
          <w:szCs w:val="28"/>
          <w:lang w:val="uk-UA"/>
        </w:rPr>
      </w:pPr>
      <w:r>
        <w:rPr>
          <w:szCs w:val="28"/>
          <w:lang w:val="uk-UA"/>
        </w:rPr>
        <w:t xml:space="preserve">           </w:t>
      </w:r>
      <w:r w:rsidRPr="00BC0421">
        <w:rPr>
          <w:szCs w:val="28"/>
          <w:lang w:val="uk-UA"/>
        </w:rPr>
        <w:t>м. Вінниця</w:t>
      </w:r>
    </w:p>
    <w:p w14:paraId="7FA5887B" w14:textId="77777777" w:rsidR="00A06197" w:rsidRDefault="00A06197" w:rsidP="00A06197">
      <w:pPr>
        <w:rPr>
          <w:szCs w:val="28"/>
          <w:lang w:val="uk-UA"/>
        </w:rPr>
      </w:pPr>
    </w:p>
    <w:p w14:paraId="0C71C14F" w14:textId="77777777" w:rsidR="00A06197" w:rsidRDefault="00A06197" w:rsidP="00A06197">
      <w:pPr>
        <w:rPr>
          <w:szCs w:val="28"/>
          <w:lang w:val="uk-UA"/>
        </w:rPr>
      </w:pPr>
    </w:p>
    <w:p w14:paraId="0311B976" w14:textId="77777777" w:rsidR="00A06197" w:rsidRPr="00542A47" w:rsidRDefault="00A06197" w:rsidP="00A06197">
      <w:pPr>
        <w:pStyle w:val="a4"/>
        <w:rPr>
          <w:b/>
          <w:bCs/>
          <w:sz w:val="28"/>
          <w:szCs w:val="28"/>
          <w:lang w:val="ru-RU"/>
        </w:rPr>
      </w:pPr>
      <w:r w:rsidRPr="00542A47">
        <w:rPr>
          <w:b/>
          <w:bCs/>
          <w:sz w:val="28"/>
          <w:szCs w:val="28"/>
          <w:lang w:val="ru-RU"/>
        </w:rPr>
        <w:t xml:space="preserve">Про затвердження «Програми підтримки </w:t>
      </w:r>
    </w:p>
    <w:p w14:paraId="5A049B76" w14:textId="77777777" w:rsidR="00A06197" w:rsidRPr="00542A47" w:rsidRDefault="00A06197" w:rsidP="00A06197">
      <w:pPr>
        <w:pStyle w:val="a4"/>
        <w:rPr>
          <w:b/>
          <w:bCs/>
          <w:sz w:val="28"/>
          <w:szCs w:val="28"/>
          <w:lang w:val="ru-RU"/>
        </w:rPr>
      </w:pPr>
      <w:r w:rsidRPr="00542A47">
        <w:rPr>
          <w:b/>
          <w:bCs/>
          <w:sz w:val="28"/>
          <w:szCs w:val="28"/>
          <w:lang w:val="ru-RU"/>
        </w:rPr>
        <w:t xml:space="preserve">Захисників і Захисниць України, членів їх </w:t>
      </w:r>
    </w:p>
    <w:p w14:paraId="7DCCF587" w14:textId="77777777" w:rsidR="00A06197" w:rsidRPr="00542A47" w:rsidRDefault="00A06197" w:rsidP="00A06197">
      <w:pPr>
        <w:pStyle w:val="a4"/>
        <w:rPr>
          <w:b/>
          <w:bCs/>
          <w:sz w:val="28"/>
          <w:szCs w:val="28"/>
          <w:lang w:val="ru-RU"/>
        </w:rPr>
      </w:pPr>
      <w:r w:rsidRPr="00542A47">
        <w:rPr>
          <w:b/>
          <w:bCs/>
          <w:sz w:val="28"/>
          <w:szCs w:val="28"/>
          <w:lang w:val="ru-RU"/>
        </w:rPr>
        <w:t xml:space="preserve">родин та родин загиблих (померлих), безвісти </w:t>
      </w:r>
    </w:p>
    <w:p w14:paraId="3AF42FF5" w14:textId="77777777" w:rsidR="00A06197" w:rsidRPr="00542A47" w:rsidRDefault="00A06197" w:rsidP="00A06197">
      <w:pPr>
        <w:pStyle w:val="a4"/>
        <w:rPr>
          <w:b/>
          <w:bCs/>
          <w:sz w:val="28"/>
          <w:szCs w:val="28"/>
          <w:lang w:val="ru-RU"/>
        </w:rPr>
      </w:pPr>
      <w:r w:rsidRPr="00542A47">
        <w:rPr>
          <w:b/>
          <w:bCs/>
          <w:sz w:val="28"/>
          <w:szCs w:val="28"/>
          <w:lang w:val="ru-RU"/>
        </w:rPr>
        <w:t xml:space="preserve">зниклих за особливих обставин Захисників та </w:t>
      </w:r>
    </w:p>
    <w:p w14:paraId="44E0A3D8" w14:textId="77777777" w:rsidR="00A06197" w:rsidRPr="00542A47" w:rsidRDefault="00A06197" w:rsidP="00A06197">
      <w:pPr>
        <w:pStyle w:val="a4"/>
        <w:rPr>
          <w:b/>
          <w:bCs/>
          <w:sz w:val="28"/>
          <w:szCs w:val="28"/>
          <w:lang w:val="ru-RU"/>
        </w:rPr>
      </w:pPr>
      <w:r w:rsidRPr="00542A47">
        <w:rPr>
          <w:b/>
          <w:bCs/>
          <w:sz w:val="28"/>
          <w:szCs w:val="28"/>
          <w:lang w:val="ru-RU"/>
        </w:rPr>
        <w:t xml:space="preserve">Захисниць України на 2023-2026 роки» та </w:t>
      </w:r>
    </w:p>
    <w:p w14:paraId="78FA6723" w14:textId="77777777" w:rsidR="00A06197" w:rsidRPr="00542A47" w:rsidRDefault="00A06197" w:rsidP="00A06197">
      <w:pPr>
        <w:pStyle w:val="a4"/>
        <w:rPr>
          <w:b/>
          <w:bCs/>
          <w:sz w:val="28"/>
          <w:szCs w:val="28"/>
          <w:lang w:val="ru-RU"/>
        </w:rPr>
      </w:pPr>
      <w:r w:rsidRPr="00542A47">
        <w:rPr>
          <w:b/>
          <w:bCs/>
          <w:sz w:val="28"/>
          <w:szCs w:val="28"/>
          <w:lang w:val="ru-RU"/>
        </w:rPr>
        <w:t xml:space="preserve">Порядку використання коштів, передбачених </w:t>
      </w:r>
    </w:p>
    <w:p w14:paraId="3953A978" w14:textId="77777777" w:rsidR="00A06197" w:rsidRPr="00542A47" w:rsidRDefault="00A06197" w:rsidP="00A06197">
      <w:pPr>
        <w:pStyle w:val="a4"/>
        <w:rPr>
          <w:b/>
          <w:bCs/>
          <w:sz w:val="28"/>
          <w:szCs w:val="28"/>
          <w:lang w:val="ru-RU"/>
        </w:rPr>
      </w:pPr>
      <w:r w:rsidRPr="00542A47">
        <w:rPr>
          <w:b/>
          <w:bCs/>
          <w:sz w:val="28"/>
          <w:szCs w:val="28"/>
          <w:lang w:val="ru-RU"/>
        </w:rPr>
        <w:t xml:space="preserve">у бюджеті Вінницької міської територіальної </w:t>
      </w:r>
    </w:p>
    <w:p w14:paraId="59992EE5" w14:textId="77777777" w:rsidR="00A06197" w:rsidRPr="00542A47" w:rsidRDefault="00A06197" w:rsidP="00A06197">
      <w:pPr>
        <w:pStyle w:val="a4"/>
        <w:rPr>
          <w:b/>
          <w:bCs/>
          <w:sz w:val="28"/>
          <w:szCs w:val="28"/>
          <w:lang w:val="ru-RU"/>
        </w:rPr>
      </w:pPr>
      <w:r w:rsidRPr="00542A47">
        <w:rPr>
          <w:b/>
          <w:bCs/>
          <w:sz w:val="28"/>
          <w:szCs w:val="28"/>
          <w:lang w:val="ru-RU"/>
        </w:rPr>
        <w:t xml:space="preserve">громади на виконання заходів «Програми підтримки </w:t>
      </w:r>
    </w:p>
    <w:p w14:paraId="64A8D9E9" w14:textId="77777777" w:rsidR="00A06197" w:rsidRPr="00542A47" w:rsidRDefault="00A06197" w:rsidP="00A06197">
      <w:pPr>
        <w:pStyle w:val="a4"/>
        <w:rPr>
          <w:b/>
          <w:bCs/>
          <w:sz w:val="28"/>
          <w:szCs w:val="28"/>
          <w:lang w:val="ru-RU"/>
        </w:rPr>
      </w:pPr>
      <w:r w:rsidRPr="00542A47">
        <w:rPr>
          <w:b/>
          <w:bCs/>
          <w:sz w:val="28"/>
          <w:szCs w:val="28"/>
          <w:lang w:val="ru-RU"/>
        </w:rPr>
        <w:t xml:space="preserve">Захисників і Захисниць України, членів їх </w:t>
      </w:r>
    </w:p>
    <w:p w14:paraId="3CBCADDD" w14:textId="77777777" w:rsidR="00A06197" w:rsidRPr="00542A47" w:rsidRDefault="00A06197" w:rsidP="00A06197">
      <w:pPr>
        <w:pStyle w:val="a4"/>
        <w:rPr>
          <w:b/>
          <w:bCs/>
          <w:sz w:val="28"/>
          <w:szCs w:val="28"/>
          <w:lang w:val="ru-RU"/>
        </w:rPr>
      </w:pPr>
      <w:r w:rsidRPr="00542A47">
        <w:rPr>
          <w:b/>
          <w:bCs/>
          <w:sz w:val="28"/>
          <w:szCs w:val="28"/>
          <w:lang w:val="ru-RU"/>
        </w:rPr>
        <w:t xml:space="preserve">родин та родин загиблих (померлих), безвісти </w:t>
      </w:r>
    </w:p>
    <w:p w14:paraId="2D66D88B" w14:textId="77777777" w:rsidR="00A06197" w:rsidRPr="00542A47" w:rsidRDefault="00A06197" w:rsidP="00A06197">
      <w:pPr>
        <w:pStyle w:val="a4"/>
        <w:rPr>
          <w:b/>
          <w:bCs/>
          <w:sz w:val="28"/>
          <w:szCs w:val="28"/>
          <w:lang w:val="ru-RU"/>
        </w:rPr>
      </w:pPr>
      <w:r w:rsidRPr="00542A47">
        <w:rPr>
          <w:b/>
          <w:bCs/>
          <w:sz w:val="28"/>
          <w:szCs w:val="28"/>
          <w:lang w:val="ru-RU"/>
        </w:rPr>
        <w:t xml:space="preserve">зниклих за особливих обставин Захисників та </w:t>
      </w:r>
    </w:p>
    <w:p w14:paraId="5D8E1D7E" w14:textId="77777777" w:rsidR="00A06197" w:rsidRPr="00542A47" w:rsidRDefault="00A06197" w:rsidP="00A06197">
      <w:pPr>
        <w:pStyle w:val="a4"/>
        <w:rPr>
          <w:b/>
          <w:bCs/>
          <w:sz w:val="28"/>
          <w:szCs w:val="28"/>
          <w:lang w:val="ru-RU"/>
        </w:rPr>
      </w:pPr>
      <w:r w:rsidRPr="00542A47">
        <w:rPr>
          <w:b/>
          <w:bCs/>
          <w:sz w:val="28"/>
          <w:szCs w:val="28"/>
          <w:lang w:val="ru-RU"/>
        </w:rPr>
        <w:t>Захисниць України на 2023-2026 роки»</w:t>
      </w:r>
    </w:p>
    <w:p w14:paraId="300E522D" w14:textId="77777777" w:rsidR="00A06197" w:rsidRPr="008B27AF" w:rsidRDefault="00A06197" w:rsidP="00A06197">
      <w:pPr>
        <w:rPr>
          <w:color w:val="000000" w:themeColor="text1"/>
          <w:szCs w:val="28"/>
          <w:u w:val="single"/>
        </w:rPr>
      </w:pPr>
    </w:p>
    <w:p w14:paraId="3073554D" w14:textId="77777777" w:rsidR="00A06197" w:rsidRDefault="00A06197" w:rsidP="00A06197">
      <w:pPr>
        <w:pStyle w:val="a4"/>
        <w:ind w:right="459" w:firstLine="567"/>
        <w:jc w:val="both"/>
        <w:rPr>
          <w:sz w:val="28"/>
          <w:szCs w:val="28"/>
          <w:lang w:val="ru-RU"/>
        </w:rPr>
      </w:pPr>
    </w:p>
    <w:p w14:paraId="539C335A" w14:textId="77777777" w:rsidR="00A06197" w:rsidRPr="00542A47" w:rsidRDefault="00A06197" w:rsidP="00A06197">
      <w:pPr>
        <w:pStyle w:val="a4"/>
        <w:ind w:right="77" w:firstLine="567"/>
        <w:jc w:val="both"/>
        <w:rPr>
          <w:color w:val="FF0000"/>
          <w:sz w:val="28"/>
          <w:szCs w:val="28"/>
          <w:lang w:val="ru-RU"/>
        </w:rPr>
      </w:pPr>
      <w:r w:rsidRPr="00542A47">
        <w:rPr>
          <w:sz w:val="28"/>
          <w:szCs w:val="28"/>
          <w:lang w:val="ru-RU"/>
        </w:rPr>
        <w:t xml:space="preserve">З метою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їх ресоціалізації, реадаптації до умов цивільного життя, фізичного, духовного та культурного розвитку, </w:t>
      </w:r>
      <w:r w:rsidRPr="00542A47">
        <w:rPr>
          <w:color w:val="000000" w:themeColor="text1"/>
          <w:sz w:val="28"/>
          <w:szCs w:val="28"/>
          <w:lang w:val="ru-RU"/>
        </w:rPr>
        <w:t xml:space="preserve">враховуючи лист Громадської спілки «Вінницький аналітично-просвітницький центр «Ветеранський простір», керуючись </w:t>
      </w:r>
      <w:r w:rsidRPr="00542A47">
        <w:rPr>
          <w:sz w:val="28"/>
          <w:szCs w:val="28"/>
          <w:lang w:val="ru-RU"/>
        </w:rPr>
        <w:t>частиною 22 статті 26 та частиною 1 статті 59 Закону України «Про місцеве самоврядування в Україні», міська рада</w:t>
      </w:r>
    </w:p>
    <w:p w14:paraId="2A6AEF5E" w14:textId="77777777" w:rsidR="00A06197" w:rsidRPr="008B27AF" w:rsidRDefault="00A06197" w:rsidP="00A06197">
      <w:pPr>
        <w:ind w:right="77"/>
        <w:jc w:val="both"/>
        <w:rPr>
          <w:color w:val="000000" w:themeColor="text1"/>
          <w:szCs w:val="28"/>
        </w:rPr>
      </w:pPr>
    </w:p>
    <w:p w14:paraId="636DC3A9" w14:textId="77777777" w:rsidR="00A06197" w:rsidRPr="00542A47" w:rsidRDefault="00A06197" w:rsidP="00A06197">
      <w:pPr>
        <w:ind w:right="77"/>
        <w:jc w:val="center"/>
        <w:rPr>
          <w:b/>
          <w:color w:val="000000" w:themeColor="text1"/>
          <w:sz w:val="28"/>
          <w:szCs w:val="28"/>
        </w:rPr>
      </w:pPr>
      <w:r w:rsidRPr="00542A47">
        <w:rPr>
          <w:b/>
          <w:color w:val="000000" w:themeColor="text1"/>
          <w:sz w:val="28"/>
          <w:szCs w:val="28"/>
        </w:rPr>
        <w:t>ВИРІШИЛА:</w:t>
      </w:r>
    </w:p>
    <w:p w14:paraId="04F8146C" w14:textId="77777777" w:rsidR="00A06197" w:rsidRPr="008B27AF" w:rsidRDefault="00A06197" w:rsidP="00A06197">
      <w:pPr>
        <w:ind w:right="77"/>
        <w:jc w:val="center"/>
        <w:rPr>
          <w:b/>
          <w:color w:val="000000" w:themeColor="text1"/>
          <w:sz w:val="22"/>
          <w:szCs w:val="28"/>
        </w:rPr>
      </w:pPr>
    </w:p>
    <w:p w14:paraId="3C342789" w14:textId="77777777" w:rsidR="00A06197" w:rsidRPr="00486276" w:rsidRDefault="00A06197" w:rsidP="00A06197">
      <w:pPr>
        <w:pStyle w:val="a6"/>
        <w:numPr>
          <w:ilvl w:val="0"/>
          <w:numId w:val="2"/>
        </w:numPr>
        <w:tabs>
          <w:tab w:val="left" w:pos="284"/>
        </w:tabs>
        <w:ind w:left="0" w:right="77" w:firstLine="567"/>
        <w:contextualSpacing w:val="0"/>
        <w:jc w:val="both"/>
        <w:rPr>
          <w:bCs/>
          <w:szCs w:val="28"/>
        </w:rPr>
      </w:pPr>
      <w:r w:rsidRPr="00AC15E3">
        <w:rPr>
          <w:bCs/>
          <w:szCs w:val="28"/>
        </w:rPr>
        <w:t xml:space="preserve">Затвердити «Програму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r w:rsidRPr="00486276">
        <w:rPr>
          <w:color w:val="000000"/>
          <w:szCs w:val="28"/>
        </w:rPr>
        <w:t>згідно з додатком 1 до даного рішення.</w:t>
      </w:r>
    </w:p>
    <w:p w14:paraId="37DD845E" w14:textId="77777777" w:rsidR="00A06197" w:rsidRPr="00542A47" w:rsidRDefault="00A06197" w:rsidP="00A06197">
      <w:pPr>
        <w:pStyle w:val="a4"/>
        <w:numPr>
          <w:ilvl w:val="0"/>
          <w:numId w:val="2"/>
        </w:numPr>
        <w:tabs>
          <w:tab w:val="left" w:pos="284"/>
        </w:tabs>
        <w:ind w:left="0" w:right="77" w:firstLine="567"/>
        <w:jc w:val="both"/>
        <w:rPr>
          <w:color w:val="000000"/>
          <w:sz w:val="28"/>
          <w:szCs w:val="28"/>
          <w:lang w:val="uk-UA"/>
        </w:rPr>
      </w:pPr>
      <w:r w:rsidRPr="00542A47">
        <w:rPr>
          <w:color w:val="000000"/>
          <w:sz w:val="28"/>
          <w:szCs w:val="28"/>
          <w:lang w:val="uk-UA"/>
        </w:rPr>
        <w:t xml:space="preserve">Затвердити </w:t>
      </w:r>
      <w:r w:rsidRPr="00542A47">
        <w:rPr>
          <w:bCs/>
          <w:sz w:val="28"/>
          <w:szCs w:val="28"/>
          <w:lang w:val="uk-UA"/>
        </w:rPr>
        <w:t xml:space="preserve">Порядок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r w:rsidRPr="00542A47">
        <w:rPr>
          <w:color w:val="000000"/>
          <w:sz w:val="28"/>
          <w:szCs w:val="28"/>
          <w:lang w:val="uk-UA"/>
        </w:rPr>
        <w:t>згідно з додатком 2 до даного рішення.</w:t>
      </w:r>
    </w:p>
    <w:p w14:paraId="482BDC92" w14:textId="77777777" w:rsidR="00A06197" w:rsidRPr="00542A47" w:rsidRDefault="00A06197" w:rsidP="00A06197">
      <w:pPr>
        <w:pStyle w:val="a4"/>
        <w:numPr>
          <w:ilvl w:val="0"/>
          <w:numId w:val="2"/>
        </w:numPr>
        <w:tabs>
          <w:tab w:val="left" w:pos="284"/>
        </w:tabs>
        <w:ind w:left="0" w:right="77" w:firstLine="567"/>
        <w:jc w:val="both"/>
        <w:rPr>
          <w:color w:val="000000"/>
          <w:sz w:val="28"/>
          <w:szCs w:val="28"/>
          <w:lang w:val="uk-UA"/>
        </w:rPr>
      </w:pPr>
      <w:r w:rsidRPr="00542A47">
        <w:rPr>
          <w:sz w:val="28"/>
          <w:szCs w:val="28"/>
          <w:lang w:val="uk-UA"/>
        </w:rPr>
        <w:t xml:space="preserve">Вважати таким, що втратило чинність рішення міської ради від 24.12.2021 №766 «Про затвердження «Програми підтримки ветеранів АТО/ООС, </w:t>
      </w:r>
      <w:r w:rsidRPr="00542A47">
        <w:rPr>
          <w:sz w:val="28"/>
          <w:szCs w:val="28"/>
          <w:lang w:val="uk-UA"/>
        </w:rPr>
        <w:lastRenderedPageBreak/>
        <w:t>членів їх сімей та родин загиблих Вінницької міської територіальної громади на 2022 – 2026 роки», зі змінами</w:t>
      </w:r>
      <w:r w:rsidRPr="00542A47">
        <w:rPr>
          <w:color w:val="000000"/>
          <w:sz w:val="28"/>
          <w:szCs w:val="28"/>
          <w:lang w:val="uk-UA"/>
        </w:rPr>
        <w:t>.</w:t>
      </w:r>
    </w:p>
    <w:p w14:paraId="55B99F62" w14:textId="77777777" w:rsidR="00A06197" w:rsidRPr="00542A47" w:rsidRDefault="00A06197" w:rsidP="00A06197">
      <w:pPr>
        <w:pStyle w:val="a4"/>
        <w:ind w:right="77" w:firstLine="567"/>
        <w:jc w:val="both"/>
        <w:rPr>
          <w:color w:val="000000" w:themeColor="text1"/>
          <w:sz w:val="28"/>
          <w:szCs w:val="28"/>
          <w:u w:val="single"/>
          <w:lang w:val="uk-UA"/>
        </w:rPr>
      </w:pPr>
      <w:r w:rsidRPr="00542A47">
        <w:rPr>
          <w:color w:val="000000" w:themeColor="text1"/>
          <w:sz w:val="28"/>
          <w:szCs w:val="28"/>
          <w:lang w:val="uk-UA"/>
        </w:rPr>
        <w:t xml:space="preserve">4. </w:t>
      </w:r>
      <w:r w:rsidRPr="00542A47">
        <w:rPr>
          <w:sz w:val="28"/>
          <w:szCs w:val="28"/>
          <w:lang w:val="uk-UA"/>
        </w:rPr>
        <w:t>Контроль за виконанням даного рішення покласти на постійні комісії міської ради з питань законності, депутатської діяльності і етики (</w:t>
      </w:r>
      <w:r>
        <w:rPr>
          <w:sz w:val="28"/>
          <w:szCs w:val="28"/>
          <w:lang w:val="uk-UA"/>
        </w:rPr>
        <w:t>С.</w:t>
      </w:r>
      <w:r w:rsidRPr="00542A47">
        <w:rPr>
          <w:sz w:val="28"/>
          <w:szCs w:val="28"/>
          <w:lang w:val="uk-UA"/>
        </w:rPr>
        <w:t>Василюк) та з питань планування, фінансів, бюджету та соціально-економічного розвитку (</w:t>
      </w:r>
      <w:r>
        <w:rPr>
          <w:sz w:val="28"/>
          <w:szCs w:val="28"/>
          <w:lang w:val="uk-UA"/>
        </w:rPr>
        <w:t>С.</w:t>
      </w:r>
      <w:r w:rsidRPr="00542A47">
        <w:rPr>
          <w:sz w:val="28"/>
          <w:szCs w:val="28"/>
          <w:lang w:val="uk-UA"/>
        </w:rPr>
        <w:t>Ярова).</w:t>
      </w:r>
    </w:p>
    <w:p w14:paraId="4D246458" w14:textId="77777777" w:rsidR="00A06197" w:rsidRPr="008B27AF" w:rsidRDefault="00A06197" w:rsidP="00A06197">
      <w:pPr>
        <w:pStyle w:val="210"/>
        <w:tabs>
          <w:tab w:val="left" w:pos="0"/>
        </w:tabs>
        <w:ind w:right="77"/>
        <w:rPr>
          <w:b/>
          <w:bCs/>
          <w:i w:val="0"/>
          <w:sz w:val="16"/>
          <w:szCs w:val="28"/>
          <w:lang w:eastAsia="uk-UA"/>
        </w:rPr>
      </w:pPr>
    </w:p>
    <w:p w14:paraId="082A5379"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5AD0F1B7"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1CD5F27E"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56C48CA9"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4D5514C6"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540AC08D"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3B89CC25"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30698900"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5BB98B82"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7829D124"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774946E3" w14:textId="77777777" w:rsidR="00A06197" w:rsidRDefault="00A06197" w:rsidP="00A06197">
      <w:pPr>
        <w:shd w:val="clear" w:color="auto" w:fill="FFFFFF"/>
        <w:tabs>
          <w:tab w:val="left" w:pos="878"/>
        </w:tabs>
        <w:spacing w:line="276" w:lineRule="auto"/>
        <w:ind w:right="77"/>
        <w:rPr>
          <w:b/>
          <w:bCs/>
          <w:sz w:val="16"/>
          <w:szCs w:val="28"/>
          <w:lang w:val="uk-UA" w:eastAsia="uk-UA"/>
        </w:rPr>
      </w:pPr>
    </w:p>
    <w:p w14:paraId="5131798F" w14:textId="77777777" w:rsidR="00A06197" w:rsidRPr="00542A47" w:rsidRDefault="00A06197" w:rsidP="00A06197">
      <w:pPr>
        <w:shd w:val="clear" w:color="auto" w:fill="FFFFFF"/>
        <w:tabs>
          <w:tab w:val="left" w:pos="878"/>
        </w:tabs>
        <w:spacing w:line="276" w:lineRule="auto"/>
        <w:ind w:right="77"/>
        <w:rPr>
          <w:b/>
          <w:color w:val="000000" w:themeColor="text1"/>
          <w:sz w:val="28"/>
          <w:szCs w:val="28"/>
        </w:rPr>
      </w:pPr>
      <w:r w:rsidRPr="00542A47">
        <w:rPr>
          <w:b/>
          <w:color w:val="000000" w:themeColor="text1"/>
          <w:sz w:val="28"/>
          <w:szCs w:val="28"/>
        </w:rPr>
        <w:t>Міський голова</w:t>
      </w:r>
      <w:r w:rsidRPr="00542A47">
        <w:rPr>
          <w:b/>
          <w:color w:val="000000" w:themeColor="text1"/>
          <w:sz w:val="28"/>
          <w:szCs w:val="28"/>
        </w:rPr>
        <w:tab/>
      </w:r>
      <w:r w:rsidRPr="00542A47">
        <w:rPr>
          <w:b/>
          <w:color w:val="000000" w:themeColor="text1"/>
          <w:sz w:val="28"/>
          <w:szCs w:val="28"/>
        </w:rPr>
        <w:tab/>
        <w:t xml:space="preserve">        </w:t>
      </w:r>
      <w:r w:rsidRPr="00542A47">
        <w:rPr>
          <w:b/>
          <w:color w:val="000000" w:themeColor="text1"/>
          <w:sz w:val="28"/>
          <w:szCs w:val="28"/>
        </w:rPr>
        <w:tab/>
      </w:r>
      <w:r w:rsidRPr="00542A47">
        <w:rPr>
          <w:b/>
          <w:color w:val="000000" w:themeColor="text1"/>
          <w:sz w:val="28"/>
          <w:szCs w:val="28"/>
        </w:rPr>
        <w:tab/>
        <w:t xml:space="preserve">                  </w:t>
      </w:r>
      <w:r w:rsidRPr="00542A47">
        <w:rPr>
          <w:b/>
          <w:color w:val="000000" w:themeColor="text1"/>
          <w:sz w:val="28"/>
          <w:szCs w:val="28"/>
        </w:rPr>
        <w:tab/>
        <w:t xml:space="preserve">          </w:t>
      </w:r>
      <w:r>
        <w:rPr>
          <w:b/>
          <w:color w:val="000000" w:themeColor="text1"/>
          <w:sz w:val="28"/>
          <w:szCs w:val="28"/>
          <w:lang w:val="uk-UA"/>
        </w:rPr>
        <w:t xml:space="preserve">           </w:t>
      </w:r>
      <w:r w:rsidRPr="00542A47">
        <w:rPr>
          <w:b/>
          <w:color w:val="000000" w:themeColor="text1"/>
          <w:sz w:val="28"/>
          <w:szCs w:val="28"/>
        </w:rPr>
        <w:t xml:space="preserve"> Сергій МОРГУНОВ</w:t>
      </w:r>
    </w:p>
    <w:p w14:paraId="72114FF8" w14:textId="77777777" w:rsidR="00A06197" w:rsidRDefault="00A06197" w:rsidP="00A06197">
      <w:pPr>
        <w:pStyle w:val="210"/>
        <w:tabs>
          <w:tab w:val="left" w:pos="0"/>
        </w:tabs>
        <w:rPr>
          <w:b/>
          <w:bCs/>
          <w:i w:val="0"/>
          <w:sz w:val="16"/>
          <w:szCs w:val="28"/>
          <w:lang w:eastAsia="uk-UA"/>
        </w:rPr>
      </w:pPr>
    </w:p>
    <w:p w14:paraId="1D35C1F3" w14:textId="77777777" w:rsidR="00A06197" w:rsidRDefault="00A06197" w:rsidP="00A06197">
      <w:pPr>
        <w:pStyle w:val="210"/>
        <w:tabs>
          <w:tab w:val="left" w:pos="0"/>
        </w:tabs>
        <w:rPr>
          <w:b/>
          <w:bCs/>
          <w:i w:val="0"/>
          <w:sz w:val="16"/>
          <w:szCs w:val="28"/>
          <w:lang w:eastAsia="uk-UA"/>
        </w:rPr>
      </w:pPr>
    </w:p>
    <w:p w14:paraId="325E4DA3" w14:textId="77777777" w:rsidR="00A06197" w:rsidRDefault="00A06197" w:rsidP="00A06197">
      <w:pPr>
        <w:pStyle w:val="210"/>
        <w:tabs>
          <w:tab w:val="left" w:pos="0"/>
        </w:tabs>
        <w:rPr>
          <w:b/>
          <w:bCs/>
          <w:i w:val="0"/>
          <w:sz w:val="28"/>
          <w:szCs w:val="28"/>
          <w:lang w:eastAsia="uk-UA"/>
        </w:rPr>
      </w:pPr>
      <w:r>
        <w:rPr>
          <w:b/>
          <w:bCs/>
          <w:i w:val="0"/>
          <w:sz w:val="28"/>
          <w:szCs w:val="28"/>
          <w:lang w:eastAsia="uk-UA"/>
        </w:rPr>
        <w:tab/>
      </w:r>
      <w:r>
        <w:rPr>
          <w:b/>
          <w:bCs/>
          <w:i w:val="0"/>
          <w:sz w:val="28"/>
          <w:szCs w:val="28"/>
          <w:lang w:eastAsia="uk-UA"/>
        </w:rPr>
        <w:tab/>
      </w:r>
      <w:r>
        <w:rPr>
          <w:b/>
          <w:bCs/>
          <w:i w:val="0"/>
          <w:sz w:val="28"/>
          <w:szCs w:val="28"/>
          <w:lang w:eastAsia="uk-UA"/>
        </w:rPr>
        <w:tab/>
      </w:r>
      <w:r>
        <w:rPr>
          <w:b/>
          <w:bCs/>
          <w:i w:val="0"/>
          <w:sz w:val="28"/>
          <w:szCs w:val="28"/>
          <w:lang w:eastAsia="uk-UA"/>
        </w:rPr>
        <w:tab/>
      </w:r>
      <w:r>
        <w:rPr>
          <w:b/>
          <w:bCs/>
          <w:i w:val="0"/>
          <w:sz w:val="28"/>
          <w:szCs w:val="28"/>
          <w:lang w:eastAsia="uk-UA"/>
        </w:rPr>
        <w:tab/>
      </w:r>
      <w:r>
        <w:rPr>
          <w:b/>
          <w:bCs/>
          <w:i w:val="0"/>
          <w:sz w:val="28"/>
          <w:szCs w:val="28"/>
          <w:lang w:eastAsia="uk-UA"/>
        </w:rPr>
        <w:tab/>
      </w:r>
      <w:r>
        <w:rPr>
          <w:b/>
          <w:bCs/>
          <w:i w:val="0"/>
          <w:sz w:val="28"/>
          <w:szCs w:val="28"/>
          <w:lang w:eastAsia="uk-UA"/>
        </w:rPr>
        <w:tab/>
      </w:r>
      <w:r>
        <w:rPr>
          <w:b/>
          <w:bCs/>
          <w:i w:val="0"/>
          <w:sz w:val="28"/>
          <w:szCs w:val="28"/>
          <w:lang w:eastAsia="uk-UA"/>
        </w:rPr>
        <w:tab/>
      </w:r>
      <w:r>
        <w:rPr>
          <w:b/>
          <w:bCs/>
          <w:i w:val="0"/>
          <w:sz w:val="28"/>
          <w:szCs w:val="28"/>
          <w:lang w:eastAsia="uk-UA"/>
        </w:rPr>
        <w:tab/>
      </w:r>
    </w:p>
    <w:p w14:paraId="66D52F31" w14:textId="77777777" w:rsidR="00A06197" w:rsidRDefault="00A06197" w:rsidP="00A06197">
      <w:pPr>
        <w:pStyle w:val="210"/>
        <w:tabs>
          <w:tab w:val="left" w:pos="0"/>
        </w:tabs>
        <w:rPr>
          <w:b/>
          <w:bCs/>
          <w:i w:val="0"/>
          <w:sz w:val="28"/>
          <w:szCs w:val="28"/>
          <w:lang w:eastAsia="uk-UA"/>
        </w:rPr>
      </w:pPr>
    </w:p>
    <w:p w14:paraId="1B8067DC" w14:textId="77777777" w:rsidR="00A06197" w:rsidRDefault="00A06197" w:rsidP="00A06197">
      <w:pPr>
        <w:pStyle w:val="210"/>
        <w:tabs>
          <w:tab w:val="left" w:pos="0"/>
        </w:tabs>
        <w:rPr>
          <w:b/>
          <w:bCs/>
          <w:i w:val="0"/>
          <w:sz w:val="28"/>
          <w:szCs w:val="28"/>
          <w:lang w:eastAsia="uk-UA"/>
        </w:rPr>
      </w:pPr>
    </w:p>
    <w:p w14:paraId="281D1C78" w14:textId="77777777" w:rsidR="00A06197" w:rsidRDefault="00A06197" w:rsidP="00A06197">
      <w:pPr>
        <w:pStyle w:val="210"/>
        <w:tabs>
          <w:tab w:val="left" w:pos="0"/>
        </w:tabs>
        <w:rPr>
          <w:b/>
          <w:bCs/>
          <w:i w:val="0"/>
          <w:sz w:val="28"/>
          <w:szCs w:val="28"/>
          <w:lang w:eastAsia="uk-UA"/>
        </w:rPr>
      </w:pPr>
    </w:p>
    <w:p w14:paraId="7FD9EE3F" w14:textId="77777777" w:rsidR="00A06197" w:rsidRDefault="00A06197" w:rsidP="00A06197">
      <w:pPr>
        <w:pStyle w:val="210"/>
        <w:tabs>
          <w:tab w:val="left" w:pos="0"/>
        </w:tabs>
        <w:rPr>
          <w:b/>
          <w:bCs/>
          <w:i w:val="0"/>
          <w:sz w:val="28"/>
          <w:szCs w:val="28"/>
          <w:lang w:eastAsia="uk-UA"/>
        </w:rPr>
      </w:pPr>
    </w:p>
    <w:p w14:paraId="6695F21A" w14:textId="77777777" w:rsidR="00A06197" w:rsidRDefault="00A06197" w:rsidP="00A06197">
      <w:pPr>
        <w:pStyle w:val="210"/>
        <w:tabs>
          <w:tab w:val="left" w:pos="0"/>
        </w:tabs>
        <w:rPr>
          <w:b/>
          <w:bCs/>
          <w:i w:val="0"/>
          <w:sz w:val="28"/>
          <w:szCs w:val="28"/>
          <w:lang w:eastAsia="uk-UA"/>
        </w:rPr>
      </w:pPr>
    </w:p>
    <w:p w14:paraId="2175BC2B" w14:textId="77777777" w:rsidR="00A06197" w:rsidRDefault="00A06197" w:rsidP="00A06197">
      <w:pPr>
        <w:pStyle w:val="210"/>
        <w:tabs>
          <w:tab w:val="left" w:pos="0"/>
        </w:tabs>
        <w:rPr>
          <w:b/>
          <w:bCs/>
          <w:i w:val="0"/>
          <w:sz w:val="28"/>
          <w:szCs w:val="28"/>
          <w:lang w:eastAsia="uk-UA"/>
        </w:rPr>
      </w:pPr>
    </w:p>
    <w:p w14:paraId="3CC0869A" w14:textId="77777777" w:rsidR="00A06197" w:rsidRDefault="00A06197" w:rsidP="00A06197">
      <w:pPr>
        <w:pStyle w:val="210"/>
        <w:tabs>
          <w:tab w:val="left" w:pos="0"/>
        </w:tabs>
        <w:rPr>
          <w:b/>
          <w:bCs/>
          <w:i w:val="0"/>
          <w:sz w:val="28"/>
          <w:szCs w:val="28"/>
          <w:lang w:eastAsia="uk-UA"/>
        </w:rPr>
      </w:pPr>
    </w:p>
    <w:p w14:paraId="40F898A3" w14:textId="77777777" w:rsidR="00A06197" w:rsidRDefault="00A06197" w:rsidP="00A06197">
      <w:pPr>
        <w:pStyle w:val="210"/>
        <w:tabs>
          <w:tab w:val="left" w:pos="0"/>
        </w:tabs>
        <w:rPr>
          <w:b/>
          <w:bCs/>
          <w:i w:val="0"/>
          <w:sz w:val="28"/>
          <w:szCs w:val="28"/>
          <w:lang w:eastAsia="uk-UA"/>
        </w:rPr>
      </w:pPr>
    </w:p>
    <w:p w14:paraId="1C048520" w14:textId="77777777" w:rsidR="00A06197" w:rsidRDefault="00A06197" w:rsidP="00A06197">
      <w:pPr>
        <w:pStyle w:val="210"/>
        <w:tabs>
          <w:tab w:val="left" w:pos="0"/>
        </w:tabs>
        <w:rPr>
          <w:b/>
          <w:bCs/>
          <w:i w:val="0"/>
          <w:sz w:val="28"/>
          <w:szCs w:val="28"/>
          <w:lang w:eastAsia="uk-UA"/>
        </w:rPr>
      </w:pPr>
    </w:p>
    <w:p w14:paraId="7473E348" w14:textId="77777777" w:rsidR="00A06197" w:rsidRDefault="00A06197" w:rsidP="00A06197">
      <w:pPr>
        <w:pStyle w:val="210"/>
        <w:tabs>
          <w:tab w:val="left" w:pos="0"/>
        </w:tabs>
        <w:rPr>
          <w:b/>
          <w:bCs/>
          <w:i w:val="0"/>
          <w:sz w:val="28"/>
          <w:szCs w:val="28"/>
          <w:lang w:eastAsia="uk-UA"/>
        </w:rPr>
      </w:pPr>
    </w:p>
    <w:p w14:paraId="1CE32603" w14:textId="77777777" w:rsidR="00A06197" w:rsidRDefault="00A06197" w:rsidP="00A06197">
      <w:pPr>
        <w:pStyle w:val="210"/>
        <w:tabs>
          <w:tab w:val="left" w:pos="0"/>
        </w:tabs>
        <w:rPr>
          <w:b/>
          <w:bCs/>
          <w:i w:val="0"/>
          <w:sz w:val="28"/>
          <w:szCs w:val="28"/>
          <w:lang w:eastAsia="uk-UA"/>
        </w:rPr>
      </w:pPr>
    </w:p>
    <w:p w14:paraId="51360772" w14:textId="77777777" w:rsidR="00A06197" w:rsidRDefault="00A06197" w:rsidP="00A06197">
      <w:pPr>
        <w:pStyle w:val="210"/>
        <w:tabs>
          <w:tab w:val="left" w:pos="0"/>
        </w:tabs>
        <w:rPr>
          <w:b/>
          <w:bCs/>
          <w:i w:val="0"/>
          <w:sz w:val="28"/>
          <w:szCs w:val="28"/>
          <w:lang w:eastAsia="uk-UA"/>
        </w:rPr>
      </w:pPr>
    </w:p>
    <w:p w14:paraId="20C88FC2" w14:textId="77777777" w:rsidR="00A06197" w:rsidRDefault="00A06197" w:rsidP="00A06197">
      <w:pPr>
        <w:pStyle w:val="210"/>
        <w:tabs>
          <w:tab w:val="left" w:pos="0"/>
        </w:tabs>
        <w:rPr>
          <w:b/>
          <w:bCs/>
          <w:i w:val="0"/>
          <w:sz w:val="28"/>
          <w:szCs w:val="28"/>
          <w:lang w:eastAsia="uk-UA"/>
        </w:rPr>
      </w:pPr>
    </w:p>
    <w:p w14:paraId="493FDC2B" w14:textId="77777777" w:rsidR="00A06197" w:rsidRDefault="00A06197" w:rsidP="00A06197">
      <w:pPr>
        <w:pStyle w:val="210"/>
        <w:tabs>
          <w:tab w:val="left" w:pos="0"/>
        </w:tabs>
        <w:rPr>
          <w:b/>
          <w:bCs/>
          <w:i w:val="0"/>
          <w:sz w:val="28"/>
          <w:szCs w:val="28"/>
          <w:lang w:eastAsia="uk-UA"/>
        </w:rPr>
      </w:pPr>
    </w:p>
    <w:p w14:paraId="31EE3D88" w14:textId="77777777" w:rsidR="00A06197" w:rsidRDefault="00A06197" w:rsidP="00A06197">
      <w:pPr>
        <w:pStyle w:val="210"/>
        <w:tabs>
          <w:tab w:val="left" w:pos="0"/>
        </w:tabs>
        <w:rPr>
          <w:b/>
          <w:bCs/>
          <w:i w:val="0"/>
          <w:sz w:val="28"/>
          <w:szCs w:val="28"/>
          <w:lang w:eastAsia="uk-UA"/>
        </w:rPr>
      </w:pPr>
    </w:p>
    <w:p w14:paraId="1BBB5111" w14:textId="77777777" w:rsidR="00A06197" w:rsidRDefault="00A06197" w:rsidP="00A06197">
      <w:pPr>
        <w:pStyle w:val="210"/>
        <w:tabs>
          <w:tab w:val="left" w:pos="0"/>
        </w:tabs>
        <w:rPr>
          <w:b/>
          <w:bCs/>
          <w:i w:val="0"/>
          <w:sz w:val="28"/>
          <w:szCs w:val="28"/>
          <w:lang w:eastAsia="uk-UA"/>
        </w:rPr>
      </w:pPr>
    </w:p>
    <w:p w14:paraId="7C21B7AA" w14:textId="77777777" w:rsidR="00A06197" w:rsidRDefault="00A06197" w:rsidP="00A06197">
      <w:pPr>
        <w:pStyle w:val="210"/>
        <w:tabs>
          <w:tab w:val="left" w:pos="0"/>
        </w:tabs>
        <w:rPr>
          <w:b/>
          <w:bCs/>
          <w:i w:val="0"/>
          <w:sz w:val="28"/>
          <w:szCs w:val="28"/>
          <w:lang w:eastAsia="uk-UA"/>
        </w:rPr>
      </w:pPr>
    </w:p>
    <w:p w14:paraId="348FE154" w14:textId="77777777" w:rsidR="00A06197" w:rsidRDefault="00A06197" w:rsidP="00A06197">
      <w:pPr>
        <w:pStyle w:val="210"/>
        <w:tabs>
          <w:tab w:val="left" w:pos="0"/>
        </w:tabs>
        <w:rPr>
          <w:b/>
          <w:bCs/>
          <w:i w:val="0"/>
          <w:sz w:val="28"/>
          <w:szCs w:val="28"/>
          <w:lang w:eastAsia="uk-UA"/>
        </w:rPr>
      </w:pPr>
    </w:p>
    <w:p w14:paraId="0EC43500" w14:textId="77777777" w:rsidR="00A06197" w:rsidRDefault="00A06197" w:rsidP="00A06197">
      <w:pPr>
        <w:pStyle w:val="210"/>
        <w:tabs>
          <w:tab w:val="left" w:pos="0"/>
        </w:tabs>
        <w:rPr>
          <w:b/>
          <w:bCs/>
          <w:i w:val="0"/>
          <w:sz w:val="28"/>
          <w:szCs w:val="28"/>
          <w:lang w:eastAsia="uk-UA"/>
        </w:rPr>
      </w:pPr>
    </w:p>
    <w:p w14:paraId="1832008B" w14:textId="77777777" w:rsidR="00A06197" w:rsidRDefault="00A06197" w:rsidP="00A06197">
      <w:pPr>
        <w:pStyle w:val="210"/>
        <w:tabs>
          <w:tab w:val="left" w:pos="0"/>
        </w:tabs>
        <w:rPr>
          <w:b/>
          <w:bCs/>
          <w:i w:val="0"/>
          <w:sz w:val="28"/>
          <w:szCs w:val="28"/>
          <w:lang w:eastAsia="uk-UA"/>
        </w:rPr>
      </w:pPr>
    </w:p>
    <w:p w14:paraId="514B892C" w14:textId="77777777" w:rsidR="00A06197" w:rsidRDefault="00A06197" w:rsidP="00A06197">
      <w:pPr>
        <w:pStyle w:val="210"/>
        <w:tabs>
          <w:tab w:val="left" w:pos="0"/>
        </w:tabs>
        <w:rPr>
          <w:b/>
          <w:bCs/>
          <w:i w:val="0"/>
          <w:sz w:val="28"/>
          <w:szCs w:val="28"/>
          <w:lang w:eastAsia="uk-UA"/>
        </w:rPr>
      </w:pPr>
    </w:p>
    <w:p w14:paraId="59DA2B0F" w14:textId="77777777" w:rsidR="00A06197" w:rsidRDefault="00A06197" w:rsidP="00A06197">
      <w:pPr>
        <w:pStyle w:val="210"/>
        <w:tabs>
          <w:tab w:val="left" w:pos="0"/>
        </w:tabs>
        <w:rPr>
          <w:b/>
          <w:bCs/>
          <w:i w:val="0"/>
          <w:sz w:val="28"/>
          <w:szCs w:val="28"/>
          <w:lang w:eastAsia="uk-UA"/>
        </w:rPr>
      </w:pPr>
    </w:p>
    <w:p w14:paraId="21B2C2A1" w14:textId="77777777" w:rsidR="00A06197" w:rsidRDefault="00A06197" w:rsidP="00A06197">
      <w:pPr>
        <w:pStyle w:val="210"/>
        <w:tabs>
          <w:tab w:val="left" w:pos="0"/>
        </w:tabs>
        <w:rPr>
          <w:b/>
          <w:bCs/>
          <w:i w:val="0"/>
          <w:sz w:val="28"/>
          <w:szCs w:val="28"/>
          <w:lang w:eastAsia="uk-UA"/>
        </w:rPr>
      </w:pPr>
    </w:p>
    <w:p w14:paraId="61E16EB5" w14:textId="77777777" w:rsidR="00A06197" w:rsidRDefault="00A06197" w:rsidP="00A06197">
      <w:pPr>
        <w:pStyle w:val="210"/>
        <w:tabs>
          <w:tab w:val="left" w:pos="0"/>
        </w:tabs>
        <w:rPr>
          <w:b/>
          <w:bCs/>
          <w:i w:val="0"/>
          <w:sz w:val="28"/>
          <w:szCs w:val="28"/>
          <w:lang w:eastAsia="uk-UA"/>
        </w:rPr>
      </w:pPr>
    </w:p>
    <w:p w14:paraId="2060F5E4" w14:textId="77777777" w:rsidR="00A06197" w:rsidRDefault="00A06197" w:rsidP="00A06197">
      <w:pPr>
        <w:pStyle w:val="210"/>
        <w:tabs>
          <w:tab w:val="left" w:pos="0"/>
        </w:tabs>
        <w:rPr>
          <w:b/>
          <w:bCs/>
          <w:i w:val="0"/>
          <w:sz w:val="28"/>
          <w:szCs w:val="28"/>
          <w:lang w:eastAsia="uk-UA"/>
        </w:rPr>
      </w:pPr>
    </w:p>
    <w:p w14:paraId="42C5E107" w14:textId="77777777" w:rsidR="00A06197" w:rsidRDefault="00A06197" w:rsidP="00A06197">
      <w:pPr>
        <w:pStyle w:val="210"/>
        <w:tabs>
          <w:tab w:val="left" w:pos="0"/>
        </w:tabs>
        <w:rPr>
          <w:b/>
          <w:bCs/>
          <w:i w:val="0"/>
          <w:sz w:val="28"/>
          <w:szCs w:val="28"/>
          <w:lang w:eastAsia="uk-UA"/>
        </w:rPr>
      </w:pPr>
    </w:p>
    <w:p w14:paraId="3C56A209" w14:textId="77777777" w:rsidR="00A06197" w:rsidRDefault="00A06197" w:rsidP="00A06197">
      <w:pPr>
        <w:pStyle w:val="210"/>
        <w:tabs>
          <w:tab w:val="left" w:pos="0"/>
        </w:tabs>
        <w:rPr>
          <w:b/>
          <w:bCs/>
          <w:i w:val="0"/>
          <w:sz w:val="28"/>
          <w:szCs w:val="28"/>
          <w:lang w:eastAsia="uk-UA"/>
        </w:rPr>
      </w:pPr>
    </w:p>
    <w:p w14:paraId="6292FA99" w14:textId="77777777" w:rsidR="00A06197" w:rsidRDefault="00A06197" w:rsidP="00A06197">
      <w:pPr>
        <w:pStyle w:val="210"/>
        <w:tabs>
          <w:tab w:val="left" w:pos="0"/>
        </w:tabs>
        <w:rPr>
          <w:b/>
          <w:bCs/>
          <w:i w:val="0"/>
          <w:sz w:val="28"/>
          <w:szCs w:val="28"/>
          <w:lang w:eastAsia="uk-UA"/>
        </w:rPr>
      </w:pPr>
    </w:p>
    <w:p w14:paraId="3BA4BCCA" w14:textId="77777777" w:rsidR="00A06197" w:rsidRDefault="00A06197" w:rsidP="00A06197">
      <w:pPr>
        <w:pStyle w:val="210"/>
        <w:tabs>
          <w:tab w:val="left" w:pos="0"/>
        </w:tabs>
        <w:rPr>
          <w:b/>
          <w:bCs/>
          <w:i w:val="0"/>
          <w:sz w:val="28"/>
          <w:szCs w:val="28"/>
          <w:lang w:eastAsia="uk-UA"/>
        </w:rPr>
      </w:pPr>
    </w:p>
    <w:p w14:paraId="39EB58DD" w14:textId="77777777" w:rsidR="00A06197" w:rsidRDefault="00A06197" w:rsidP="00A06197">
      <w:pPr>
        <w:pStyle w:val="210"/>
        <w:tabs>
          <w:tab w:val="left" w:pos="0"/>
        </w:tabs>
        <w:rPr>
          <w:b/>
          <w:bCs/>
          <w:i w:val="0"/>
          <w:sz w:val="28"/>
          <w:szCs w:val="28"/>
          <w:lang w:eastAsia="uk-UA"/>
        </w:rPr>
      </w:pPr>
    </w:p>
    <w:p w14:paraId="14BCFB11" w14:textId="77777777" w:rsidR="00A06197" w:rsidRDefault="00A06197" w:rsidP="00A06197">
      <w:pPr>
        <w:pStyle w:val="210"/>
        <w:tabs>
          <w:tab w:val="left" w:pos="0"/>
        </w:tabs>
        <w:rPr>
          <w:b/>
          <w:bCs/>
          <w:i w:val="0"/>
          <w:sz w:val="28"/>
          <w:szCs w:val="28"/>
          <w:lang w:eastAsia="uk-UA"/>
        </w:rPr>
      </w:pPr>
    </w:p>
    <w:p w14:paraId="30F87A6B" w14:textId="77777777" w:rsidR="00A06197" w:rsidRPr="001B7188" w:rsidRDefault="00A06197" w:rsidP="00A06197">
      <w:pPr>
        <w:pStyle w:val="210"/>
        <w:tabs>
          <w:tab w:val="left" w:pos="0"/>
        </w:tabs>
        <w:rPr>
          <w:i w:val="0"/>
          <w:sz w:val="28"/>
          <w:szCs w:val="28"/>
          <w:lang w:eastAsia="uk-UA"/>
        </w:rPr>
      </w:pPr>
      <w:r w:rsidRPr="00583763">
        <w:rPr>
          <w:b/>
          <w:bCs/>
          <w:i w:val="0"/>
          <w:sz w:val="28"/>
          <w:szCs w:val="28"/>
          <w:lang w:val="ru-RU" w:eastAsia="uk-UA"/>
        </w:rPr>
        <w:lastRenderedPageBreak/>
        <w:t xml:space="preserve">                                                                                 </w:t>
      </w:r>
      <w:r w:rsidRPr="001B7188">
        <w:rPr>
          <w:i w:val="0"/>
          <w:sz w:val="28"/>
          <w:szCs w:val="28"/>
          <w:lang w:eastAsia="uk-UA"/>
        </w:rPr>
        <w:t xml:space="preserve">Додаток </w:t>
      </w:r>
      <w:r>
        <w:rPr>
          <w:i w:val="0"/>
          <w:sz w:val="28"/>
          <w:szCs w:val="28"/>
          <w:lang w:eastAsia="uk-UA"/>
        </w:rPr>
        <w:t>1</w:t>
      </w:r>
    </w:p>
    <w:p w14:paraId="477D1A09" w14:textId="77777777" w:rsidR="00A06197" w:rsidRDefault="00A06197" w:rsidP="00A06197">
      <w:pPr>
        <w:pStyle w:val="210"/>
        <w:tabs>
          <w:tab w:val="left" w:pos="0"/>
        </w:tabs>
        <w:rPr>
          <w:i w:val="0"/>
          <w:sz w:val="28"/>
          <w:szCs w:val="28"/>
          <w:lang w:eastAsia="uk-UA"/>
        </w:rPr>
      </w:pP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Pr>
          <w:i w:val="0"/>
          <w:sz w:val="28"/>
          <w:szCs w:val="28"/>
          <w:lang w:eastAsia="uk-UA"/>
        </w:rPr>
        <w:t>д</w:t>
      </w:r>
      <w:r w:rsidRPr="001B7188">
        <w:rPr>
          <w:i w:val="0"/>
          <w:sz w:val="28"/>
          <w:szCs w:val="28"/>
          <w:lang w:eastAsia="uk-UA"/>
        </w:rPr>
        <w:t xml:space="preserve">о рішення </w:t>
      </w:r>
      <w:r>
        <w:rPr>
          <w:i w:val="0"/>
          <w:sz w:val="28"/>
          <w:szCs w:val="28"/>
          <w:lang w:eastAsia="uk-UA"/>
        </w:rPr>
        <w:t>міської ради</w:t>
      </w:r>
    </w:p>
    <w:p w14:paraId="255CA9D5" w14:textId="77777777" w:rsidR="00A06197" w:rsidRPr="00831E2E" w:rsidRDefault="00A06197" w:rsidP="00A06197">
      <w:pPr>
        <w:pStyle w:val="210"/>
        <w:tabs>
          <w:tab w:val="left" w:pos="0"/>
        </w:tabs>
        <w:rPr>
          <w:i w:val="0"/>
          <w:sz w:val="28"/>
          <w:szCs w:val="28"/>
          <w:lang w:eastAsia="uk-UA"/>
        </w:rPr>
      </w:pP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sidRPr="00831E2E">
        <w:rPr>
          <w:i w:val="0"/>
          <w:sz w:val="28"/>
          <w:szCs w:val="28"/>
          <w:lang w:eastAsia="uk-UA"/>
        </w:rPr>
        <w:t xml:space="preserve">від </w:t>
      </w:r>
      <w:r w:rsidRPr="00831E2E">
        <w:rPr>
          <w:i w:val="0"/>
          <w:sz w:val="28"/>
          <w:szCs w:val="28"/>
        </w:rPr>
        <w:t>24.02.2023 №</w:t>
      </w:r>
      <w:r>
        <w:rPr>
          <w:i w:val="0"/>
          <w:sz w:val="28"/>
          <w:szCs w:val="28"/>
        </w:rPr>
        <w:t xml:space="preserve"> 1486</w:t>
      </w:r>
    </w:p>
    <w:p w14:paraId="6EEC0CB2" w14:textId="77777777" w:rsidR="00A06197" w:rsidRPr="007A23CE" w:rsidRDefault="00113705" w:rsidP="00A06197">
      <w:pPr>
        <w:pStyle w:val="210"/>
        <w:tabs>
          <w:tab w:val="left" w:pos="0"/>
        </w:tabs>
        <w:rPr>
          <w:b/>
          <w:i w:val="0"/>
          <w:sz w:val="28"/>
          <w:szCs w:val="28"/>
          <w:lang w:eastAsia="uk-UA"/>
        </w:rPr>
      </w:pPr>
      <w:r w:rsidRPr="007A23CE">
        <w:rPr>
          <w:b/>
          <w:i w:val="0"/>
          <w:sz w:val="28"/>
          <w:szCs w:val="28"/>
          <w:lang w:eastAsia="uk-UA"/>
        </w:rPr>
        <w:t>зі змінами:</w:t>
      </w:r>
    </w:p>
    <w:p w14:paraId="70AFEAF8" w14:textId="77777777" w:rsidR="00113705" w:rsidRPr="001B7188" w:rsidRDefault="00113705" w:rsidP="00A06197">
      <w:pPr>
        <w:pStyle w:val="210"/>
        <w:tabs>
          <w:tab w:val="left" w:pos="0"/>
        </w:tabs>
        <w:rPr>
          <w:i w:val="0"/>
          <w:sz w:val="28"/>
          <w:szCs w:val="28"/>
          <w:lang w:eastAsia="uk-UA"/>
        </w:rPr>
      </w:pPr>
      <w:r>
        <w:rPr>
          <w:i w:val="0"/>
          <w:sz w:val="28"/>
          <w:szCs w:val="28"/>
          <w:lang w:eastAsia="uk-UA"/>
        </w:rPr>
        <w:t>рішення мр від 25.08.2023 №1815</w:t>
      </w:r>
    </w:p>
    <w:p w14:paraId="27D611EC" w14:textId="77777777" w:rsidR="00A06197" w:rsidRPr="00113705" w:rsidRDefault="00113705" w:rsidP="00A06197">
      <w:pPr>
        <w:pStyle w:val="210"/>
        <w:tabs>
          <w:tab w:val="left" w:pos="0"/>
        </w:tabs>
        <w:rPr>
          <w:bCs/>
          <w:i w:val="0"/>
          <w:sz w:val="28"/>
          <w:szCs w:val="28"/>
          <w:lang w:eastAsia="uk-UA"/>
        </w:rPr>
      </w:pPr>
      <w:r w:rsidRPr="00113705">
        <w:rPr>
          <w:bCs/>
          <w:i w:val="0"/>
          <w:sz w:val="28"/>
          <w:szCs w:val="28"/>
          <w:lang w:eastAsia="uk-UA"/>
        </w:rPr>
        <w:t>рішення мр від 22.12.2023 №2040</w:t>
      </w:r>
    </w:p>
    <w:p w14:paraId="5A7A5EE1" w14:textId="77777777" w:rsidR="00A06197" w:rsidRPr="00113705" w:rsidRDefault="00113705" w:rsidP="00A06197">
      <w:pPr>
        <w:pStyle w:val="210"/>
        <w:tabs>
          <w:tab w:val="left" w:pos="0"/>
        </w:tabs>
        <w:rPr>
          <w:bCs/>
          <w:i w:val="0"/>
          <w:sz w:val="28"/>
          <w:szCs w:val="28"/>
          <w:lang w:eastAsia="uk-UA"/>
        </w:rPr>
      </w:pPr>
      <w:r>
        <w:rPr>
          <w:bCs/>
          <w:i w:val="0"/>
          <w:sz w:val="28"/>
          <w:szCs w:val="28"/>
          <w:lang w:eastAsia="uk-UA"/>
        </w:rPr>
        <w:t>рішення мр вд 23.02.2024 №2137</w:t>
      </w:r>
    </w:p>
    <w:p w14:paraId="2396B6E8" w14:textId="77777777" w:rsidR="00A06197" w:rsidRPr="00113705" w:rsidRDefault="00004843" w:rsidP="00A06197">
      <w:pPr>
        <w:pStyle w:val="210"/>
        <w:tabs>
          <w:tab w:val="left" w:pos="0"/>
        </w:tabs>
        <w:rPr>
          <w:bCs/>
          <w:i w:val="0"/>
          <w:sz w:val="28"/>
          <w:szCs w:val="28"/>
          <w:lang w:eastAsia="uk-UA"/>
        </w:rPr>
      </w:pPr>
      <w:r>
        <w:rPr>
          <w:bCs/>
          <w:i w:val="0"/>
          <w:sz w:val="28"/>
          <w:szCs w:val="28"/>
          <w:lang w:eastAsia="uk-UA"/>
        </w:rPr>
        <w:t>рішення мр від 31.05.2024 №2301</w:t>
      </w:r>
    </w:p>
    <w:p w14:paraId="67F39B99" w14:textId="7728AE57" w:rsidR="00A06197" w:rsidRDefault="00004843" w:rsidP="00A06197">
      <w:pPr>
        <w:pStyle w:val="210"/>
        <w:tabs>
          <w:tab w:val="left" w:pos="0"/>
        </w:tabs>
        <w:rPr>
          <w:bCs/>
          <w:i w:val="0"/>
          <w:sz w:val="28"/>
          <w:szCs w:val="28"/>
          <w:lang w:eastAsia="uk-UA"/>
        </w:rPr>
      </w:pPr>
      <w:r w:rsidRPr="00004843">
        <w:rPr>
          <w:bCs/>
          <w:i w:val="0"/>
          <w:sz w:val="28"/>
          <w:szCs w:val="28"/>
          <w:lang w:eastAsia="uk-UA"/>
        </w:rPr>
        <w:t>рішення мр від 23.08.2024 №2409</w:t>
      </w:r>
    </w:p>
    <w:p w14:paraId="6EB52F52" w14:textId="04A56867" w:rsidR="004619AE" w:rsidRDefault="004619AE" w:rsidP="00A06197">
      <w:pPr>
        <w:pStyle w:val="210"/>
        <w:tabs>
          <w:tab w:val="left" w:pos="0"/>
        </w:tabs>
        <w:rPr>
          <w:bCs/>
          <w:i w:val="0"/>
          <w:sz w:val="28"/>
          <w:szCs w:val="28"/>
          <w:lang w:eastAsia="uk-UA"/>
        </w:rPr>
      </w:pPr>
      <w:r>
        <w:rPr>
          <w:bCs/>
          <w:i w:val="0"/>
          <w:sz w:val="28"/>
          <w:szCs w:val="28"/>
          <w:lang w:eastAsia="uk-UA"/>
        </w:rPr>
        <w:t>рішення мр від 25.10.2024 № 2496</w:t>
      </w:r>
    </w:p>
    <w:p w14:paraId="58A2EAD1" w14:textId="35B008AD" w:rsidR="001D6545" w:rsidRDefault="001D6545" w:rsidP="00A06197">
      <w:pPr>
        <w:pStyle w:val="210"/>
        <w:tabs>
          <w:tab w:val="left" w:pos="0"/>
        </w:tabs>
        <w:rPr>
          <w:bCs/>
          <w:i w:val="0"/>
          <w:sz w:val="28"/>
          <w:szCs w:val="28"/>
          <w:lang w:eastAsia="uk-UA"/>
        </w:rPr>
      </w:pPr>
      <w:r>
        <w:rPr>
          <w:bCs/>
          <w:i w:val="0"/>
          <w:sz w:val="28"/>
          <w:szCs w:val="28"/>
          <w:lang w:eastAsia="uk-UA"/>
        </w:rPr>
        <w:t>рішення мр від 29.11.20214 №</w:t>
      </w:r>
      <w:r w:rsidR="003919E9">
        <w:rPr>
          <w:bCs/>
          <w:i w:val="0"/>
          <w:sz w:val="28"/>
          <w:szCs w:val="28"/>
          <w:lang w:eastAsia="uk-UA"/>
        </w:rPr>
        <w:t>2580</w:t>
      </w:r>
    </w:p>
    <w:p w14:paraId="07A53B11" w14:textId="2F3ED586" w:rsidR="00A06197" w:rsidRDefault="003919E9" w:rsidP="00A06197">
      <w:pPr>
        <w:pStyle w:val="210"/>
        <w:tabs>
          <w:tab w:val="left" w:pos="0"/>
        </w:tabs>
        <w:rPr>
          <w:bCs/>
          <w:i w:val="0"/>
          <w:sz w:val="28"/>
          <w:szCs w:val="28"/>
          <w:lang w:eastAsia="uk-UA"/>
        </w:rPr>
      </w:pPr>
      <w:r>
        <w:rPr>
          <w:bCs/>
          <w:i w:val="0"/>
          <w:sz w:val="28"/>
          <w:szCs w:val="28"/>
          <w:lang w:eastAsia="uk-UA"/>
        </w:rPr>
        <w:t>рішення мр від 20.12.2024 №2632</w:t>
      </w:r>
    </w:p>
    <w:p w14:paraId="18925272" w14:textId="73087E87" w:rsidR="00EF4341" w:rsidRDefault="00EF4341" w:rsidP="00A06197">
      <w:pPr>
        <w:pStyle w:val="210"/>
        <w:tabs>
          <w:tab w:val="left" w:pos="0"/>
        </w:tabs>
        <w:rPr>
          <w:bCs/>
          <w:i w:val="0"/>
          <w:sz w:val="28"/>
          <w:szCs w:val="28"/>
          <w:lang w:eastAsia="uk-UA"/>
        </w:rPr>
      </w:pPr>
      <w:r>
        <w:rPr>
          <w:bCs/>
          <w:i w:val="0"/>
          <w:sz w:val="28"/>
          <w:szCs w:val="28"/>
          <w:lang w:eastAsia="uk-UA"/>
        </w:rPr>
        <w:t>рішення мр від 31.01</w:t>
      </w:r>
      <w:r w:rsidR="00571ABF">
        <w:rPr>
          <w:bCs/>
          <w:i w:val="0"/>
          <w:sz w:val="28"/>
          <w:szCs w:val="28"/>
          <w:lang w:eastAsia="uk-UA"/>
        </w:rPr>
        <w:t>.</w:t>
      </w:r>
      <w:r>
        <w:rPr>
          <w:bCs/>
          <w:i w:val="0"/>
          <w:sz w:val="28"/>
          <w:szCs w:val="28"/>
          <w:lang w:eastAsia="uk-UA"/>
        </w:rPr>
        <w:t>2025 №2733</w:t>
      </w:r>
    </w:p>
    <w:p w14:paraId="682F707C" w14:textId="4B943A58" w:rsidR="00EF4341" w:rsidRDefault="00150AD5" w:rsidP="00A06197">
      <w:pPr>
        <w:pStyle w:val="210"/>
        <w:tabs>
          <w:tab w:val="left" w:pos="0"/>
        </w:tabs>
        <w:rPr>
          <w:bCs/>
          <w:i w:val="0"/>
          <w:sz w:val="28"/>
          <w:szCs w:val="28"/>
          <w:lang w:eastAsia="uk-UA"/>
        </w:rPr>
      </w:pPr>
      <w:r>
        <w:rPr>
          <w:bCs/>
          <w:i w:val="0"/>
          <w:sz w:val="28"/>
          <w:szCs w:val="28"/>
          <w:lang w:eastAsia="uk-UA"/>
        </w:rPr>
        <w:t>рішення мр в</w:t>
      </w:r>
      <w:r w:rsidR="00DF401D">
        <w:rPr>
          <w:bCs/>
          <w:i w:val="0"/>
          <w:sz w:val="28"/>
          <w:szCs w:val="28"/>
          <w:lang w:eastAsia="uk-UA"/>
        </w:rPr>
        <w:t>ід 21.02.2025 № 2747</w:t>
      </w:r>
    </w:p>
    <w:p w14:paraId="2AA7F16B" w14:textId="77777777" w:rsidR="00607F86" w:rsidRDefault="002226C5" w:rsidP="00A06197">
      <w:pPr>
        <w:rPr>
          <w:bCs/>
          <w:sz w:val="28"/>
          <w:szCs w:val="28"/>
          <w:lang w:val="uk-UA" w:eastAsia="uk-UA"/>
        </w:rPr>
      </w:pPr>
      <w:r w:rsidRPr="002226C5">
        <w:rPr>
          <w:bCs/>
          <w:sz w:val="28"/>
          <w:szCs w:val="28"/>
          <w:lang w:val="uk-UA" w:eastAsia="uk-UA"/>
        </w:rPr>
        <w:t xml:space="preserve">рішення мр </w:t>
      </w:r>
      <w:r>
        <w:rPr>
          <w:bCs/>
          <w:sz w:val="28"/>
          <w:szCs w:val="28"/>
          <w:lang w:val="uk-UA" w:eastAsia="uk-UA"/>
        </w:rPr>
        <w:t>в</w:t>
      </w:r>
      <w:r w:rsidRPr="002226C5">
        <w:rPr>
          <w:bCs/>
          <w:sz w:val="28"/>
          <w:szCs w:val="28"/>
          <w:lang w:val="uk-UA" w:eastAsia="uk-UA"/>
        </w:rPr>
        <w:t>ід 25.04.2025 № 2850</w:t>
      </w:r>
    </w:p>
    <w:p w14:paraId="7E8F834D" w14:textId="17656519" w:rsidR="00607F86" w:rsidRDefault="00607F86" w:rsidP="00A06197">
      <w:pPr>
        <w:rPr>
          <w:bCs/>
          <w:sz w:val="28"/>
          <w:szCs w:val="28"/>
          <w:lang w:val="uk-UA" w:eastAsia="uk-UA"/>
        </w:rPr>
      </w:pPr>
      <w:r>
        <w:rPr>
          <w:bCs/>
          <w:sz w:val="28"/>
          <w:szCs w:val="28"/>
          <w:lang w:val="uk-UA" w:eastAsia="uk-UA"/>
        </w:rPr>
        <w:t>рішення мр від 30.05.2025 №2898</w:t>
      </w:r>
    </w:p>
    <w:p w14:paraId="27E41B9E" w14:textId="504C4520" w:rsidR="00316101" w:rsidRDefault="00316101" w:rsidP="00A06197">
      <w:pPr>
        <w:rPr>
          <w:bCs/>
          <w:sz w:val="28"/>
          <w:szCs w:val="28"/>
          <w:lang w:val="uk-UA" w:eastAsia="uk-UA"/>
        </w:rPr>
      </w:pPr>
      <w:r>
        <w:rPr>
          <w:bCs/>
          <w:sz w:val="28"/>
          <w:szCs w:val="28"/>
          <w:lang w:val="uk-UA" w:eastAsia="uk-UA"/>
        </w:rPr>
        <w:t>рішення мр від 27.06.2025 №2957</w:t>
      </w:r>
    </w:p>
    <w:p w14:paraId="1904B44B" w14:textId="7C165A62" w:rsidR="008521DF" w:rsidRDefault="008521DF" w:rsidP="00A06197">
      <w:pPr>
        <w:rPr>
          <w:bCs/>
          <w:sz w:val="28"/>
          <w:szCs w:val="28"/>
          <w:lang w:val="uk-UA" w:eastAsia="uk-UA"/>
        </w:rPr>
      </w:pPr>
      <w:r>
        <w:rPr>
          <w:bCs/>
          <w:sz w:val="28"/>
          <w:szCs w:val="28"/>
          <w:lang w:val="uk-UA" w:eastAsia="uk-UA"/>
        </w:rPr>
        <w:t>рішення мр від 22.08.2025 №3014</w:t>
      </w:r>
    </w:p>
    <w:p w14:paraId="00964B1B" w14:textId="511604C3" w:rsidR="00AA524F" w:rsidRDefault="00AA524F" w:rsidP="00A06197">
      <w:pPr>
        <w:rPr>
          <w:bCs/>
          <w:sz w:val="28"/>
          <w:szCs w:val="28"/>
          <w:lang w:val="uk-UA" w:eastAsia="uk-UA"/>
        </w:rPr>
      </w:pPr>
      <w:r>
        <w:rPr>
          <w:bCs/>
          <w:sz w:val="28"/>
          <w:szCs w:val="28"/>
          <w:lang w:val="uk-UA" w:eastAsia="uk-UA"/>
        </w:rPr>
        <w:t>рішення мр від 26.09.2025 №3070</w:t>
      </w:r>
    </w:p>
    <w:p w14:paraId="2CEB9B3E" w14:textId="77777777" w:rsidR="008521DF" w:rsidRDefault="008521DF" w:rsidP="00A06197">
      <w:pPr>
        <w:rPr>
          <w:bCs/>
          <w:sz w:val="28"/>
          <w:szCs w:val="28"/>
          <w:lang w:val="uk-UA" w:eastAsia="uk-UA"/>
        </w:rPr>
      </w:pPr>
    </w:p>
    <w:p w14:paraId="68D79FAA" w14:textId="12E88DAB" w:rsidR="00A06197" w:rsidRPr="00113705" w:rsidRDefault="002226C5" w:rsidP="00A06197">
      <w:pPr>
        <w:rPr>
          <w:lang w:val="uk-UA"/>
        </w:rPr>
      </w:pPr>
      <w:r w:rsidRPr="002226C5">
        <w:rPr>
          <w:bCs/>
          <w:sz w:val="28"/>
          <w:szCs w:val="28"/>
          <w:lang w:val="uk-UA" w:eastAsia="uk-UA"/>
        </w:rPr>
        <w:tab/>
      </w:r>
    </w:p>
    <w:p w14:paraId="33152835" w14:textId="77777777" w:rsidR="00A06197" w:rsidRPr="003919E9" w:rsidRDefault="00A06197" w:rsidP="00A06197">
      <w:pPr>
        <w:jc w:val="center"/>
        <w:rPr>
          <w:b/>
          <w:sz w:val="52"/>
          <w:szCs w:val="52"/>
          <w:lang w:val="uk-UA"/>
        </w:rPr>
      </w:pPr>
      <w:r w:rsidRPr="003919E9">
        <w:rPr>
          <w:b/>
          <w:sz w:val="52"/>
          <w:szCs w:val="52"/>
          <w:lang w:val="uk-UA"/>
        </w:rPr>
        <w:t>Програма</w:t>
      </w:r>
    </w:p>
    <w:p w14:paraId="4DB43EDD" w14:textId="77777777" w:rsidR="00A06197" w:rsidRPr="003919E9" w:rsidRDefault="00A06197" w:rsidP="00A06197">
      <w:pPr>
        <w:spacing w:before="90"/>
        <w:ind w:right="-1"/>
        <w:jc w:val="center"/>
        <w:rPr>
          <w:b/>
          <w:sz w:val="52"/>
          <w:szCs w:val="52"/>
          <w:lang w:val="uk-UA"/>
        </w:rPr>
      </w:pPr>
      <w:r w:rsidRPr="003919E9">
        <w:rPr>
          <w:b/>
          <w:sz w:val="52"/>
          <w:szCs w:val="52"/>
          <w:lang w:val="uk-UA"/>
        </w:rPr>
        <w:t>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14:paraId="16DC7450" w14:textId="77777777" w:rsidR="00A06197" w:rsidRPr="004F7098" w:rsidRDefault="00A06197" w:rsidP="00A06197">
      <w:pPr>
        <w:spacing w:before="90"/>
        <w:ind w:right="-1"/>
        <w:jc w:val="center"/>
        <w:rPr>
          <w:b/>
          <w:sz w:val="52"/>
          <w:szCs w:val="52"/>
        </w:rPr>
      </w:pPr>
      <w:r w:rsidRPr="004F7098">
        <w:rPr>
          <w:b/>
          <w:sz w:val="52"/>
          <w:szCs w:val="52"/>
        </w:rPr>
        <w:t>на 202</w:t>
      </w:r>
      <w:r>
        <w:rPr>
          <w:b/>
          <w:sz w:val="52"/>
          <w:szCs w:val="52"/>
        </w:rPr>
        <w:t>3</w:t>
      </w:r>
      <w:r w:rsidRPr="004F7098">
        <w:rPr>
          <w:b/>
          <w:sz w:val="52"/>
          <w:szCs w:val="52"/>
        </w:rPr>
        <w:t>-2026 роки</w:t>
      </w:r>
    </w:p>
    <w:p w14:paraId="2266D43E" w14:textId="77777777" w:rsidR="00A06197" w:rsidRDefault="00A06197" w:rsidP="00A06197">
      <w:pPr>
        <w:pBdr>
          <w:top w:val="nil"/>
          <w:left w:val="nil"/>
          <w:bottom w:val="nil"/>
          <w:right w:val="nil"/>
          <w:between w:val="nil"/>
        </w:pBdr>
        <w:rPr>
          <w:b/>
          <w:color w:val="000000"/>
          <w:sz w:val="58"/>
          <w:szCs w:val="58"/>
        </w:rPr>
      </w:pPr>
    </w:p>
    <w:p w14:paraId="5DE90452" w14:textId="77777777" w:rsidR="00A06197" w:rsidRDefault="00A06197" w:rsidP="00A06197">
      <w:pPr>
        <w:pStyle w:val="210"/>
        <w:tabs>
          <w:tab w:val="left" w:pos="0"/>
        </w:tabs>
        <w:rPr>
          <w:b/>
          <w:bCs/>
          <w:i w:val="0"/>
          <w:sz w:val="28"/>
          <w:szCs w:val="28"/>
          <w:lang w:eastAsia="uk-UA"/>
        </w:rPr>
      </w:pPr>
    </w:p>
    <w:p w14:paraId="4F57A7AA" w14:textId="77777777" w:rsidR="00A06197" w:rsidRDefault="00A06197" w:rsidP="00A06197">
      <w:pPr>
        <w:pStyle w:val="210"/>
        <w:tabs>
          <w:tab w:val="left" w:pos="0"/>
        </w:tabs>
        <w:rPr>
          <w:b/>
          <w:bCs/>
          <w:i w:val="0"/>
          <w:sz w:val="28"/>
          <w:szCs w:val="28"/>
          <w:lang w:eastAsia="uk-UA"/>
        </w:rPr>
      </w:pPr>
    </w:p>
    <w:p w14:paraId="70C7F17B" w14:textId="77777777" w:rsidR="00A06197" w:rsidRDefault="00A06197" w:rsidP="00A06197">
      <w:pPr>
        <w:pStyle w:val="210"/>
        <w:tabs>
          <w:tab w:val="left" w:pos="0"/>
        </w:tabs>
        <w:rPr>
          <w:b/>
          <w:bCs/>
          <w:i w:val="0"/>
          <w:sz w:val="28"/>
          <w:szCs w:val="28"/>
          <w:lang w:eastAsia="uk-UA"/>
        </w:rPr>
      </w:pPr>
    </w:p>
    <w:p w14:paraId="4187FBE3" w14:textId="77777777" w:rsidR="00A06197" w:rsidRDefault="00A06197" w:rsidP="00A06197">
      <w:pPr>
        <w:pStyle w:val="210"/>
        <w:tabs>
          <w:tab w:val="left" w:pos="0"/>
        </w:tabs>
        <w:rPr>
          <w:b/>
          <w:bCs/>
          <w:i w:val="0"/>
          <w:sz w:val="28"/>
          <w:szCs w:val="28"/>
          <w:lang w:eastAsia="uk-UA"/>
        </w:rPr>
      </w:pPr>
    </w:p>
    <w:p w14:paraId="18D70537" w14:textId="77777777" w:rsidR="00A06197" w:rsidRDefault="00A06197" w:rsidP="00A06197">
      <w:pPr>
        <w:pStyle w:val="210"/>
        <w:tabs>
          <w:tab w:val="left" w:pos="0"/>
        </w:tabs>
        <w:rPr>
          <w:b/>
          <w:bCs/>
          <w:i w:val="0"/>
          <w:sz w:val="28"/>
          <w:szCs w:val="28"/>
          <w:lang w:eastAsia="uk-UA"/>
        </w:rPr>
      </w:pPr>
    </w:p>
    <w:p w14:paraId="0BEFC8FA" w14:textId="77777777" w:rsidR="00A06197" w:rsidRDefault="00A06197" w:rsidP="00A06197">
      <w:pPr>
        <w:pStyle w:val="210"/>
        <w:tabs>
          <w:tab w:val="left" w:pos="0"/>
        </w:tabs>
        <w:rPr>
          <w:b/>
          <w:bCs/>
          <w:i w:val="0"/>
          <w:sz w:val="28"/>
          <w:szCs w:val="28"/>
          <w:lang w:eastAsia="uk-UA"/>
        </w:rPr>
      </w:pPr>
    </w:p>
    <w:p w14:paraId="08FDE8EE" w14:textId="77777777" w:rsidR="00A06197" w:rsidRDefault="00A06197" w:rsidP="00A06197">
      <w:pPr>
        <w:pStyle w:val="210"/>
        <w:tabs>
          <w:tab w:val="left" w:pos="0"/>
        </w:tabs>
        <w:rPr>
          <w:b/>
          <w:bCs/>
          <w:i w:val="0"/>
          <w:sz w:val="28"/>
          <w:szCs w:val="28"/>
          <w:lang w:eastAsia="uk-UA"/>
        </w:rPr>
      </w:pPr>
    </w:p>
    <w:p w14:paraId="0FDD983A" w14:textId="77777777" w:rsidR="00A06197" w:rsidRDefault="00A06197" w:rsidP="00A06197">
      <w:pPr>
        <w:pStyle w:val="210"/>
        <w:tabs>
          <w:tab w:val="left" w:pos="0"/>
        </w:tabs>
        <w:rPr>
          <w:b/>
          <w:bCs/>
          <w:i w:val="0"/>
          <w:sz w:val="28"/>
          <w:szCs w:val="28"/>
          <w:lang w:eastAsia="uk-UA"/>
        </w:rPr>
      </w:pPr>
    </w:p>
    <w:p w14:paraId="4325B187" w14:textId="77777777" w:rsidR="00A06197" w:rsidRDefault="00A06197" w:rsidP="00A06197">
      <w:pPr>
        <w:pStyle w:val="210"/>
        <w:tabs>
          <w:tab w:val="left" w:pos="0"/>
        </w:tabs>
        <w:rPr>
          <w:b/>
          <w:bCs/>
          <w:i w:val="0"/>
          <w:sz w:val="28"/>
          <w:szCs w:val="28"/>
          <w:lang w:eastAsia="uk-UA"/>
        </w:rPr>
      </w:pPr>
    </w:p>
    <w:p w14:paraId="18185453" w14:textId="77777777" w:rsidR="00A06197" w:rsidRDefault="00A06197" w:rsidP="00A06197">
      <w:pPr>
        <w:pStyle w:val="210"/>
        <w:tabs>
          <w:tab w:val="left" w:pos="0"/>
        </w:tabs>
        <w:rPr>
          <w:b/>
          <w:bCs/>
          <w:i w:val="0"/>
          <w:sz w:val="28"/>
          <w:szCs w:val="28"/>
          <w:lang w:eastAsia="uk-UA"/>
        </w:rPr>
      </w:pPr>
    </w:p>
    <w:p w14:paraId="7867A42E" w14:textId="77777777" w:rsidR="00A06197" w:rsidRDefault="00A06197" w:rsidP="00A06197">
      <w:pPr>
        <w:pStyle w:val="210"/>
        <w:tabs>
          <w:tab w:val="left" w:pos="0"/>
        </w:tabs>
        <w:rPr>
          <w:b/>
          <w:bCs/>
          <w:i w:val="0"/>
          <w:sz w:val="28"/>
          <w:szCs w:val="28"/>
          <w:lang w:eastAsia="uk-UA"/>
        </w:rPr>
      </w:pPr>
    </w:p>
    <w:p w14:paraId="3B12631C" w14:textId="77777777" w:rsidR="00A06197" w:rsidRDefault="00A06197" w:rsidP="00A06197">
      <w:pPr>
        <w:pStyle w:val="210"/>
        <w:tabs>
          <w:tab w:val="left" w:pos="0"/>
        </w:tabs>
        <w:rPr>
          <w:b/>
          <w:bCs/>
          <w:i w:val="0"/>
          <w:sz w:val="28"/>
          <w:szCs w:val="28"/>
          <w:lang w:eastAsia="uk-UA"/>
        </w:rPr>
      </w:pPr>
    </w:p>
    <w:p w14:paraId="4B710050" w14:textId="77777777" w:rsidR="00A06197" w:rsidRDefault="00A06197" w:rsidP="00A06197">
      <w:pPr>
        <w:pStyle w:val="210"/>
        <w:tabs>
          <w:tab w:val="left" w:pos="0"/>
        </w:tabs>
        <w:rPr>
          <w:b/>
          <w:bCs/>
          <w:i w:val="0"/>
          <w:sz w:val="28"/>
          <w:szCs w:val="28"/>
          <w:lang w:eastAsia="uk-UA"/>
        </w:rPr>
      </w:pPr>
    </w:p>
    <w:p w14:paraId="4925E06B" w14:textId="77777777" w:rsidR="00A06197" w:rsidRDefault="00A06197" w:rsidP="00A06197">
      <w:pPr>
        <w:pStyle w:val="210"/>
        <w:tabs>
          <w:tab w:val="left" w:pos="0"/>
        </w:tabs>
        <w:rPr>
          <w:b/>
          <w:bCs/>
          <w:i w:val="0"/>
          <w:sz w:val="28"/>
          <w:szCs w:val="28"/>
          <w:lang w:eastAsia="uk-UA"/>
        </w:rPr>
      </w:pPr>
    </w:p>
    <w:p w14:paraId="4D1F3D2A" w14:textId="77777777" w:rsidR="00A06197" w:rsidRDefault="00A06197" w:rsidP="00A06197">
      <w:pPr>
        <w:pStyle w:val="210"/>
        <w:tabs>
          <w:tab w:val="left" w:pos="0"/>
        </w:tabs>
        <w:rPr>
          <w:b/>
          <w:bCs/>
          <w:i w:val="0"/>
          <w:sz w:val="28"/>
          <w:szCs w:val="28"/>
          <w:lang w:eastAsia="uk-UA"/>
        </w:rPr>
      </w:pPr>
    </w:p>
    <w:p w14:paraId="427A5B5C" w14:textId="77777777" w:rsidR="00A06197" w:rsidRDefault="00A06197" w:rsidP="00A06197">
      <w:pPr>
        <w:pStyle w:val="210"/>
        <w:tabs>
          <w:tab w:val="left" w:pos="0"/>
        </w:tabs>
        <w:rPr>
          <w:b/>
          <w:bCs/>
          <w:i w:val="0"/>
          <w:sz w:val="28"/>
          <w:szCs w:val="28"/>
          <w:lang w:eastAsia="uk-UA"/>
        </w:rPr>
      </w:pPr>
    </w:p>
    <w:p w14:paraId="6B0FAFDC" w14:textId="77777777" w:rsidR="00A06197" w:rsidRDefault="00A06197" w:rsidP="00A06197">
      <w:pPr>
        <w:pBdr>
          <w:top w:val="nil"/>
          <w:left w:val="nil"/>
          <w:bottom w:val="nil"/>
          <w:right w:val="nil"/>
          <w:between w:val="nil"/>
        </w:pBdr>
        <w:ind w:right="-1"/>
        <w:jc w:val="center"/>
        <w:rPr>
          <w:color w:val="000000"/>
          <w:szCs w:val="28"/>
        </w:rPr>
        <w:sectPr w:rsidR="00A06197" w:rsidSect="00D57008">
          <w:type w:val="continuous"/>
          <w:pgSz w:w="11900" w:h="16840"/>
          <w:pgMar w:top="993" w:right="560" w:bottom="280" w:left="1418" w:header="708" w:footer="708" w:gutter="0"/>
          <w:cols w:space="720"/>
        </w:sectPr>
      </w:pPr>
      <w:r>
        <w:rPr>
          <w:color w:val="000000"/>
          <w:szCs w:val="28"/>
        </w:rPr>
        <w:t>Вінниця - 202</w:t>
      </w:r>
      <w:r>
        <w:rPr>
          <w:szCs w:val="28"/>
        </w:rPr>
        <w:t>3</w:t>
      </w:r>
    </w:p>
    <w:p w14:paraId="53DA8A26" w14:textId="77777777" w:rsidR="00A06197" w:rsidRPr="007C2B58" w:rsidRDefault="00A06197" w:rsidP="00A06197">
      <w:pPr>
        <w:pBdr>
          <w:top w:val="nil"/>
          <w:left w:val="nil"/>
          <w:bottom w:val="nil"/>
          <w:right w:val="nil"/>
          <w:between w:val="nil"/>
        </w:pBdr>
        <w:spacing w:before="71"/>
        <w:ind w:left="887" w:right="728"/>
        <w:jc w:val="center"/>
        <w:rPr>
          <w:color w:val="000000"/>
          <w:sz w:val="28"/>
          <w:szCs w:val="28"/>
        </w:rPr>
      </w:pPr>
      <w:r w:rsidRPr="007C2B58">
        <w:rPr>
          <w:color w:val="000000"/>
          <w:sz w:val="28"/>
          <w:szCs w:val="28"/>
        </w:rPr>
        <w:lastRenderedPageBreak/>
        <w:t>ЗМІСТ</w:t>
      </w:r>
    </w:p>
    <w:p w14:paraId="01F2BE22" w14:textId="77777777" w:rsidR="00A06197" w:rsidRDefault="00A06197" w:rsidP="00A06197">
      <w:pPr>
        <w:pBdr>
          <w:top w:val="nil"/>
          <w:left w:val="nil"/>
          <w:bottom w:val="nil"/>
          <w:right w:val="nil"/>
          <w:between w:val="nil"/>
        </w:pBdr>
        <w:spacing w:before="1"/>
        <w:rPr>
          <w:color w:val="000000"/>
          <w:sz w:val="16"/>
          <w:szCs w:val="16"/>
        </w:rPr>
      </w:pPr>
    </w:p>
    <w:tbl>
      <w:tblPr>
        <w:tblW w:w="9498"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8647"/>
      </w:tblGrid>
      <w:tr w:rsidR="00A06197" w14:paraId="28278B70" w14:textId="77777777" w:rsidTr="00A06197">
        <w:trPr>
          <w:trHeight w:val="1034"/>
        </w:trPr>
        <w:tc>
          <w:tcPr>
            <w:tcW w:w="851" w:type="dxa"/>
          </w:tcPr>
          <w:p w14:paraId="5874C829"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1.</w:t>
            </w:r>
          </w:p>
        </w:tc>
        <w:tc>
          <w:tcPr>
            <w:tcW w:w="8647" w:type="dxa"/>
          </w:tcPr>
          <w:p w14:paraId="132FB460" w14:textId="77777777" w:rsidR="00A06197" w:rsidRDefault="00A06197" w:rsidP="00A06197">
            <w:pPr>
              <w:pBdr>
                <w:top w:val="nil"/>
                <w:left w:val="nil"/>
                <w:bottom w:val="nil"/>
                <w:right w:val="nil"/>
                <w:between w:val="nil"/>
              </w:pBdr>
              <w:ind w:left="112" w:right="170"/>
              <w:jc w:val="both"/>
              <w:rPr>
                <w:color w:val="000000"/>
                <w:szCs w:val="28"/>
              </w:rPr>
            </w:pPr>
            <w:r>
              <w:rPr>
                <w:color w:val="000000"/>
                <w:szCs w:val="28"/>
              </w:rPr>
              <w:t xml:space="preserve">Паспорт </w:t>
            </w:r>
            <w:r>
              <w:rPr>
                <w:b/>
                <w:szCs w:val="28"/>
              </w:rPr>
              <w:t>«</w:t>
            </w:r>
            <w:r>
              <w:rPr>
                <w:szCs w:val="28"/>
              </w:rPr>
              <w:t>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w:t>
            </w:r>
          </w:p>
        </w:tc>
      </w:tr>
      <w:tr w:rsidR="00A06197" w14:paraId="76AE5D96" w14:textId="77777777" w:rsidTr="00A06197">
        <w:trPr>
          <w:trHeight w:val="376"/>
        </w:trPr>
        <w:tc>
          <w:tcPr>
            <w:tcW w:w="851" w:type="dxa"/>
          </w:tcPr>
          <w:p w14:paraId="101D02E2"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2.</w:t>
            </w:r>
          </w:p>
        </w:tc>
        <w:tc>
          <w:tcPr>
            <w:tcW w:w="8647" w:type="dxa"/>
          </w:tcPr>
          <w:p w14:paraId="44045E9C"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Визначення проблеми, на розв’язання якої спрямовано Програму</w:t>
            </w:r>
          </w:p>
        </w:tc>
      </w:tr>
      <w:tr w:rsidR="00A06197" w14:paraId="12571E20" w14:textId="77777777" w:rsidTr="00A06197">
        <w:trPr>
          <w:trHeight w:val="376"/>
        </w:trPr>
        <w:tc>
          <w:tcPr>
            <w:tcW w:w="851" w:type="dxa"/>
          </w:tcPr>
          <w:p w14:paraId="1A49384F"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2.1.</w:t>
            </w:r>
          </w:p>
        </w:tc>
        <w:tc>
          <w:tcPr>
            <w:tcW w:w="8647" w:type="dxa"/>
          </w:tcPr>
          <w:p w14:paraId="0601E912"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Аналіз інформації та статистичних даних</w:t>
            </w:r>
          </w:p>
        </w:tc>
      </w:tr>
      <w:tr w:rsidR="00A06197" w14:paraId="3FCB7662" w14:textId="77777777" w:rsidTr="00A06197">
        <w:trPr>
          <w:trHeight w:val="376"/>
        </w:trPr>
        <w:tc>
          <w:tcPr>
            <w:tcW w:w="851" w:type="dxa"/>
          </w:tcPr>
          <w:p w14:paraId="332B6926"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2.2</w:t>
            </w:r>
          </w:p>
        </w:tc>
        <w:tc>
          <w:tcPr>
            <w:tcW w:w="8647" w:type="dxa"/>
          </w:tcPr>
          <w:p w14:paraId="236DA123"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Аналіз нормативно-правової бази</w:t>
            </w:r>
          </w:p>
        </w:tc>
      </w:tr>
      <w:tr w:rsidR="00A06197" w14:paraId="3205C319" w14:textId="77777777" w:rsidTr="00A06197">
        <w:trPr>
          <w:trHeight w:val="430"/>
        </w:trPr>
        <w:tc>
          <w:tcPr>
            <w:tcW w:w="851" w:type="dxa"/>
          </w:tcPr>
          <w:p w14:paraId="7B89700E"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2.3</w:t>
            </w:r>
          </w:p>
        </w:tc>
        <w:tc>
          <w:tcPr>
            <w:tcW w:w="8647" w:type="dxa"/>
          </w:tcPr>
          <w:p w14:paraId="629CBCD9"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Опис успішних прикладів</w:t>
            </w:r>
          </w:p>
        </w:tc>
      </w:tr>
      <w:tr w:rsidR="00A06197" w14:paraId="2C921310" w14:textId="77777777" w:rsidTr="00A06197">
        <w:trPr>
          <w:trHeight w:val="376"/>
        </w:trPr>
        <w:tc>
          <w:tcPr>
            <w:tcW w:w="851" w:type="dxa"/>
          </w:tcPr>
          <w:p w14:paraId="221A7000"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3.</w:t>
            </w:r>
          </w:p>
        </w:tc>
        <w:tc>
          <w:tcPr>
            <w:tcW w:w="8647" w:type="dxa"/>
          </w:tcPr>
          <w:p w14:paraId="6B476246"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Мета Програми</w:t>
            </w:r>
          </w:p>
        </w:tc>
      </w:tr>
      <w:tr w:rsidR="00A06197" w14:paraId="7D61F953" w14:textId="77777777" w:rsidTr="00A06197">
        <w:trPr>
          <w:trHeight w:val="376"/>
        </w:trPr>
        <w:tc>
          <w:tcPr>
            <w:tcW w:w="851" w:type="dxa"/>
          </w:tcPr>
          <w:p w14:paraId="7AF21B8F"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4.</w:t>
            </w:r>
          </w:p>
        </w:tc>
        <w:tc>
          <w:tcPr>
            <w:tcW w:w="8647" w:type="dxa"/>
          </w:tcPr>
          <w:p w14:paraId="3518397B"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Пріоритетні завдання Програми</w:t>
            </w:r>
          </w:p>
        </w:tc>
      </w:tr>
      <w:tr w:rsidR="00A06197" w14:paraId="5BEE139A" w14:textId="77777777" w:rsidTr="00A06197">
        <w:trPr>
          <w:trHeight w:val="698"/>
        </w:trPr>
        <w:tc>
          <w:tcPr>
            <w:tcW w:w="851" w:type="dxa"/>
          </w:tcPr>
          <w:p w14:paraId="32A6D698"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5.</w:t>
            </w:r>
          </w:p>
        </w:tc>
        <w:tc>
          <w:tcPr>
            <w:tcW w:w="8647" w:type="dxa"/>
          </w:tcPr>
          <w:p w14:paraId="45835F5C" w14:textId="77777777" w:rsidR="00A06197" w:rsidRDefault="00A06197" w:rsidP="00A06197">
            <w:pPr>
              <w:pBdr>
                <w:top w:val="nil"/>
                <w:left w:val="nil"/>
                <w:bottom w:val="nil"/>
                <w:right w:val="nil"/>
                <w:between w:val="nil"/>
              </w:pBdr>
              <w:ind w:left="112" w:right="918"/>
              <w:rPr>
                <w:color w:val="000000"/>
                <w:szCs w:val="28"/>
              </w:rPr>
            </w:pPr>
            <w:r>
              <w:rPr>
                <w:color w:val="000000"/>
                <w:szCs w:val="28"/>
              </w:rPr>
              <w:t>Обґрунтування шляхів і засобів розв'язання проблем, строки та етапи виконання Програми</w:t>
            </w:r>
          </w:p>
        </w:tc>
      </w:tr>
      <w:tr w:rsidR="00A06197" w14:paraId="27B7506C" w14:textId="77777777" w:rsidTr="00A06197">
        <w:trPr>
          <w:trHeight w:val="698"/>
        </w:trPr>
        <w:tc>
          <w:tcPr>
            <w:tcW w:w="851" w:type="dxa"/>
          </w:tcPr>
          <w:p w14:paraId="5772EA36"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6.</w:t>
            </w:r>
          </w:p>
        </w:tc>
        <w:tc>
          <w:tcPr>
            <w:tcW w:w="8647" w:type="dxa"/>
          </w:tcPr>
          <w:p w14:paraId="6E900FB4" w14:textId="77777777" w:rsidR="00A06197" w:rsidRDefault="00A06197" w:rsidP="00A06197">
            <w:pPr>
              <w:pBdr>
                <w:top w:val="nil"/>
                <w:left w:val="nil"/>
                <w:bottom w:val="nil"/>
                <w:right w:val="nil"/>
                <w:between w:val="nil"/>
              </w:pBdr>
              <w:ind w:left="112" w:right="1362"/>
              <w:rPr>
                <w:color w:val="000000"/>
                <w:szCs w:val="28"/>
              </w:rPr>
            </w:pPr>
            <w:r>
              <w:rPr>
                <w:color w:val="000000"/>
                <w:szCs w:val="28"/>
              </w:rPr>
              <w:t>Зв’язок із стратегічними документами розвитку Вінницької міської територіальної громади</w:t>
            </w:r>
          </w:p>
        </w:tc>
      </w:tr>
      <w:tr w:rsidR="00A06197" w14:paraId="2111B839" w14:textId="77777777" w:rsidTr="00A06197">
        <w:trPr>
          <w:trHeight w:val="376"/>
        </w:trPr>
        <w:tc>
          <w:tcPr>
            <w:tcW w:w="851" w:type="dxa"/>
          </w:tcPr>
          <w:p w14:paraId="3E950598"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7.</w:t>
            </w:r>
          </w:p>
        </w:tc>
        <w:tc>
          <w:tcPr>
            <w:tcW w:w="8647" w:type="dxa"/>
          </w:tcPr>
          <w:p w14:paraId="76046132"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Напрями діяльності та заходи Програми</w:t>
            </w:r>
          </w:p>
        </w:tc>
      </w:tr>
      <w:tr w:rsidR="00A06197" w14:paraId="102295D0" w14:textId="77777777" w:rsidTr="00A06197">
        <w:trPr>
          <w:trHeight w:val="960"/>
        </w:trPr>
        <w:tc>
          <w:tcPr>
            <w:tcW w:w="851" w:type="dxa"/>
          </w:tcPr>
          <w:p w14:paraId="3FD51C54"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7.1</w:t>
            </w:r>
          </w:p>
        </w:tc>
        <w:tc>
          <w:tcPr>
            <w:tcW w:w="8647" w:type="dxa"/>
          </w:tcPr>
          <w:p w14:paraId="6DAC9024" w14:textId="77777777" w:rsidR="00A06197" w:rsidRDefault="00A06197" w:rsidP="00A06197">
            <w:pPr>
              <w:pBdr>
                <w:top w:val="nil"/>
                <w:left w:val="nil"/>
                <w:bottom w:val="nil"/>
                <w:right w:val="nil"/>
                <w:between w:val="nil"/>
              </w:pBdr>
              <w:ind w:left="112" w:right="1096"/>
              <w:rPr>
                <w:i/>
                <w:szCs w:val="28"/>
              </w:rPr>
            </w:pPr>
            <w:r>
              <w:rPr>
                <w:i/>
                <w:szCs w:val="28"/>
              </w:rPr>
              <w:t>Моніторинг рівня реалізації пільг та соціальних гарантій, що надаються  Захисникам та Захисницям України, членам їх родин та родин загиблих (полеглих), зниклих безвісти за особливих обставин Захисників та Захисниць України,  вивчення найбільш нагальних проблем та шляхів їх вирішення</w:t>
            </w:r>
          </w:p>
        </w:tc>
      </w:tr>
      <w:tr w:rsidR="00A06197" w14:paraId="13E5DABD" w14:textId="77777777" w:rsidTr="00A06197">
        <w:trPr>
          <w:trHeight w:val="955"/>
        </w:trPr>
        <w:tc>
          <w:tcPr>
            <w:tcW w:w="851" w:type="dxa"/>
          </w:tcPr>
          <w:p w14:paraId="19DA1339" w14:textId="77777777" w:rsidR="00A06197" w:rsidRDefault="00A06197" w:rsidP="00A06197">
            <w:pPr>
              <w:pBdr>
                <w:top w:val="nil"/>
                <w:left w:val="nil"/>
                <w:bottom w:val="nil"/>
                <w:right w:val="nil"/>
                <w:between w:val="nil"/>
              </w:pBdr>
              <w:spacing w:line="314" w:lineRule="auto"/>
              <w:ind w:left="112"/>
              <w:rPr>
                <w:i/>
                <w:color w:val="000000"/>
                <w:szCs w:val="28"/>
              </w:rPr>
            </w:pPr>
            <w:r>
              <w:rPr>
                <w:i/>
                <w:color w:val="000000"/>
                <w:szCs w:val="28"/>
              </w:rPr>
              <w:t>7.2</w:t>
            </w:r>
          </w:p>
        </w:tc>
        <w:tc>
          <w:tcPr>
            <w:tcW w:w="8647" w:type="dxa"/>
          </w:tcPr>
          <w:p w14:paraId="5E203032" w14:textId="77777777" w:rsidR="00A06197" w:rsidRDefault="00A06197" w:rsidP="00A06197">
            <w:pPr>
              <w:pBdr>
                <w:top w:val="nil"/>
                <w:left w:val="nil"/>
                <w:bottom w:val="nil"/>
                <w:right w:val="nil"/>
                <w:between w:val="nil"/>
              </w:pBdr>
              <w:ind w:left="112" w:right="579"/>
              <w:rPr>
                <w:i/>
                <w:szCs w:val="28"/>
              </w:rPr>
            </w:pPr>
            <w:r>
              <w:rPr>
                <w:i/>
                <w:szCs w:val="28"/>
              </w:rPr>
              <w:t>Забезпечення всебічної соціальної підтримки Захисників та Захисниць України шляхом їх професійної перепідготовки, навчання, працевлаштування, сприяння у започаткуванні власної справи</w:t>
            </w:r>
          </w:p>
        </w:tc>
      </w:tr>
      <w:tr w:rsidR="00A06197" w14:paraId="641A30A2" w14:textId="77777777" w:rsidTr="00A06197">
        <w:trPr>
          <w:trHeight w:val="1976"/>
        </w:trPr>
        <w:tc>
          <w:tcPr>
            <w:tcW w:w="851" w:type="dxa"/>
          </w:tcPr>
          <w:p w14:paraId="74053FB3"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7.3</w:t>
            </w:r>
          </w:p>
        </w:tc>
        <w:tc>
          <w:tcPr>
            <w:tcW w:w="8647" w:type="dxa"/>
          </w:tcPr>
          <w:p w14:paraId="0869BB54" w14:textId="77777777" w:rsidR="00A06197" w:rsidRDefault="00A06197" w:rsidP="00A06197">
            <w:pPr>
              <w:pBdr>
                <w:top w:val="nil"/>
                <w:left w:val="nil"/>
                <w:bottom w:val="nil"/>
                <w:right w:val="nil"/>
                <w:between w:val="nil"/>
              </w:pBdr>
              <w:ind w:left="112" w:right="1280"/>
              <w:rPr>
                <w:i/>
                <w:color w:val="000000"/>
                <w:szCs w:val="28"/>
              </w:rPr>
            </w:pPr>
            <w:r>
              <w:rPr>
                <w:i/>
                <w:color w:val="000000"/>
                <w:szCs w:val="28"/>
              </w:rPr>
              <w:t xml:space="preserve">Підтримання сприятливого морально-психологічного стану </w:t>
            </w:r>
            <w:r>
              <w:rPr>
                <w:i/>
                <w:szCs w:val="28"/>
              </w:rPr>
              <w:t>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Pr>
                <w:i/>
                <w:color w:val="000000"/>
                <w:szCs w:val="28"/>
              </w:rPr>
              <w:t xml:space="preserve"> шляхом допомоги в реалізації пільг та</w:t>
            </w:r>
            <w:r>
              <w:rPr>
                <w:i/>
                <w:szCs w:val="28"/>
              </w:rPr>
              <w:t xml:space="preserve"> </w:t>
            </w:r>
            <w:r>
              <w:rPr>
                <w:i/>
                <w:color w:val="000000"/>
                <w:szCs w:val="28"/>
              </w:rPr>
              <w:t>соціальних гарантій, вирішенні соціально-побутових питань, забезпеченні якісної психологічної та правової допомоги,</w:t>
            </w:r>
          </w:p>
          <w:p w14:paraId="5B443E63" w14:textId="77777777" w:rsidR="00A06197" w:rsidRDefault="00A06197" w:rsidP="00A06197">
            <w:pPr>
              <w:pBdr>
                <w:top w:val="nil"/>
                <w:left w:val="nil"/>
                <w:bottom w:val="nil"/>
                <w:right w:val="nil"/>
                <w:between w:val="nil"/>
              </w:pBdr>
              <w:ind w:left="112"/>
              <w:rPr>
                <w:i/>
                <w:color w:val="000000"/>
                <w:szCs w:val="28"/>
              </w:rPr>
            </w:pPr>
            <w:r>
              <w:rPr>
                <w:i/>
                <w:color w:val="000000"/>
                <w:szCs w:val="28"/>
              </w:rPr>
              <w:t>залученні до культурологічних заходів, які проводяться у громаді</w:t>
            </w:r>
          </w:p>
        </w:tc>
      </w:tr>
      <w:tr w:rsidR="00A06197" w14:paraId="0CC6116C" w14:textId="77777777" w:rsidTr="00A06197">
        <w:trPr>
          <w:trHeight w:val="960"/>
        </w:trPr>
        <w:tc>
          <w:tcPr>
            <w:tcW w:w="851" w:type="dxa"/>
          </w:tcPr>
          <w:p w14:paraId="5BC89A6E"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7.4</w:t>
            </w:r>
          </w:p>
        </w:tc>
        <w:tc>
          <w:tcPr>
            <w:tcW w:w="8647" w:type="dxa"/>
          </w:tcPr>
          <w:p w14:paraId="39D95729"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Сприяння в підтриманні належного стану здоров’я, дотриманні</w:t>
            </w:r>
          </w:p>
          <w:p w14:paraId="61F19AA2" w14:textId="77777777" w:rsidR="00A06197" w:rsidRDefault="00A06197" w:rsidP="00A06197">
            <w:pPr>
              <w:pBdr>
                <w:top w:val="nil"/>
                <w:left w:val="nil"/>
                <w:bottom w:val="nil"/>
                <w:right w:val="nil"/>
                <w:between w:val="nil"/>
              </w:pBdr>
              <w:ind w:left="112" w:right="523"/>
              <w:rPr>
                <w:i/>
                <w:color w:val="000000"/>
                <w:szCs w:val="28"/>
              </w:rPr>
            </w:pPr>
            <w:r>
              <w:rPr>
                <w:i/>
                <w:color w:val="000000"/>
                <w:szCs w:val="28"/>
              </w:rPr>
              <w:t xml:space="preserve">здорового способу життя </w:t>
            </w:r>
            <w:r>
              <w:rPr>
                <w:i/>
                <w:szCs w:val="28"/>
              </w:rPr>
              <w:t>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r>
      <w:tr w:rsidR="00A06197" w14:paraId="50778D9C" w14:textId="77777777" w:rsidTr="00A06197">
        <w:trPr>
          <w:trHeight w:val="958"/>
        </w:trPr>
        <w:tc>
          <w:tcPr>
            <w:tcW w:w="851" w:type="dxa"/>
          </w:tcPr>
          <w:p w14:paraId="2597042C" w14:textId="77777777" w:rsidR="00A06197" w:rsidRDefault="00A06197" w:rsidP="00A06197">
            <w:pPr>
              <w:pBdr>
                <w:top w:val="nil"/>
                <w:left w:val="nil"/>
                <w:bottom w:val="nil"/>
                <w:right w:val="nil"/>
                <w:between w:val="nil"/>
              </w:pBdr>
              <w:spacing w:line="317" w:lineRule="auto"/>
              <w:ind w:left="112"/>
              <w:rPr>
                <w:i/>
                <w:color w:val="000000"/>
                <w:szCs w:val="28"/>
              </w:rPr>
            </w:pPr>
            <w:r>
              <w:rPr>
                <w:i/>
                <w:color w:val="000000"/>
                <w:szCs w:val="28"/>
              </w:rPr>
              <w:t>7.5</w:t>
            </w:r>
          </w:p>
        </w:tc>
        <w:tc>
          <w:tcPr>
            <w:tcW w:w="8647" w:type="dxa"/>
          </w:tcPr>
          <w:p w14:paraId="2D87DEB5" w14:textId="77777777" w:rsidR="00A06197" w:rsidRPr="00285021" w:rsidRDefault="00A06197" w:rsidP="00A06197">
            <w:pPr>
              <w:pBdr>
                <w:top w:val="nil"/>
                <w:left w:val="nil"/>
                <w:bottom w:val="nil"/>
                <w:right w:val="nil"/>
                <w:between w:val="nil"/>
              </w:pBdr>
              <w:ind w:left="112" w:right="904"/>
              <w:rPr>
                <w:i/>
                <w:color w:val="000000"/>
                <w:szCs w:val="28"/>
              </w:rPr>
            </w:pPr>
            <w:r>
              <w:rPr>
                <w:i/>
                <w:color w:val="000000"/>
                <w:szCs w:val="28"/>
              </w:rPr>
              <w:t xml:space="preserve">Формування позитивного ставлення до Захисників та Захисниць України, проведення заходів національно-патріотичного спрямування за </w:t>
            </w:r>
            <w:r>
              <w:rPr>
                <w:i/>
                <w:szCs w:val="28"/>
              </w:rPr>
              <w:t>участю Захисників та Захисниць України</w:t>
            </w:r>
          </w:p>
        </w:tc>
      </w:tr>
      <w:tr w:rsidR="00A06197" w14:paraId="6FEEE8E7" w14:textId="77777777" w:rsidTr="00A06197">
        <w:trPr>
          <w:trHeight w:val="552"/>
        </w:trPr>
        <w:tc>
          <w:tcPr>
            <w:tcW w:w="851" w:type="dxa"/>
          </w:tcPr>
          <w:p w14:paraId="15807AEF" w14:textId="77777777" w:rsidR="00A06197" w:rsidRDefault="00A06197" w:rsidP="00A06197">
            <w:pPr>
              <w:pBdr>
                <w:top w:val="nil"/>
                <w:left w:val="nil"/>
                <w:bottom w:val="nil"/>
                <w:right w:val="nil"/>
                <w:between w:val="nil"/>
              </w:pBdr>
              <w:spacing w:line="319" w:lineRule="auto"/>
              <w:ind w:left="112"/>
              <w:rPr>
                <w:i/>
                <w:color w:val="000000"/>
                <w:szCs w:val="28"/>
              </w:rPr>
            </w:pPr>
            <w:r>
              <w:rPr>
                <w:i/>
                <w:color w:val="000000"/>
                <w:szCs w:val="28"/>
              </w:rPr>
              <w:t>7.6</w:t>
            </w:r>
          </w:p>
        </w:tc>
        <w:tc>
          <w:tcPr>
            <w:tcW w:w="8647" w:type="dxa"/>
          </w:tcPr>
          <w:p w14:paraId="7CF8CD74" w14:textId="77777777" w:rsidR="00A06197" w:rsidRDefault="00A06197" w:rsidP="00A06197">
            <w:pPr>
              <w:pBdr>
                <w:top w:val="nil"/>
                <w:left w:val="nil"/>
                <w:bottom w:val="nil"/>
                <w:right w:val="nil"/>
                <w:between w:val="nil"/>
              </w:pBdr>
              <w:ind w:left="112" w:right="526"/>
              <w:jc w:val="both"/>
              <w:rPr>
                <w:i/>
                <w:color w:val="000000"/>
                <w:szCs w:val="28"/>
              </w:rPr>
            </w:pPr>
            <w:r>
              <w:rPr>
                <w:i/>
                <w:color w:val="000000"/>
                <w:szCs w:val="28"/>
              </w:rPr>
              <w:t xml:space="preserve">Підтримка інститутів громадянського суспільства, діяльність яких спрямована на покращення соціального захисту, адаптації </w:t>
            </w:r>
            <w:r>
              <w:rPr>
                <w:i/>
                <w:szCs w:val="28"/>
              </w:rPr>
              <w:t>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r>
      <w:tr w:rsidR="00A06197" w14:paraId="5FB3D8E4" w14:textId="77777777" w:rsidTr="00A06197">
        <w:trPr>
          <w:trHeight w:val="311"/>
        </w:trPr>
        <w:tc>
          <w:tcPr>
            <w:tcW w:w="851" w:type="dxa"/>
          </w:tcPr>
          <w:p w14:paraId="3B69D93C" w14:textId="77777777" w:rsidR="00A06197" w:rsidRDefault="00A06197" w:rsidP="00A06197">
            <w:pPr>
              <w:pBdr>
                <w:top w:val="nil"/>
                <w:left w:val="nil"/>
                <w:bottom w:val="nil"/>
                <w:right w:val="nil"/>
                <w:between w:val="nil"/>
              </w:pBdr>
              <w:spacing w:line="291" w:lineRule="auto"/>
              <w:ind w:left="112"/>
              <w:rPr>
                <w:color w:val="000000"/>
                <w:szCs w:val="28"/>
              </w:rPr>
            </w:pPr>
            <w:r>
              <w:rPr>
                <w:color w:val="000000"/>
                <w:szCs w:val="28"/>
              </w:rPr>
              <w:t>8</w:t>
            </w:r>
          </w:p>
        </w:tc>
        <w:tc>
          <w:tcPr>
            <w:tcW w:w="8647" w:type="dxa"/>
          </w:tcPr>
          <w:p w14:paraId="66BF9B40" w14:textId="77777777" w:rsidR="00A06197" w:rsidRDefault="00A06197" w:rsidP="00A06197">
            <w:pPr>
              <w:pBdr>
                <w:top w:val="nil"/>
                <w:left w:val="nil"/>
                <w:bottom w:val="nil"/>
                <w:right w:val="nil"/>
                <w:between w:val="nil"/>
              </w:pBdr>
              <w:spacing w:line="291" w:lineRule="auto"/>
              <w:ind w:left="112"/>
              <w:rPr>
                <w:color w:val="000000"/>
                <w:szCs w:val="28"/>
              </w:rPr>
            </w:pPr>
            <w:r>
              <w:rPr>
                <w:color w:val="000000"/>
                <w:szCs w:val="28"/>
              </w:rPr>
              <w:t>Просторовий вимір</w:t>
            </w:r>
          </w:p>
        </w:tc>
      </w:tr>
      <w:tr w:rsidR="00A06197" w14:paraId="4D62A72A" w14:textId="77777777" w:rsidTr="00A06197">
        <w:trPr>
          <w:trHeight w:val="316"/>
        </w:trPr>
        <w:tc>
          <w:tcPr>
            <w:tcW w:w="851" w:type="dxa"/>
          </w:tcPr>
          <w:p w14:paraId="11947939" w14:textId="77777777" w:rsidR="00A06197" w:rsidRDefault="00A06197" w:rsidP="00A06197">
            <w:pPr>
              <w:pBdr>
                <w:top w:val="nil"/>
                <w:left w:val="nil"/>
                <w:bottom w:val="nil"/>
                <w:right w:val="nil"/>
                <w:between w:val="nil"/>
              </w:pBdr>
              <w:spacing w:line="297" w:lineRule="auto"/>
              <w:ind w:left="112"/>
              <w:rPr>
                <w:color w:val="000000"/>
                <w:szCs w:val="28"/>
              </w:rPr>
            </w:pPr>
            <w:r>
              <w:rPr>
                <w:color w:val="000000"/>
                <w:szCs w:val="28"/>
              </w:rPr>
              <w:t>9</w:t>
            </w:r>
          </w:p>
        </w:tc>
        <w:tc>
          <w:tcPr>
            <w:tcW w:w="8647" w:type="dxa"/>
          </w:tcPr>
          <w:p w14:paraId="07FB43BF" w14:textId="77777777" w:rsidR="00A06197" w:rsidRDefault="00A06197" w:rsidP="00A06197">
            <w:pPr>
              <w:pBdr>
                <w:top w:val="nil"/>
                <w:left w:val="nil"/>
                <w:bottom w:val="nil"/>
                <w:right w:val="nil"/>
                <w:between w:val="nil"/>
              </w:pBdr>
              <w:spacing w:line="297" w:lineRule="auto"/>
              <w:ind w:left="112"/>
              <w:rPr>
                <w:color w:val="000000"/>
                <w:szCs w:val="28"/>
              </w:rPr>
            </w:pPr>
            <w:r>
              <w:rPr>
                <w:color w:val="000000"/>
                <w:szCs w:val="28"/>
              </w:rPr>
              <w:t>Система управління та контролю за ходом виконання Програми</w:t>
            </w:r>
          </w:p>
        </w:tc>
      </w:tr>
      <w:tr w:rsidR="00A06197" w14:paraId="543AED9E" w14:textId="77777777" w:rsidTr="00A06197">
        <w:trPr>
          <w:trHeight w:val="960"/>
        </w:trPr>
        <w:tc>
          <w:tcPr>
            <w:tcW w:w="851" w:type="dxa"/>
          </w:tcPr>
          <w:p w14:paraId="5CB3D99C" w14:textId="77777777" w:rsidR="00A06197" w:rsidRDefault="00A06197" w:rsidP="00A06197">
            <w:pPr>
              <w:pBdr>
                <w:top w:val="nil"/>
                <w:left w:val="nil"/>
                <w:bottom w:val="nil"/>
                <w:right w:val="nil"/>
                <w:between w:val="nil"/>
              </w:pBdr>
              <w:spacing w:line="319" w:lineRule="auto"/>
              <w:ind w:left="112"/>
              <w:rPr>
                <w:color w:val="000000"/>
                <w:szCs w:val="28"/>
              </w:rPr>
            </w:pPr>
            <w:r>
              <w:rPr>
                <w:color w:val="000000"/>
                <w:szCs w:val="28"/>
              </w:rPr>
              <w:t>10</w:t>
            </w:r>
          </w:p>
        </w:tc>
        <w:tc>
          <w:tcPr>
            <w:tcW w:w="8647" w:type="dxa"/>
          </w:tcPr>
          <w:p w14:paraId="7AB03054" w14:textId="77777777" w:rsidR="00A06197" w:rsidRDefault="00A06197" w:rsidP="00A06197">
            <w:pPr>
              <w:pBdr>
                <w:top w:val="nil"/>
                <w:left w:val="nil"/>
                <w:bottom w:val="nil"/>
                <w:right w:val="nil"/>
                <w:between w:val="nil"/>
              </w:pBdr>
              <w:tabs>
                <w:tab w:val="left" w:pos="7839"/>
              </w:tabs>
              <w:ind w:left="112" w:right="594"/>
              <w:jc w:val="both"/>
              <w:rPr>
                <w:color w:val="000000"/>
                <w:szCs w:val="28"/>
              </w:rPr>
            </w:pPr>
            <w:r>
              <w:rPr>
                <w:color w:val="000000"/>
                <w:szCs w:val="28"/>
              </w:rPr>
              <w:t xml:space="preserve">Показники моніторингу (ключові показники) Програми підтримки </w:t>
            </w:r>
            <w:r>
              <w:rPr>
                <w:szCs w:val="28"/>
              </w:rPr>
              <w:t>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w:t>
            </w:r>
          </w:p>
        </w:tc>
      </w:tr>
    </w:tbl>
    <w:p w14:paraId="73BA9DD6" w14:textId="77777777" w:rsidR="00A06197" w:rsidRDefault="00A06197" w:rsidP="00A06197">
      <w:pPr>
        <w:jc w:val="center"/>
        <w:rPr>
          <w:rFonts w:eastAsia="Calibri"/>
          <w:b/>
          <w:szCs w:val="28"/>
        </w:rPr>
      </w:pPr>
    </w:p>
    <w:p w14:paraId="594619F8" w14:textId="77777777" w:rsidR="00A06197" w:rsidRPr="002F229B" w:rsidRDefault="00A06197" w:rsidP="00A06197">
      <w:pPr>
        <w:jc w:val="center"/>
        <w:rPr>
          <w:rFonts w:eastAsia="Calibri"/>
          <w:b/>
          <w:sz w:val="28"/>
          <w:szCs w:val="28"/>
        </w:rPr>
      </w:pPr>
      <w:r w:rsidRPr="002F229B">
        <w:rPr>
          <w:rFonts w:eastAsia="Calibri"/>
          <w:b/>
          <w:sz w:val="28"/>
          <w:szCs w:val="28"/>
        </w:rPr>
        <w:lastRenderedPageBreak/>
        <w:t xml:space="preserve">1. ПАСПОРТ </w:t>
      </w:r>
    </w:p>
    <w:p w14:paraId="715F296A" w14:textId="77777777" w:rsidR="00A06197" w:rsidRPr="002F229B" w:rsidRDefault="00A06197" w:rsidP="00A06197">
      <w:pPr>
        <w:keepNext/>
        <w:keepLines/>
        <w:pBdr>
          <w:top w:val="nil"/>
          <w:left w:val="nil"/>
          <w:bottom w:val="nil"/>
          <w:right w:val="nil"/>
          <w:between w:val="nil"/>
        </w:pBdr>
        <w:spacing w:line="276" w:lineRule="auto"/>
        <w:ind w:right="7" w:hanging="2"/>
        <w:jc w:val="center"/>
        <w:rPr>
          <w:b/>
          <w:bCs/>
          <w:color w:val="000000"/>
          <w:sz w:val="28"/>
          <w:szCs w:val="28"/>
        </w:rPr>
      </w:pPr>
      <w:r w:rsidRPr="002F229B">
        <w:rPr>
          <w:b/>
          <w:bCs/>
          <w:color w:val="000000"/>
          <w:sz w:val="28"/>
          <w:szCs w:val="28"/>
        </w:rPr>
        <w:t xml:space="preserve">Програми підтримки </w:t>
      </w:r>
      <w:r w:rsidRPr="002F229B">
        <w:rPr>
          <w:b/>
          <w:bCs/>
          <w:sz w:val="28"/>
          <w:szCs w:val="28"/>
        </w:rPr>
        <w:t>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6AC4BE0B" w14:textId="77777777" w:rsidR="00A06197" w:rsidRPr="002F229B" w:rsidRDefault="00A06197" w:rsidP="00A06197">
      <w:pPr>
        <w:pBdr>
          <w:top w:val="nil"/>
          <w:left w:val="nil"/>
          <w:bottom w:val="nil"/>
          <w:right w:val="nil"/>
          <w:between w:val="nil"/>
        </w:pBdr>
        <w:spacing w:after="79" w:line="276" w:lineRule="auto"/>
        <w:ind w:hanging="2"/>
        <w:jc w:val="center"/>
        <w:rPr>
          <w:b/>
          <w:bCs/>
          <w:color w:val="000000"/>
          <w:sz w:val="28"/>
          <w:szCs w:val="28"/>
        </w:rPr>
      </w:pPr>
      <w:r w:rsidRPr="002F229B">
        <w:rPr>
          <w:b/>
          <w:bCs/>
          <w:color w:val="000000"/>
          <w:sz w:val="28"/>
          <w:szCs w:val="28"/>
        </w:rPr>
        <w:t xml:space="preserve"> (далі-Програма)</w:t>
      </w:r>
    </w:p>
    <w:tbl>
      <w:tblPr>
        <w:tblStyle w:val="41"/>
        <w:tblW w:w="10003" w:type="dxa"/>
        <w:jc w:val="right"/>
        <w:tblLayout w:type="fixed"/>
        <w:tblLook w:val="0000" w:firstRow="0" w:lastRow="0" w:firstColumn="0" w:lastColumn="0" w:noHBand="0" w:noVBand="0"/>
      </w:tblPr>
      <w:tblGrid>
        <w:gridCol w:w="562"/>
        <w:gridCol w:w="3091"/>
        <w:gridCol w:w="6350"/>
      </w:tblGrid>
      <w:tr w:rsidR="00A06197" w:rsidRPr="00155813" w14:paraId="40F28853" w14:textId="77777777" w:rsidTr="00A06197">
        <w:trPr>
          <w:trHeight w:val="1042"/>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B93A0" w14:textId="77777777" w:rsidR="00A06197" w:rsidRPr="00876F76" w:rsidRDefault="00A06197" w:rsidP="00A06197">
            <w:pPr>
              <w:pStyle w:val="a4"/>
              <w:ind w:left="1" w:hanging="3"/>
              <w:rPr>
                <w:sz w:val="28"/>
                <w:szCs w:val="28"/>
                <w:lang w:val="uk-UA"/>
              </w:rPr>
            </w:pPr>
            <w:r w:rsidRPr="00876F76">
              <w:rPr>
                <w:sz w:val="28"/>
                <w:szCs w:val="28"/>
                <w:lang w:val="uk-UA"/>
              </w:rPr>
              <w:t>1.</w:t>
            </w:r>
          </w:p>
          <w:p w14:paraId="6F1B1CB1" w14:textId="77777777" w:rsidR="00A06197" w:rsidRPr="00876F76" w:rsidRDefault="00A06197" w:rsidP="00A06197">
            <w:pPr>
              <w:pStyle w:val="a4"/>
              <w:ind w:left="1" w:hanging="3"/>
              <w:rPr>
                <w:sz w:val="28"/>
                <w:szCs w:val="28"/>
                <w:lang w:val="uk-UA"/>
              </w:rPr>
            </w:pP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89BA6" w14:textId="77777777" w:rsidR="00A06197" w:rsidRPr="00876F76" w:rsidRDefault="00A06197" w:rsidP="00A06197">
            <w:pPr>
              <w:pStyle w:val="a4"/>
              <w:ind w:left="1" w:right="-133" w:hanging="3"/>
              <w:rPr>
                <w:sz w:val="28"/>
                <w:szCs w:val="28"/>
                <w:lang w:val="uk-UA"/>
              </w:rPr>
            </w:pPr>
            <w:r w:rsidRPr="00876F76">
              <w:rPr>
                <w:sz w:val="28"/>
                <w:szCs w:val="28"/>
                <w:lang w:val="uk-UA"/>
              </w:rPr>
              <w:t xml:space="preserve">Дата, номер і назва розпорядчого документу про розроблення </w:t>
            </w:r>
            <w:r>
              <w:rPr>
                <w:sz w:val="28"/>
                <w:szCs w:val="28"/>
                <w:lang w:val="uk-UA"/>
              </w:rPr>
              <w:t>п</w:t>
            </w:r>
            <w:r w:rsidRPr="00876F76">
              <w:rPr>
                <w:sz w:val="28"/>
                <w:szCs w:val="28"/>
                <w:lang w:val="uk-UA"/>
              </w:rPr>
              <w:t>рограми</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81820" w14:textId="77777777" w:rsidR="00A06197" w:rsidRPr="00876F76" w:rsidRDefault="00A06197" w:rsidP="00A06197">
            <w:pPr>
              <w:pStyle w:val="a4"/>
              <w:ind w:left="1" w:hanging="3"/>
              <w:rPr>
                <w:sz w:val="28"/>
                <w:szCs w:val="28"/>
                <w:lang w:val="uk-UA"/>
              </w:rPr>
            </w:pPr>
          </w:p>
        </w:tc>
      </w:tr>
      <w:tr w:rsidR="00A06197" w:rsidRPr="00155813" w14:paraId="0EDB051F" w14:textId="77777777" w:rsidTr="00A06197">
        <w:trPr>
          <w:trHeight w:val="491"/>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4A601" w14:textId="77777777" w:rsidR="00A06197" w:rsidRPr="00876F76" w:rsidRDefault="00A06197" w:rsidP="00A06197">
            <w:pPr>
              <w:pStyle w:val="a4"/>
              <w:ind w:left="1" w:hanging="3"/>
              <w:rPr>
                <w:sz w:val="28"/>
                <w:szCs w:val="28"/>
                <w:lang w:val="uk-UA"/>
              </w:rPr>
            </w:pPr>
            <w:r w:rsidRPr="00876F76">
              <w:rPr>
                <w:sz w:val="28"/>
                <w:szCs w:val="28"/>
                <w:lang w:val="uk-UA"/>
              </w:rPr>
              <w:t>2.</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43A3" w14:textId="77777777" w:rsidR="00A06197" w:rsidRPr="00876F76" w:rsidRDefault="00A06197" w:rsidP="00A06197">
            <w:pPr>
              <w:pStyle w:val="a4"/>
              <w:ind w:left="1" w:hanging="3"/>
              <w:rPr>
                <w:sz w:val="28"/>
                <w:szCs w:val="28"/>
                <w:lang w:val="uk-UA"/>
              </w:rPr>
            </w:pPr>
            <w:r w:rsidRPr="00876F76">
              <w:rPr>
                <w:sz w:val="28"/>
                <w:szCs w:val="28"/>
                <w:lang w:val="uk-UA"/>
              </w:rPr>
              <w:t>Ініціатор розроблення програми</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CA4CC" w14:textId="77777777" w:rsidR="00A06197" w:rsidRPr="00D31F91" w:rsidRDefault="00A06197" w:rsidP="00A06197">
            <w:pPr>
              <w:pStyle w:val="a4"/>
              <w:ind w:left="1" w:hanging="3"/>
              <w:rPr>
                <w:sz w:val="28"/>
                <w:szCs w:val="28"/>
                <w:lang w:val="uk-UA"/>
              </w:rPr>
            </w:pPr>
            <w:r w:rsidRPr="00296D04">
              <w:rPr>
                <w:sz w:val="28"/>
                <w:szCs w:val="28"/>
                <w:lang w:val="uk-UA"/>
              </w:rPr>
              <w:t>Громадська спілка «Вінницький аналітично-просвітницький центр «Ветеранський простір»</w:t>
            </w:r>
          </w:p>
        </w:tc>
      </w:tr>
      <w:tr w:rsidR="00A06197" w:rsidRPr="00155813" w14:paraId="6754158B" w14:textId="77777777" w:rsidTr="00A06197">
        <w:trPr>
          <w:trHeight w:val="288"/>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3608" w14:textId="77777777" w:rsidR="00A06197" w:rsidRPr="00876F76" w:rsidRDefault="00A06197" w:rsidP="00A06197">
            <w:pPr>
              <w:pStyle w:val="a4"/>
              <w:ind w:left="1" w:hanging="3"/>
              <w:rPr>
                <w:sz w:val="28"/>
                <w:szCs w:val="28"/>
                <w:lang w:val="uk-UA"/>
              </w:rPr>
            </w:pPr>
            <w:r w:rsidRPr="00876F76">
              <w:rPr>
                <w:sz w:val="28"/>
                <w:szCs w:val="28"/>
                <w:lang w:val="uk-UA"/>
              </w:rPr>
              <w:t>3.</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57420" w14:textId="77777777" w:rsidR="00A06197" w:rsidRPr="00876F76" w:rsidRDefault="00A06197" w:rsidP="00A06197">
            <w:pPr>
              <w:pStyle w:val="a4"/>
              <w:ind w:left="1" w:hanging="3"/>
              <w:rPr>
                <w:sz w:val="28"/>
                <w:szCs w:val="28"/>
                <w:lang w:val="uk-UA"/>
              </w:rPr>
            </w:pPr>
            <w:r w:rsidRPr="00876F76">
              <w:rPr>
                <w:sz w:val="28"/>
                <w:szCs w:val="28"/>
                <w:lang w:val="uk-UA"/>
              </w:rPr>
              <w:t xml:space="preserve">Розробник програми </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4B156" w14:textId="77777777" w:rsidR="00A06197" w:rsidRPr="00876F76" w:rsidRDefault="00A06197" w:rsidP="00A06197">
            <w:pPr>
              <w:pStyle w:val="a4"/>
              <w:ind w:left="1" w:hanging="3"/>
              <w:rPr>
                <w:sz w:val="28"/>
                <w:szCs w:val="28"/>
                <w:lang w:val="uk-UA"/>
              </w:rPr>
            </w:pPr>
            <w:r>
              <w:rPr>
                <w:sz w:val="28"/>
                <w:szCs w:val="28"/>
                <w:lang w:val="uk-UA"/>
              </w:rPr>
              <w:t>Департамент цивільного захисту</w:t>
            </w:r>
            <w:r w:rsidRPr="00876F76">
              <w:rPr>
                <w:sz w:val="28"/>
                <w:szCs w:val="28"/>
                <w:lang w:val="uk-UA"/>
              </w:rPr>
              <w:t xml:space="preserve"> Вінницької міської ради </w:t>
            </w:r>
          </w:p>
        </w:tc>
      </w:tr>
      <w:tr w:rsidR="00A06197" w:rsidRPr="00AA524F" w14:paraId="073FB44D" w14:textId="77777777" w:rsidTr="00A06197">
        <w:trPr>
          <w:trHeight w:val="286"/>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6584" w14:textId="77777777" w:rsidR="00A06197" w:rsidRPr="00876F76" w:rsidRDefault="00A06197" w:rsidP="00A06197">
            <w:pPr>
              <w:pStyle w:val="a4"/>
              <w:ind w:left="1" w:hanging="3"/>
              <w:rPr>
                <w:sz w:val="28"/>
                <w:szCs w:val="28"/>
                <w:lang w:val="uk-UA"/>
              </w:rPr>
            </w:pPr>
            <w:r w:rsidRPr="00876F76">
              <w:rPr>
                <w:sz w:val="28"/>
                <w:szCs w:val="28"/>
                <w:lang w:val="uk-UA"/>
              </w:rPr>
              <w:t>4.</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241A2" w14:textId="77777777" w:rsidR="00A06197" w:rsidRPr="00876F76" w:rsidRDefault="00A06197" w:rsidP="00A06197">
            <w:pPr>
              <w:pStyle w:val="a4"/>
              <w:ind w:left="1" w:hanging="3"/>
              <w:rPr>
                <w:sz w:val="28"/>
                <w:szCs w:val="28"/>
                <w:lang w:val="uk-UA"/>
              </w:rPr>
            </w:pPr>
            <w:r w:rsidRPr="00876F76">
              <w:rPr>
                <w:sz w:val="28"/>
                <w:szCs w:val="28"/>
                <w:lang w:val="uk-UA"/>
              </w:rPr>
              <w:t xml:space="preserve">Співрозробники програми </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C509" w14:textId="77777777" w:rsidR="00A06197" w:rsidRPr="00FA4864" w:rsidRDefault="00A06197" w:rsidP="00113705">
            <w:pPr>
              <w:pStyle w:val="a4"/>
              <w:ind w:left="1" w:hanging="3"/>
              <w:rPr>
                <w:sz w:val="28"/>
                <w:szCs w:val="28"/>
                <w:lang w:val="uk-UA"/>
              </w:rPr>
            </w:pPr>
            <w:r w:rsidRPr="00FA4864">
              <w:rPr>
                <w:sz w:val="28"/>
                <w:szCs w:val="28"/>
                <w:lang w:val="uk-UA"/>
              </w:rPr>
              <w:t>Громадська спілка «Вінницький аналітично-просвітницький центр «Ветеранський простір»</w:t>
            </w:r>
            <w:r w:rsidR="00113705" w:rsidRPr="00FA4864">
              <w:rPr>
                <w:sz w:val="28"/>
                <w:szCs w:val="28"/>
                <w:lang w:val="uk-UA"/>
              </w:rPr>
              <w:t xml:space="preserve"> та Департамент соціальної політики міської ради</w:t>
            </w:r>
          </w:p>
        </w:tc>
      </w:tr>
      <w:tr w:rsidR="00A06197" w:rsidRPr="00155813" w14:paraId="6E392AB2" w14:textId="77777777" w:rsidTr="00A06197">
        <w:trPr>
          <w:trHeight w:val="290"/>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4B322" w14:textId="77777777" w:rsidR="00A06197" w:rsidRPr="00876F76" w:rsidRDefault="00A06197" w:rsidP="00A06197">
            <w:pPr>
              <w:pStyle w:val="a4"/>
              <w:ind w:left="1" w:hanging="3"/>
              <w:rPr>
                <w:sz w:val="28"/>
                <w:szCs w:val="28"/>
                <w:lang w:val="uk-UA"/>
              </w:rPr>
            </w:pPr>
            <w:r w:rsidRPr="00876F76">
              <w:rPr>
                <w:sz w:val="28"/>
                <w:szCs w:val="28"/>
                <w:lang w:val="uk-UA"/>
              </w:rPr>
              <w:t>5.</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EBEE" w14:textId="77777777" w:rsidR="00A06197" w:rsidRPr="00876F76" w:rsidRDefault="00A06197" w:rsidP="00A06197">
            <w:pPr>
              <w:pStyle w:val="a4"/>
              <w:ind w:left="1" w:hanging="3"/>
              <w:rPr>
                <w:sz w:val="28"/>
                <w:szCs w:val="28"/>
                <w:lang w:val="uk-UA"/>
              </w:rPr>
            </w:pPr>
            <w:r w:rsidRPr="00876F76">
              <w:rPr>
                <w:sz w:val="28"/>
                <w:szCs w:val="28"/>
                <w:lang w:val="uk-UA"/>
              </w:rPr>
              <w:t xml:space="preserve">Відповідальний виконавець програми </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FD55E" w14:textId="77777777" w:rsidR="00A06197" w:rsidRPr="00FA4864" w:rsidRDefault="00A06197" w:rsidP="00113705">
            <w:pPr>
              <w:pStyle w:val="a4"/>
              <w:ind w:left="1" w:hanging="3"/>
              <w:rPr>
                <w:sz w:val="28"/>
                <w:szCs w:val="28"/>
                <w:lang w:val="uk-UA"/>
              </w:rPr>
            </w:pPr>
            <w:r w:rsidRPr="00FA4864">
              <w:rPr>
                <w:sz w:val="28"/>
                <w:szCs w:val="28"/>
                <w:lang w:val="uk-UA"/>
              </w:rPr>
              <w:t xml:space="preserve">Департамент </w:t>
            </w:r>
            <w:r w:rsidR="00113705" w:rsidRPr="00FA4864">
              <w:rPr>
                <w:sz w:val="28"/>
                <w:szCs w:val="28"/>
                <w:lang w:val="uk-UA"/>
              </w:rPr>
              <w:t>соціальної політики</w:t>
            </w:r>
            <w:r w:rsidRPr="00FA4864">
              <w:rPr>
                <w:sz w:val="28"/>
                <w:szCs w:val="28"/>
                <w:lang w:val="uk-UA"/>
              </w:rPr>
              <w:t xml:space="preserve"> Вінницької міської ради</w:t>
            </w:r>
          </w:p>
        </w:tc>
      </w:tr>
      <w:tr w:rsidR="00A06197" w:rsidRPr="00AA524F" w14:paraId="360DBCBC" w14:textId="77777777" w:rsidTr="00A06197">
        <w:trPr>
          <w:trHeight w:val="290"/>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EDAB" w14:textId="77777777" w:rsidR="00A06197" w:rsidRPr="00876F76" w:rsidRDefault="00A06197" w:rsidP="00A06197">
            <w:pPr>
              <w:pStyle w:val="a4"/>
              <w:ind w:left="1" w:hanging="3"/>
              <w:rPr>
                <w:sz w:val="28"/>
                <w:szCs w:val="28"/>
                <w:lang w:val="uk-UA"/>
              </w:rPr>
            </w:pPr>
            <w:r w:rsidRPr="00876F76">
              <w:rPr>
                <w:sz w:val="28"/>
                <w:szCs w:val="28"/>
                <w:lang w:val="uk-UA"/>
              </w:rPr>
              <w:t>6.</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58E76" w14:textId="77777777" w:rsidR="00A06197" w:rsidRPr="00876F76" w:rsidRDefault="00A06197" w:rsidP="00A06197">
            <w:pPr>
              <w:pStyle w:val="a4"/>
              <w:ind w:left="1" w:hanging="3"/>
              <w:rPr>
                <w:sz w:val="28"/>
                <w:szCs w:val="28"/>
                <w:lang w:val="uk-UA"/>
              </w:rPr>
            </w:pPr>
            <w:r w:rsidRPr="00876F76">
              <w:rPr>
                <w:sz w:val="28"/>
                <w:szCs w:val="28"/>
                <w:lang w:val="uk-UA"/>
              </w:rPr>
              <w:t>Організації – співвиконавці програми</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740CC" w14:textId="5E2E0E76" w:rsidR="00A06197" w:rsidRPr="00FA4864" w:rsidRDefault="00125C59" w:rsidP="00A06197">
            <w:pPr>
              <w:pStyle w:val="a4"/>
              <w:ind w:left="1" w:hanging="3"/>
              <w:jc w:val="both"/>
              <w:rPr>
                <w:sz w:val="28"/>
                <w:szCs w:val="28"/>
                <w:lang w:val="uk-UA"/>
              </w:rPr>
            </w:pPr>
            <w:r w:rsidRPr="00FA4864">
              <w:rPr>
                <w:sz w:val="28"/>
                <w:szCs w:val="28"/>
                <w:lang w:val="uk-UA"/>
              </w:rPr>
              <w:t xml:space="preserve">Департамент охорони здоров’я міської ради, департамент культури міської ради, департамент у справах ЗМІ та зв’язків з громадськістю міської ради, департамент економіки та інвестицій міської ради, комітет по фізичній культурі та спорту міської ради, виконавчий комітет міської ради, департамент фінансів міської ради, департамент адміністративних послуг міської ради, департамент архітектури та містобудування міської ради, КП «Інститут розвитку міст», департамент правової політики та якості міської ради, департамент освіти міської ради, відділ молодіжної політики міської ради, Вінницький міський територіальний центр соціального обслуговування (надання соціальних послуг), Громадська організація молоді з обмеженими фізичними можливостями «Гармонія», Вінницький міський центр соціальних служб, Вінницька філія Вінницького обласного центру зайнятості, </w:t>
            </w:r>
            <w:r w:rsidR="00DF401D" w:rsidRPr="00DF401D">
              <w:rPr>
                <w:sz w:val="28"/>
                <w:szCs w:val="28"/>
                <w:lang w:val="uk-UA"/>
              </w:rPr>
              <w:t>комунальний заклад «Вінницький міський ветеранський простір «Побратим»</w:t>
            </w:r>
            <w:r w:rsidR="00DF401D">
              <w:rPr>
                <w:sz w:val="28"/>
                <w:szCs w:val="28"/>
                <w:lang w:val="uk-UA"/>
              </w:rPr>
              <w:t xml:space="preserve">, </w:t>
            </w:r>
            <w:r w:rsidRPr="00FA4864">
              <w:rPr>
                <w:sz w:val="28"/>
                <w:szCs w:val="28"/>
                <w:lang w:val="uk-UA"/>
              </w:rPr>
              <w:t>Громадська спілка «Вінницький аналітично-просвітницький центр «Ветеранський простір» та інші інститути громадянського суспільства</w:t>
            </w:r>
          </w:p>
        </w:tc>
      </w:tr>
      <w:tr w:rsidR="00A06197" w:rsidRPr="00AA524F" w14:paraId="3A456593" w14:textId="77777777" w:rsidTr="00A06197">
        <w:trPr>
          <w:trHeight w:val="610"/>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E3DFB" w14:textId="77777777" w:rsidR="00A06197" w:rsidRPr="00876F76" w:rsidRDefault="00A06197" w:rsidP="00A06197">
            <w:pPr>
              <w:pStyle w:val="a4"/>
              <w:ind w:left="1" w:hanging="3"/>
              <w:rPr>
                <w:sz w:val="28"/>
                <w:szCs w:val="28"/>
                <w:lang w:val="uk-UA"/>
              </w:rPr>
            </w:pPr>
            <w:r w:rsidRPr="00876F76">
              <w:rPr>
                <w:sz w:val="28"/>
                <w:szCs w:val="28"/>
                <w:lang w:val="uk-UA"/>
              </w:rPr>
              <w:t>7.</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C9D2C" w14:textId="77777777" w:rsidR="00A06197" w:rsidRPr="00876F76" w:rsidRDefault="00A06197" w:rsidP="00A06197">
            <w:pPr>
              <w:pStyle w:val="a4"/>
              <w:ind w:left="1" w:hanging="3"/>
              <w:rPr>
                <w:sz w:val="28"/>
                <w:szCs w:val="28"/>
                <w:lang w:val="uk-UA"/>
              </w:rPr>
            </w:pPr>
            <w:r w:rsidRPr="00876F76">
              <w:rPr>
                <w:sz w:val="28"/>
                <w:szCs w:val="28"/>
                <w:lang w:val="uk-UA"/>
              </w:rPr>
              <w:t xml:space="preserve">Мета програми </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69CC5" w14:textId="77777777" w:rsidR="00A06197" w:rsidRPr="00FA4864" w:rsidRDefault="00A06197" w:rsidP="00A06197">
            <w:pPr>
              <w:pStyle w:val="a4"/>
              <w:ind w:left="1" w:hanging="3"/>
              <w:jc w:val="both"/>
              <w:rPr>
                <w:sz w:val="28"/>
                <w:szCs w:val="28"/>
                <w:lang w:val="uk-UA"/>
              </w:rPr>
            </w:pPr>
            <w:r w:rsidRPr="00FA4864">
              <w:rPr>
                <w:sz w:val="28"/>
                <w:szCs w:val="28"/>
                <w:lang w:val="uk-UA"/>
              </w:rPr>
              <w:t xml:space="preserve">1. Підтримка  Захисників та Захисниць України, що сприятиме їх реінтеграції та поверненню з військової служби до мирного життя,  максимальній реалізації їх трудового та підприємницького потенціалу, а також підтримка </w:t>
            </w:r>
            <w:r w:rsidRPr="00FA4864">
              <w:rPr>
                <w:sz w:val="28"/>
                <w:szCs w:val="28"/>
                <w:lang w:val="uk-UA"/>
              </w:rPr>
              <w:lastRenderedPageBreak/>
              <w:t>членів їх сімей, сімей загиблих (померлих) і безвісти зниклих за особливих обставин Захисників та Захисниць України та активізація їх участі у житті Вінницької міської територіальної громади, яка розуміє і цінує вклад Захисників та Захисниць України у захист суверенітету України під час російсько-української війни.</w:t>
            </w:r>
          </w:p>
          <w:p w14:paraId="4E48E7BD" w14:textId="77777777" w:rsidR="00A06197" w:rsidRPr="00FA4864" w:rsidRDefault="00A06197" w:rsidP="00A06197">
            <w:pPr>
              <w:pStyle w:val="a4"/>
              <w:ind w:left="1" w:hanging="3"/>
              <w:jc w:val="both"/>
              <w:rPr>
                <w:sz w:val="28"/>
                <w:szCs w:val="28"/>
                <w:lang w:val="uk-UA"/>
              </w:rPr>
            </w:pPr>
            <w:r w:rsidRPr="00FA4864">
              <w:rPr>
                <w:color w:val="000000"/>
                <w:sz w:val="28"/>
                <w:szCs w:val="28"/>
                <w:lang w:val="uk-UA"/>
              </w:rPr>
              <w:t>2.</w:t>
            </w:r>
            <w:r w:rsidRPr="00FA4864">
              <w:rPr>
                <w:color w:val="000000"/>
                <w:lang w:val="uk-UA"/>
              </w:rPr>
              <w:t xml:space="preserve"> </w:t>
            </w:r>
            <w:r w:rsidRPr="00FA4864">
              <w:rPr>
                <w:sz w:val="28"/>
                <w:szCs w:val="28"/>
                <w:lang w:val="uk-UA"/>
              </w:rPr>
              <w:t>Поєднання зусиль органів виконавчої влади, місцевого самоврядування, підприємств, установ,</w:t>
            </w:r>
          </w:p>
          <w:p w14:paraId="5DEF2403" w14:textId="77777777" w:rsidR="00A06197" w:rsidRPr="00FA4864" w:rsidRDefault="00A06197" w:rsidP="00A06197">
            <w:pPr>
              <w:pStyle w:val="a4"/>
              <w:ind w:left="1" w:hanging="3"/>
              <w:jc w:val="both"/>
              <w:rPr>
                <w:sz w:val="28"/>
                <w:szCs w:val="28"/>
                <w:lang w:val="uk-UA"/>
              </w:rPr>
            </w:pPr>
            <w:r w:rsidRPr="00FA4864">
              <w:rPr>
                <w:sz w:val="28"/>
                <w:szCs w:val="28"/>
                <w:lang w:val="uk-UA"/>
              </w:rPr>
              <w:t>організацій різних форм власності, інститутів громадянського суспільства, спрямованих на поглиблення соціального захисту, реадаптації, спільної координації наявних ресурсів для забезпечення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створення в суспільстві атмосфери підтримки та поважного ставлення до них.</w:t>
            </w:r>
          </w:p>
        </w:tc>
      </w:tr>
      <w:tr w:rsidR="00A06197" w:rsidRPr="00155813" w14:paraId="1CAC5C08" w14:textId="77777777" w:rsidTr="00A06197">
        <w:trPr>
          <w:trHeight w:val="610"/>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941E" w14:textId="77777777" w:rsidR="00A06197" w:rsidRPr="00876F76" w:rsidRDefault="00A06197" w:rsidP="00A06197">
            <w:pPr>
              <w:pStyle w:val="a4"/>
              <w:ind w:left="1" w:hanging="3"/>
              <w:rPr>
                <w:sz w:val="28"/>
                <w:szCs w:val="28"/>
                <w:lang w:val="uk-UA"/>
              </w:rPr>
            </w:pPr>
            <w:r w:rsidRPr="00876F76">
              <w:rPr>
                <w:sz w:val="28"/>
                <w:szCs w:val="28"/>
                <w:lang w:val="uk-UA"/>
              </w:rPr>
              <w:lastRenderedPageBreak/>
              <w:t>8.</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02F5" w14:textId="77777777" w:rsidR="00A06197" w:rsidRPr="00876F76" w:rsidRDefault="00A06197" w:rsidP="00A06197">
            <w:pPr>
              <w:pStyle w:val="a4"/>
              <w:ind w:left="1" w:hanging="3"/>
              <w:rPr>
                <w:sz w:val="28"/>
                <w:szCs w:val="28"/>
                <w:lang w:val="uk-UA"/>
              </w:rPr>
            </w:pPr>
            <w:r w:rsidRPr="00876F76">
              <w:rPr>
                <w:sz w:val="28"/>
                <w:szCs w:val="28"/>
                <w:lang w:val="uk-UA"/>
              </w:rPr>
              <w:t xml:space="preserve">Термін реалізації програми </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77CD3" w14:textId="77777777" w:rsidR="00A06197" w:rsidRPr="00876F76" w:rsidRDefault="00A06197" w:rsidP="00A06197">
            <w:pPr>
              <w:pStyle w:val="a4"/>
              <w:ind w:left="1" w:hanging="3"/>
              <w:rPr>
                <w:sz w:val="28"/>
                <w:szCs w:val="28"/>
                <w:lang w:val="uk-UA"/>
              </w:rPr>
            </w:pPr>
            <w:r w:rsidRPr="00876F76">
              <w:rPr>
                <w:sz w:val="28"/>
                <w:szCs w:val="28"/>
                <w:lang w:val="uk-UA"/>
              </w:rPr>
              <w:t>202</w:t>
            </w:r>
            <w:r>
              <w:rPr>
                <w:sz w:val="28"/>
                <w:szCs w:val="28"/>
                <w:lang w:val="uk-UA"/>
              </w:rPr>
              <w:t>3</w:t>
            </w:r>
            <w:r w:rsidRPr="00876F76">
              <w:rPr>
                <w:sz w:val="28"/>
                <w:szCs w:val="28"/>
                <w:lang w:val="uk-UA"/>
              </w:rPr>
              <w:t xml:space="preserve">-2026 роки </w:t>
            </w:r>
          </w:p>
        </w:tc>
      </w:tr>
      <w:tr w:rsidR="00A06197" w:rsidRPr="00AA524F" w14:paraId="222ACA71" w14:textId="77777777" w:rsidTr="00A06197">
        <w:trPr>
          <w:trHeight w:val="699"/>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36D49" w14:textId="77777777" w:rsidR="00A06197" w:rsidRPr="00876F76" w:rsidRDefault="00A06197" w:rsidP="00A06197">
            <w:pPr>
              <w:pStyle w:val="a4"/>
              <w:ind w:left="1" w:hanging="3"/>
              <w:rPr>
                <w:sz w:val="28"/>
                <w:szCs w:val="28"/>
                <w:lang w:val="uk-UA"/>
              </w:rPr>
            </w:pPr>
            <w:r w:rsidRPr="00876F76">
              <w:rPr>
                <w:sz w:val="28"/>
                <w:szCs w:val="28"/>
                <w:lang w:val="uk-UA"/>
              </w:rPr>
              <w:t>9.</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43CD8" w14:textId="77777777" w:rsidR="00A06197" w:rsidRPr="00876F76" w:rsidRDefault="00A06197" w:rsidP="00A06197">
            <w:pPr>
              <w:pStyle w:val="a4"/>
              <w:ind w:left="1" w:hanging="3"/>
              <w:rPr>
                <w:sz w:val="28"/>
                <w:szCs w:val="28"/>
                <w:lang w:val="uk-UA"/>
              </w:rPr>
            </w:pPr>
            <w:r w:rsidRPr="00876F76">
              <w:rPr>
                <w:sz w:val="28"/>
                <w:szCs w:val="28"/>
                <w:lang w:val="uk-UA"/>
              </w:rPr>
              <w:t>Зв’язок зі Стратегією 3.0 та/або КІРМ 2030, назва стратегічного проекту(ів), якщо такі є</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F1491" w14:textId="77777777" w:rsidR="00A06197" w:rsidRPr="00876F76" w:rsidRDefault="00A06197" w:rsidP="00A06197">
            <w:pPr>
              <w:pStyle w:val="a4"/>
              <w:ind w:left="1" w:hanging="3"/>
              <w:rPr>
                <w:sz w:val="28"/>
                <w:szCs w:val="28"/>
                <w:lang w:val="uk-UA"/>
              </w:rPr>
            </w:pPr>
            <w:r w:rsidRPr="00876F76">
              <w:rPr>
                <w:b/>
                <w:sz w:val="28"/>
                <w:szCs w:val="28"/>
                <w:lang w:val="uk-UA"/>
              </w:rPr>
              <w:t>Стратегія 3.0:</w:t>
            </w:r>
          </w:p>
          <w:p w14:paraId="15F4E04F" w14:textId="77777777" w:rsidR="00A06197" w:rsidRPr="00876F76" w:rsidRDefault="00A06197" w:rsidP="00A06197">
            <w:pPr>
              <w:pStyle w:val="a4"/>
              <w:ind w:left="1" w:hanging="3"/>
              <w:rPr>
                <w:sz w:val="28"/>
                <w:szCs w:val="28"/>
                <w:lang w:val="uk-UA"/>
              </w:rPr>
            </w:pPr>
            <w:r w:rsidRPr="00876F76">
              <w:rPr>
                <w:b/>
                <w:sz w:val="28"/>
                <w:szCs w:val="28"/>
                <w:lang w:val="uk-UA"/>
              </w:rPr>
              <w:t>Стратегічний пріоритет 2.</w:t>
            </w:r>
            <w:r w:rsidRPr="00876F76">
              <w:rPr>
                <w:sz w:val="28"/>
                <w:szCs w:val="28"/>
                <w:lang w:val="uk-UA"/>
              </w:rPr>
              <w:t xml:space="preserve"> Інтегрована громада: якісні та доступні муніципальні послуги для всіх.</w:t>
            </w:r>
          </w:p>
          <w:p w14:paraId="6E4E042C" w14:textId="77777777" w:rsidR="00A06197" w:rsidRPr="00876F76" w:rsidRDefault="00A06197" w:rsidP="00A06197">
            <w:pPr>
              <w:pStyle w:val="a4"/>
              <w:ind w:left="1" w:hanging="3"/>
              <w:rPr>
                <w:sz w:val="28"/>
                <w:szCs w:val="28"/>
                <w:lang w:val="uk-UA"/>
              </w:rPr>
            </w:pPr>
            <w:r w:rsidRPr="00876F76">
              <w:rPr>
                <w:b/>
                <w:sz w:val="28"/>
                <w:szCs w:val="28"/>
                <w:lang w:val="uk-UA"/>
              </w:rPr>
              <w:t>Ціль 2.4.</w:t>
            </w:r>
            <w:r w:rsidRPr="00876F76">
              <w:rPr>
                <w:sz w:val="28"/>
                <w:szCs w:val="28"/>
                <w:lang w:val="uk-UA"/>
              </w:rPr>
              <w:t xml:space="preserve"> Взаємодія та спільна відповідальність громадянського суспільства та влади</w:t>
            </w:r>
          </w:p>
          <w:p w14:paraId="42030525" w14:textId="77777777" w:rsidR="00A06197" w:rsidRPr="00876F76" w:rsidRDefault="00A06197" w:rsidP="00A06197">
            <w:pPr>
              <w:pStyle w:val="a4"/>
              <w:ind w:left="1" w:hanging="3"/>
              <w:rPr>
                <w:sz w:val="28"/>
                <w:szCs w:val="28"/>
                <w:lang w:val="uk-UA"/>
              </w:rPr>
            </w:pPr>
            <w:r w:rsidRPr="00876F76">
              <w:rPr>
                <w:b/>
                <w:sz w:val="28"/>
                <w:szCs w:val="28"/>
                <w:lang w:val="uk-UA"/>
              </w:rPr>
              <w:t>Заходи:</w:t>
            </w:r>
          </w:p>
          <w:p w14:paraId="08E92B58" w14:textId="77777777" w:rsidR="00A06197" w:rsidRPr="00876F76" w:rsidRDefault="00A06197" w:rsidP="00A06197">
            <w:pPr>
              <w:pStyle w:val="a4"/>
              <w:ind w:left="1" w:hanging="3"/>
              <w:rPr>
                <w:sz w:val="28"/>
                <w:szCs w:val="28"/>
                <w:lang w:val="uk-UA"/>
              </w:rPr>
            </w:pPr>
            <w:r w:rsidRPr="00876F76">
              <w:rPr>
                <w:sz w:val="28"/>
                <w:szCs w:val="28"/>
                <w:lang w:val="uk-UA"/>
              </w:rPr>
              <w:t xml:space="preserve">2.4.3. Сприяння освіті протягом життя, громадянська освіта. </w:t>
            </w:r>
          </w:p>
          <w:p w14:paraId="74308CB5" w14:textId="77777777" w:rsidR="00A06197" w:rsidRPr="00876F76" w:rsidRDefault="00A06197" w:rsidP="00A06197">
            <w:pPr>
              <w:pStyle w:val="a4"/>
              <w:ind w:left="1" w:hanging="3"/>
              <w:rPr>
                <w:sz w:val="28"/>
                <w:szCs w:val="28"/>
                <w:lang w:val="uk-UA"/>
              </w:rPr>
            </w:pPr>
            <w:r w:rsidRPr="00876F76">
              <w:rPr>
                <w:sz w:val="28"/>
                <w:szCs w:val="28"/>
                <w:lang w:val="uk-UA"/>
              </w:rPr>
              <w:t xml:space="preserve">2.4.4. Посилення та подальше застосування інструментів впливу громадян на ухвалення рішень і підтримки їхніх ініціатив. </w:t>
            </w:r>
          </w:p>
          <w:p w14:paraId="0592EF5F" w14:textId="77777777" w:rsidR="00A06197" w:rsidRPr="00876F76" w:rsidRDefault="00A06197" w:rsidP="00A06197">
            <w:pPr>
              <w:pStyle w:val="a4"/>
              <w:ind w:left="1" w:hanging="3"/>
              <w:rPr>
                <w:sz w:val="28"/>
                <w:szCs w:val="28"/>
                <w:lang w:val="uk-UA"/>
              </w:rPr>
            </w:pPr>
            <w:r w:rsidRPr="00876F76">
              <w:rPr>
                <w:sz w:val="28"/>
                <w:szCs w:val="28"/>
                <w:lang w:val="uk-UA"/>
              </w:rPr>
              <w:t>2.4.5. Підтримка організаційної спроможності та ініціатив інститутів громадянського суспільства, сприяння комунікації між інститутами громадянського суспільства з органами влади та підприємцями.</w:t>
            </w:r>
          </w:p>
          <w:p w14:paraId="70F5CD7A" w14:textId="77777777" w:rsidR="00A06197" w:rsidRPr="00876F76" w:rsidRDefault="00A06197" w:rsidP="00A06197">
            <w:pPr>
              <w:pStyle w:val="a4"/>
              <w:ind w:left="1" w:hanging="3"/>
              <w:rPr>
                <w:sz w:val="28"/>
                <w:szCs w:val="28"/>
                <w:lang w:val="uk-UA"/>
              </w:rPr>
            </w:pPr>
            <w:r w:rsidRPr="00876F76">
              <w:rPr>
                <w:sz w:val="28"/>
                <w:szCs w:val="28"/>
                <w:lang w:val="uk-UA"/>
              </w:rPr>
              <w:t xml:space="preserve">2.4.6. Посилення спеціалізації інститутів громадянського суспільства щодо надання послуг. </w:t>
            </w:r>
          </w:p>
          <w:p w14:paraId="20D8A37B" w14:textId="77777777" w:rsidR="00A06197" w:rsidRPr="00876F76" w:rsidRDefault="00A06197" w:rsidP="00A06197">
            <w:pPr>
              <w:pStyle w:val="a4"/>
              <w:ind w:left="1" w:hanging="3"/>
              <w:rPr>
                <w:sz w:val="28"/>
                <w:szCs w:val="28"/>
                <w:lang w:val="uk-UA"/>
              </w:rPr>
            </w:pPr>
            <w:r w:rsidRPr="00876F76">
              <w:rPr>
                <w:b/>
                <w:sz w:val="28"/>
                <w:szCs w:val="28"/>
                <w:lang w:val="uk-UA"/>
              </w:rPr>
              <w:t>Концепція інтегрованого розвитку м. Вінниця 2030</w:t>
            </w:r>
            <w:r w:rsidRPr="00876F76">
              <w:rPr>
                <w:sz w:val="28"/>
                <w:szCs w:val="28"/>
                <w:lang w:val="uk-UA"/>
              </w:rPr>
              <w:t>:</w:t>
            </w:r>
          </w:p>
          <w:p w14:paraId="3204575D" w14:textId="77777777" w:rsidR="00A06197" w:rsidRPr="00876F76" w:rsidRDefault="00A06197" w:rsidP="00A06197">
            <w:pPr>
              <w:pStyle w:val="a4"/>
              <w:ind w:left="1" w:hanging="3"/>
              <w:rPr>
                <w:sz w:val="28"/>
                <w:szCs w:val="28"/>
                <w:lang w:val="uk-UA"/>
              </w:rPr>
            </w:pPr>
            <w:r w:rsidRPr="00876F76">
              <w:rPr>
                <w:b/>
                <w:sz w:val="28"/>
                <w:szCs w:val="28"/>
                <w:lang w:val="uk-UA"/>
              </w:rPr>
              <w:t>Візія 1.</w:t>
            </w:r>
            <w:r w:rsidRPr="00876F76">
              <w:rPr>
                <w:sz w:val="28"/>
                <w:szCs w:val="28"/>
                <w:lang w:val="uk-UA"/>
              </w:rPr>
              <w:t xml:space="preserve"> Комфортне, культурне та соціально-відповідальне місто. </w:t>
            </w:r>
          </w:p>
          <w:p w14:paraId="6B984EAB" w14:textId="77777777" w:rsidR="00A06197" w:rsidRPr="00876F76" w:rsidRDefault="00A06197" w:rsidP="00A06197">
            <w:pPr>
              <w:pStyle w:val="a4"/>
              <w:ind w:left="1" w:hanging="3"/>
              <w:rPr>
                <w:sz w:val="28"/>
                <w:szCs w:val="28"/>
                <w:lang w:val="uk-UA"/>
              </w:rPr>
            </w:pPr>
            <w:r w:rsidRPr="00876F76">
              <w:rPr>
                <w:b/>
                <w:sz w:val="28"/>
                <w:szCs w:val="28"/>
                <w:lang w:val="uk-UA"/>
              </w:rPr>
              <w:t>Стратегічна ціль 1.</w:t>
            </w:r>
            <w:r w:rsidRPr="00876F76">
              <w:rPr>
                <w:sz w:val="28"/>
                <w:szCs w:val="28"/>
                <w:lang w:val="uk-UA"/>
              </w:rPr>
              <w:t xml:space="preserve"> Створення соціально відповідального міського середовища.</w:t>
            </w:r>
          </w:p>
          <w:p w14:paraId="4D0EE5B0" w14:textId="77777777" w:rsidR="00A06197" w:rsidRPr="00876F76" w:rsidRDefault="00A06197" w:rsidP="00A06197">
            <w:pPr>
              <w:pStyle w:val="a4"/>
              <w:ind w:left="1" w:hanging="3"/>
              <w:rPr>
                <w:sz w:val="28"/>
                <w:szCs w:val="28"/>
                <w:lang w:val="uk-UA"/>
              </w:rPr>
            </w:pPr>
            <w:r w:rsidRPr="00876F76">
              <w:rPr>
                <w:b/>
                <w:sz w:val="28"/>
                <w:szCs w:val="28"/>
                <w:lang w:val="uk-UA"/>
              </w:rPr>
              <w:t>Галузь життєдіяльності міста «</w:t>
            </w:r>
            <w:r w:rsidRPr="00876F76">
              <w:rPr>
                <w:sz w:val="28"/>
                <w:szCs w:val="28"/>
                <w:lang w:val="uk-UA"/>
              </w:rPr>
              <w:t xml:space="preserve">Соціальна політика». </w:t>
            </w:r>
          </w:p>
          <w:p w14:paraId="4F8E7C9C" w14:textId="77777777" w:rsidR="00A06197" w:rsidRPr="00876F76" w:rsidRDefault="00A06197" w:rsidP="00A06197">
            <w:pPr>
              <w:pStyle w:val="a4"/>
              <w:ind w:left="1" w:hanging="3"/>
              <w:rPr>
                <w:sz w:val="28"/>
                <w:szCs w:val="28"/>
                <w:lang w:val="uk-UA"/>
              </w:rPr>
            </w:pPr>
            <w:r w:rsidRPr="00876F76">
              <w:rPr>
                <w:b/>
                <w:sz w:val="28"/>
                <w:szCs w:val="28"/>
                <w:lang w:val="uk-UA"/>
              </w:rPr>
              <w:t>Цілі:</w:t>
            </w:r>
          </w:p>
          <w:p w14:paraId="284F4730" w14:textId="77777777" w:rsidR="00A06197" w:rsidRPr="00876F76" w:rsidRDefault="00A06197" w:rsidP="00A06197">
            <w:pPr>
              <w:pStyle w:val="a4"/>
              <w:ind w:left="1" w:hanging="3"/>
              <w:rPr>
                <w:sz w:val="28"/>
                <w:szCs w:val="28"/>
                <w:lang w:val="uk-UA"/>
              </w:rPr>
            </w:pPr>
            <w:r w:rsidRPr="00876F76">
              <w:rPr>
                <w:sz w:val="28"/>
                <w:szCs w:val="28"/>
                <w:lang w:val="uk-UA"/>
              </w:rPr>
              <w:lastRenderedPageBreak/>
              <w:t>1. Впровадження сучасних механізмів надання соціальних послуг жителям Вінницької міської територіальної громади.</w:t>
            </w:r>
          </w:p>
          <w:p w14:paraId="046AC01A" w14:textId="77777777" w:rsidR="00A06197" w:rsidRPr="00876F76" w:rsidRDefault="00A06197" w:rsidP="00A06197">
            <w:pPr>
              <w:pStyle w:val="a4"/>
              <w:ind w:left="1" w:hanging="3"/>
              <w:rPr>
                <w:sz w:val="28"/>
                <w:szCs w:val="28"/>
                <w:lang w:val="uk-UA"/>
              </w:rPr>
            </w:pPr>
            <w:r w:rsidRPr="00876F76">
              <w:rPr>
                <w:sz w:val="28"/>
                <w:szCs w:val="28"/>
                <w:lang w:val="uk-UA"/>
              </w:rPr>
              <w:t xml:space="preserve">2. Соціалізація жителів міста, які перебувають в складних життєвих обставинах. </w:t>
            </w:r>
          </w:p>
          <w:p w14:paraId="0E5859C0" w14:textId="77777777" w:rsidR="00A06197" w:rsidRPr="00876F76" w:rsidRDefault="00A06197" w:rsidP="00A06197">
            <w:pPr>
              <w:pStyle w:val="a4"/>
              <w:ind w:left="1" w:hanging="3"/>
              <w:rPr>
                <w:sz w:val="28"/>
                <w:szCs w:val="28"/>
                <w:lang w:val="uk-UA"/>
              </w:rPr>
            </w:pPr>
            <w:r w:rsidRPr="00876F76">
              <w:rPr>
                <w:b/>
                <w:sz w:val="28"/>
                <w:szCs w:val="28"/>
                <w:lang w:val="uk-UA"/>
              </w:rPr>
              <w:t xml:space="preserve">Заходи та проєкти: </w:t>
            </w:r>
          </w:p>
          <w:p w14:paraId="6E77C5FB" w14:textId="77777777" w:rsidR="00A06197" w:rsidRPr="00876F76" w:rsidRDefault="00A06197" w:rsidP="00A06197">
            <w:pPr>
              <w:pStyle w:val="a4"/>
              <w:ind w:left="1" w:hanging="3"/>
              <w:rPr>
                <w:sz w:val="28"/>
                <w:szCs w:val="28"/>
                <w:lang w:val="uk-UA"/>
              </w:rPr>
            </w:pPr>
            <w:r w:rsidRPr="00876F76">
              <w:rPr>
                <w:sz w:val="28"/>
                <w:szCs w:val="28"/>
                <w:lang w:val="uk-UA"/>
              </w:rPr>
              <w:t>• розвиток співпраці з організаціями різних форм власності щодо адаптації та інтеграції в суспільство осіб, які перебувають у складних життєвих обставинах (безхатченки, жінки та діти, які потерпають від домашнього насилля, жертви торгівлі людьми, переселенці, учасники АТО та члени їхніх сімей);</w:t>
            </w:r>
            <w:r w:rsidRPr="00876F76">
              <w:rPr>
                <w:sz w:val="28"/>
                <w:szCs w:val="28"/>
                <w:lang w:val="uk-UA"/>
              </w:rPr>
              <w:tab/>
            </w:r>
          </w:p>
          <w:p w14:paraId="03F326F9" w14:textId="77777777" w:rsidR="00A06197" w:rsidRPr="00876F76" w:rsidRDefault="00A06197" w:rsidP="00A06197">
            <w:pPr>
              <w:pStyle w:val="a4"/>
              <w:ind w:left="1" w:hanging="3"/>
              <w:rPr>
                <w:sz w:val="28"/>
                <w:szCs w:val="28"/>
                <w:lang w:val="uk-UA"/>
              </w:rPr>
            </w:pPr>
            <w:r w:rsidRPr="00876F76">
              <w:rPr>
                <w:sz w:val="28"/>
                <w:szCs w:val="28"/>
                <w:lang w:val="uk-UA"/>
              </w:rPr>
              <w:t>• створення ресурсного центру для підвищення якості надання соціальних послуг громадськими та благодійними організаціями міста, надання їм фахової юридичної та організаційної допомоги для підвищення їхнього потенціалу</w:t>
            </w:r>
          </w:p>
        </w:tc>
      </w:tr>
      <w:tr w:rsidR="00A06197" w:rsidRPr="00A73818" w14:paraId="464CBAEB" w14:textId="77777777" w:rsidTr="00A06197">
        <w:trPr>
          <w:trHeight w:val="446"/>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51C6D" w14:textId="77777777" w:rsidR="00A06197" w:rsidRPr="00A73818" w:rsidRDefault="00A06197" w:rsidP="00A06197">
            <w:pPr>
              <w:pStyle w:val="a4"/>
              <w:ind w:left="1" w:right="-109" w:hanging="3"/>
              <w:rPr>
                <w:sz w:val="28"/>
                <w:szCs w:val="28"/>
              </w:rPr>
            </w:pPr>
            <w:r w:rsidRPr="00A73818">
              <w:rPr>
                <w:sz w:val="28"/>
                <w:szCs w:val="28"/>
                <w:lang w:val="uk-UA"/>
              </w:rPr>
              <w:lastRenderedPageBreak/>
              <w:t>10.</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07775" w14:textId="77777777" w:rsidR="00A06197" w:rsidRPr="00A73818" w:rsidRDefault="00A06197" w:rsidP="00A06197">
            <w:pPr>
              <w:pStyle w:val="a4"/>
              <w:ind w:left="1" w:hanging="3"/>
              <w:rPr>
                <w:sz w:val="28"/>
                <w:szCs w:val="28"/>
                <w:lang w:val="ru-RU"/>
              </w:rPr>
            </w:pPr>
            <w:r w:rsidRPr="00A73818">
              <w:rPr>
                <w:sz w:val="28"/>
                <w:szCs w:val="28"/>
                <w:lang w:val="uk-UA"/>
              </w:rPr>
              <w:t>Питання пом</w:t>
            </w:r>
            <w:r w:rsidRPr="00A73818">
              <w:rPr>
                <w:sz w:val="28"/>
                <w:szCs w:val="28"/>
                <w:lang w:val="ru-RU"/>
              </w:rPr>
              <w:t>’</w:t>
            </w:r>
            <w:r w:rsidRPr="00A73818">
              <w:rPr>
                <w:sz w:val="28"/>
                <w:szCs w:val="28"/>
                <w:lang w:val="uk-UA"/>
              </w:rPr>
              <w:t>якшення та адаптації до змін клімату відповідно до Декларації про Зелений курс Вінниці</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3B8FD" w14:textId="77777777" w:rsidR="00A06197" w:rsidRPr="00A73818" w:rsidRDefault="00A06197" w:rsidP="00A06197">
            <w:pPr>
              <w:pStyle w:val="a4"/>
              <w:ind w:left="1" w:hanging="3"/>
              <w:jc w:val="center"/>
              <w:rPr>
                <w:sz w:val="28"/>
                <w:szCs w:val="28"/>
                <w:lang w:val="ru-RU"/>
              </w:rPr>
            </w:pPr>
            <w:r>
              <w:rPr>
                <w:sz w:val="28"/>
                <w:szCs w:val="28"/>
                <w:lang w:val="ru-RU"/>
              </w:rPr>
              <w:t>-</w:t>
            </w:r>
          </w:p>
        </w:tc>
      </w:tr>
      <w:tr w:rsidR="00A06197" w:rsidRPr="00155813" w14:paraId="7755DED5" w14:textId="77777777" w:rsidTr="00A06197">
        <w:trPr>
          <w:trHeight w:val="446"/>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B0A0" w14:textId="77777777" w:rsidR="00A06197" w:rsidRPr="00876F76" w:rsidRDefault="00A06197" w:rsidP="00A06197">
            <w:pPr>
              <w:pStyle w:val="a4"/>
              <w:ind w:left="1" w:right="-109" w:hanging="3"/>
              <w:rPr>
                <w:sz w:val="28"/>
                <w:szCs w:val="28"/>
                <w:lang w:val="uk-UA"/>
              </w:rPr>
            </w:pPr>
            <w:r w:rsidRPr="00876F76">
              <w:rPr>
                <w:sz w:val="28"/>
                <w:szCs w:val="28"/>
                <w:lang w:val="uk-UA"/>
              </w:rPr>
              <w:t>1</w:t>
            </w:r>
            <w:r>
              <w:rPr>
                <w:sz w:val="28"/>
                <w:szCs w:val="28"/>
                <w:lang w:val="uk-UA"/>
              </w:rPr>
              <w:t>1</w:t>
            </w:r>
            <w:r w:rsidRPr="00876F76">
              <w:rPr>
                <w:sz w:val="28"/>
                <w:szCs w:val="28"/>
                <w:lang w:val="uk-UA"/>
              </w:rPr>
              <w:t>.</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3A924" w14:textId="77777777" w:rsidR="00A06197" w:rsidRPr="00876F76" w:rsidRDefault="00A06197" w:rsidP="00A06197">
            <w:pPr>
              <w:pStyle w:val="a4"/>
              <w:ind w:left="1" w:hanging="3"/>
              <w:rPr>
                <w:sz w:val="28"/>
                <w:szCs w:val="28"/>
                <w:lang w:val="uk-UA"/>
              </w:rPr>
            </w:pPr>
            <w:r w:rsidRPr="00876F76">
              <w:rPr>
                <w:sz w:val="28"/>
                <w:szCs w:val="28"/>
                <w:lang w:val="uk-UA"/>
              </w:rPr>
              <w:t>Загальний обсяг фінансування, необхідного для реалізації програми, всього, грн.</w:t>
            </w:r>
          </w:p>
          <w:p w14:paraId="4A9C9AB3" w14:textId="77777777" w:rsidR="00A06197" w:rsidRPr="00876F76" w:rsidRDefault="00A06197" w:rsidP="00A06197">
            <w:pPr>
              <w:pStyle w:val="a4"/>
              <w:ind w:left="1" w:hanging="3"/>
              <w:rPr>
                <w:sz w:val="28"/>
                <w:szCs w:val="28"/>
                <w:lang w:val="uk-UA"/>
              </w:rPr>
            </w:pPr>
            <w:r w:rsidRPr="00876F76">
              <w:rPr>
                <w:sz w:val="28"/>
                <w:szCs w:val="28"/>
                <w:lang w:val="uk-UA"/>
              </w:rPr>
              <w:t>в тому числі:</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7AFF2" w14:textId="6F2AAA38" w:rsidR="00A06197" w:rsidRPr="008521DF" w:rsidRDefault="008521DF" w:rsidP="00A06197">
            <w:pPr>
              <w:pStyle w:val="a4"/>
              <w:ind w:left="0" w:hanging="2"/>
              <w:jc w:val="center"/>
              <w:rPr>
                <w:b/>
                <w:sz w:val="24"/>
                <w:szCs w:val="24"/>
                <w:highlight w:val="yellow"/>
                <w:lang w:val="uk-UA"/>
              </w:rPr>
            </w:pPr>
            <w:r w:rsidRPr="008521DF">
              <w:rPr>
                <w:b/>
                <w:szCs w:val="28"/>
              </w:rPr>
              <w:t>111 632 330</w:t>
            </w:r>
          </w:p>
        </w:tc>
      </w:tr>
      <w:tr w:rsidR="00A06197" w:rsidRPr="00155813" w14:paraId="794BB17D" w14:textId="77777777" w:rsidTr="00A06197">
        <w:trPr>
          <w:trHeight w:val="446"/>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7E67" w14:textId="77777777" w:rsidR="00A06197" w:rsidRPr="00876F76" w:rsidRDefault="00A06197" w:rsidP="00A06197">
            <w:pPr>
              <w:pStyle w:val="a4"/>
              <w:ind w:leftChars="-41" w:left="-95" w:right="-109" w:hanging="3"/>
              <w:rPr>
                <w:sz w:val="28"/>
                <w:szCs w:val="28"/>
                <w:lang w:val="uk-UA"/>
              </w:rPr>
            </w:pPr>
            <w:r w:rsidRPr="00876F76">
              <w:rPr>
                <w:sz w:val="28"/>
                <w:szCs w:val="28"/>
                <w:lang w:val="uk-UA"/>
              </w:rPr>
              <w:t>1</w:t>
            </w:r>
            <w:r>
              <w:rPr>
                <w:sz w:val="28"/>
                <w:szCs w:val="28"/>
                <w:lang w:val="uk-UA"/>
              </w:rPr>
              <w:t>1</w:t>
            </w:r>
            <w:r w:rsidRPr="00876F76">
              <w:rPr>
                <w:sz w:val="28"/>
                <w:szCs w:val="28"/>
                <w:lang w:val="uk-UA"/>
              </w:rPr>
              <w:t>.1</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F3FB" w14:textId="77777777" w:rsidR="00A06197" w:rsidRPr="00876F76" w:rsidRDefault="00A06197" w:rsidP="00A06197">
            <w:pPr>
              <w:pStyle w:val="a4"/>
              <w:ind w:left="1" w:right="-133" w:hanging="3"/>
              <w:rPr>
                <w:sz w:val="28"/>
                <w:szCs w:val="28"/>
                <w:lang w:val="uk-UA"/>
              </w:rPr>
            </w:pPr>
            <w:r w:rsidRPr="00876F76">
              <w:rPr>
                <w:sz w:val="28"/>
                <w:szCs w:val="28"/>
                <w:lang w:val="uk-UA"/>
              </w:rPr>
              <w:t>- кошти бюджету Вінницької міської територіальної громади, грн.</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7D7BA" w14:textId="648B4EC1" w:rsidR="00A06197" w:rsidRPr="008521DF" w:rsidRDefault="0020473E" w:rsidP="00A06197">
            <w:pPr>
              <w:pStyle w:val="a4"/>
              <w:ind w:left="0" w:hanging="2"/>
              <w:jc w:val="center"/>
              <w:rPr>
                <w:b/>
                <w:sz w:val="28"/>
                <w:szCs w:val="28"/>
                <w:highlight w:val="yellow"/>
                <w:lang w:val="uk-UA"/>
              </w:rPr>
            </w:pPr>
            <w:r w:rsidRPr="0020473E">
              <w:rPr>
                <w:b/>
                <w:szCs w:val="28"/>
              </w:rPr>
              <w:t>112 632 330</w:t>
            </w:r>
          </w:p>
        </w:tc>
      </w:tr>
      <w:tr w:rsidR="00A06197" w:rsidRPr="00155813" w14:paraId="328AED78" w14:textId="77777777" w:rsidTr="00A06197">
        <w:trPr>
          <w:trHeight w:val="446"/>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0E15" w14:textId="77777777" w:rsidR="00A06197" w:rsidRPr="00876F76" w:rsidRDefault="00A06197" w:rsidP="00A06197">
            <w:pPr>
              <w:pStyle w:val="a4"/>
              <w:ind w:leftChars="-41" w:left="-95" w:right="-109" w:hanging="3"/>
              <w:rPr>
                <w:sz w:val="28"/>
                <w:szCs w:val="28"/>
                <w:lang w:val="uk-UA"/>
              </w:rPr>
            </w:pPr>
            <w:r w:rsidRPr="00876F76">
              <w:rPr>
                <w:sz w:val="28"/>
                <w:szCs w:val="28"/>
                <w:lang w:val="uk-UA"/>
              </w:rPr>
              <w:t>1</w:t>
            </w:r>
            <w:r>
              <w:rPr>
                <w:sz w:val="28"/>
                <w:szCs w:val="28"/>
                <w:lang w:val="uk-UA"/>
              </w:rPr>
              <w:t>1</w:t>
            </w:r>
            <w:r w:rsidRPr="00876F76">
              <w:rPr>
                <w:sz w:val="28"/>
                <w:szCs w:val="28"/>
                <w:lang w:val="uk-UA"/>
              </w:rPr>
              <w:t>.2</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1744" w14:textId="77777777" w:rsidR="00A06197" w:rsidRPr="00876F76" w:rsidRDefault="00A06197" w:rsidP="00A06197">
            <w:pPr>
              <w:pStyle w:val="a4"/>
              <w:ind w:left="1" w:hanging="3"/>
              <w:rPr>
                <w:sz w:val="28"/>
                <w:szCs w:val="28"/>
                <w:lang w:val="uk-UA"/>
              </w:rPr>
            </w:pPr>
            <w:r w:rsidRPr="00876F76">
              <w:rPr>
                <w:sz w:val="28"/>
                <w:szCs w:val="28"/>
                <w:lang w:val="uk-UA"/>
              </w:rPr>
              <w:t>- кошти державного бюджету, грн.</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B6B29" w14:textId="77777777" w:rsidR="00A06197" w:rsidRPr="00876F76" w:rsidRDefault="00A06197" w:rsidP="00A06197">
            <w:pPr>
              <w:pStyle w:val="a4"/>
              <w:ind w:left="1" w:hanging="3"/>
              <w:jc w:val="center"/>
              <w:rPr>
                <w:sz w:val="28"/>
                <w:szCs w:val="28"/>
                <w:lang w:val="uk-UA"/>
              </w:rPr>
            </w:pPr>
            <w:r w:rsidRPr="00876F76">
              <w:rPr>
                <w:sz w:val="28"/>
                <w:szCs w:val="28"/>
                <w:lang w:val="uk-UA"/>
              </w:rPr>
              <w:t>-</w:t>
            </w:r>
          </w:p>
        </w:tc>
      </w:tr>
      <w:tr w:rsidR="00A06197" w:rsidRPr="00155813" w14:paraId="6BA6F4DF" w14:textId="77777777" w:rsidTr="00A06197">
        <w:trPr>
          <w:trHeight w:val="446"/>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4EBE3" w14:textId="77777777" w:rsidR="00A06197" w:rsidRPr="00876F76" w:rsidRDefault="00A06197" w:rsidP="00A06197">
            <w:pPr>
              <w:pStyle w:val="a4"/>
              <w:ind w:leftChars="-41" w:left="-95" w:right="-109" w:hanging="3"/>
              <w:rPr>
                <w:sz w:val="28"/>
                <w:szCs w:val="28"/>
                <w:lang w:val="uk-UA"/>
              </w:rPr>
            </w:pPr>
            <w:r w:rsidRPr="00876F76">
              <w:rPr>
                <w:sz w:val="28"/>
                <w:szCs w:val="28"/>
                <w:lang w:val="uk-UA"/>
              </w:rPr>
              <w:t>1</w:t>
            </w:r>
            <w:r>
              <w:rPr>
                <w:sz w:val="28"/>
                <w:szCs w:val="28"/>
                <w:lang w:val="uk-UA"/>
              </w:rPr>
              <w:t>1</w:t>
            </w:r>
            <w:r w:rsidRPr="00876F76">
              <w:rPr>
                <w:sz w:val="28"/>
                <w:szCs w:val="28"/>
                <w:lang w:val="uk-UA"/>
              </w:rPr>
              <w:t>.3</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A2E65" w14:textId="77777777" w:rsidR="00A06197" w:rsidRPr="00876F76" w:rsidRDefault="00A06197" w:rsidP="00A06197">
            <w:pPr>
              <w:pStyle w:val="a4"/>
              <w:ind w:left="1" w:hanging="3"/>
              <w:rPr>
                <w:sz w:val="28"/>
                <w:szCs w:val="28"/>
                <w:lang w:val="uk-UA"/>
              </w:rPr>
            </w:pPr>
            <w:r w:rsidRPr="00876F76">
              <w:rPr>
                <w:sz w:val="28"/>
                <w:szCs w:val="28"/>
                <w:lang w:val="uk-UA"/>
              </w:rPr>
              <w:t>- кошти інших джерел, грн.</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2A4BF" w14:textId="77777777" w:rsidR="00A06197" w:rsidRPr="00876F76" w:rsidRDefault="00A06197" w:rsidP="00A06197">
            <w:pPr>
              <w:pStyle w:val="a4"/>
              <w:ind w:left="1" w:hanging="3"/>
              <w:jc w:val="center"/>
              <w:rPr>
                <w:sz w:val="28"/>
                <w:szCs w:val="28"/>
                <w:lang w:val="uk-UA"/>
              </w:rPr>
            </w:pPr>
            <w:r w:rsidRPr="00876F76">
              <w:rPr>
                <w:sz w:val="28"/>
                <w:szCs w:val="28"/>
                <w:lang w:val="uk-UA"/>
              </w:rPr>
              <w:t>-</w:t>
            </w:r>
          </w:p>
        </w:tc>
      </w:tr>
      <w:tr w:rsidR="00A06197" w:rsidRPr="00155813" w14:paraId="7841966D" w14:textId="77777777" w:rsidTr="00A06197">
        <w:trPr>
          <w:trHeight w:val="275"/>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05C5" w14:textId="77777777" w:rsidR="00A06197" w:rsidRPr="00876F76" w:rsidRDefault="00A06197" w:rsidP="00A06197">
            <w:pPr>
              <w:pStyle w:val="a4"/>
              <w:ind w:left="1" w:right="-109" w:hanging="3"/>
              <w:rPr>
                <w:sz w:val="28"/>
                <w:szCs w:val="28"/>
                <w:lang w:val="uk-UA"/>
              </w:rPr>
            </w:pPr>
            <w:r w:rsidRPr="00876F76">
              <w:rPr>
                <w:sz w:val="28"/>
                <w:szCs w:val="28"/>
                <w:lang w:val="uk-UA"/>
              </w:rPr>
              <w:t>1</w:t>
            </w:r>
            <w:r>
              <w:rPr>
                <w:sz w:val="28"/>
                <w:szCs w:val="28"/>
                <w:lang w:val="uk-UA"/>
              </w:rPr>
              <w:t>2</w:t>
            </w:r>
            <w:r w:rsidRPr="00876F76">
              <w:rPr>
                <w:sz w:val="28"/>
                <w:szCs w:val="28"/>
                <w:lang w:val="uk-UA"/>
              </w:rPr>
              <w:t>.</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5306" w14:textId="77777777" w:rsidR="00A06197" w:rsidRPr="00876F76" w:rsidRDefault="00A06197" w:rsidP="00A06197">
            <w:pPr>
              <w:pStyle w:val="a4"/>
              <w:ind w:left="1" w:hanging="3"/>
              <w:rPr>
                <w:sz w:val="28"/>
                <w:szCs w:val="28"/>
                <w:lang w:val="uk-UA"/>
              </w:rPr>
            </w:pPr>
            <w:r w:rsidRPr="00876F76">
              <w:rPr>
                <w:sz w:val="28"/>
                <w:szCs w:val="28"/>
                <w:lang w:val="uk-UA"/>
              </w:rPr>
              <w:t xml:space="preserve">Очікувані результати виконання програми </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4DBC7" w14:textId="77777777" w:rsidR="00A06197" w:rsidRPr="003B7C60" w:rsidRDefault="00A06197" w:rsidP="00A06197">
            <w:pPr>
              <w:pStyle w:val="a4"/>
              <w:numPr>
                <w:ilvl w:val="0"/>
                <w:numId w:val="10"/>
              </w:numPr>
              <w:tabs>
                <w:tab w:val="left" w:pos="344"/>
              </w:tabs>
              <w:spacing w:line="1" w:lineRule="atLeast"/>
              <w:ind w:leftChars="0" w:left="0" w:firstLineChars="0" w:hanging="13"/>
              <w:jc w:val="both"/>
              <w:rPr>
                <w:color w:val="000000"/>
                <w:sz w:val="28"/>
                <w:szCs w:val="28"/>
                <w:lang w:val="uk-UA"/>
              </w:rPr>
            </w:pPr>
            <w:r w:rsidRPr="003B7C60">
              <w:rPr>
                <w:sz w:val="28"/>
                <w:szCs w:val="28"/>
                <w:lang w:val="uk-UA"/>
              </w:rPr>
              <w:t>Збільшення кількості працевлаштованих ветеранів війни, членів їх сімей та сімей загиблих (померлих), зокрема тих, що займаються підприємницькою діяльністю.</w:t>
            </w:r>
          </w:p>
          <w:p w14:paraId="72604FE2" w14:textId="77777777" w:rsidR="00A06197" w:rsidRPr="003B7C60" w:rsidRDefault="00A06197" w:rsidP="00A06197">
            <w:pPr>
              <w:pStyle w:val="a4"/>
              <w:numPr>
                <w:ilvl w:val="0"/>
                <w:numId w:val="10"/>
              </w:numPr>
              <w:tabs>
                <w:tab w:val="left" w:pos="344"/>
              </w:tabs>
              <w:spacing w:line="1" w:lineRule="atLeast"/>
              <w:ind w:leftChars="0" w:left="0" w:firstLineChars="0" w:hanging="13"/>
              <w:jc w:val="both"/>
              <w:rPr>
                <w:color w:val="000000"/>
                <w:sz w:val="28"/>
                <w:szCs w:val="28"/>
                <w:lang w:val="uk-UA"/>
              </w:rPr>
            </w:pPr>
            <w:r w:rsidRPr="003B7C60">
              <w:rPr>
                <w:color w:val="000000"/>
                <w:sz w:val="28"/>
                <w:szCs w:val="28"/>
                <w:lang w:val="uk-UA"/>
              </w:rPr>
              <w:t xml:space="preserve">Покращення поінформованості та доступності до </w:t>
            </w:r>
            <w:r w:rsidRPr="003B7C60">
              <w:rPr>
                <w:sz w:val="28"/>
                <w:szCs w:val="28"/>
                <w:lang w:val="uk-UA"/>
              </w:rPr>
              <w:t>існуючих державних та муніципальних послуг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14:paraId="73E59533" w14:textId="77777777" w:rsidR="00A06197" w:rsidRDefault="00A06197" w:rsidP="00A06197">
            <w:pPr>
              <w:pStyle w:val="a4"/>
              <w:ind w:left="1" w:hanging="3"/>
              <w:jc w:val="both"/>
              <w:rPr>
                <w:color w:val="000000"/>
                <w:sz w:val="28"/>
                <w:szCs w:val="28"/>
                <w:lang w:val="uk-UA"/>
              </w:rPr>
            </w:pPr>
            <w:r>
              <w:rPr>
                <w:color w:val="000000"/>
                <w:sz w:val="28"/>
                <w:szCs w:val="28"/>
                <w:lang w:val="uk-UA"/>
              </w:rPr>
              <w:t xml:space="preserve">3. </w:t>
            </w:r>
            <w:r w:rsidRPr="009D4B1D">
              <w:rPr>
                <w:color w:val="000000"/>
                <w:sz w:val="28"/>
                <w:szCs w:val="28"/>
                <w:lang w:val="uk-UA"/>
              </w:rPr>
              <w:t xml:space="preserve">Залучення </w:t>
            </w:r>
            <w:r w:rsidRPr="009D4B1D">
              <w:rPr>
                <w:sz w:val="28"/>
                <w:szCs w:val="28"/>
                <w:lang w:val="uk-UA"/>
              </w:rPr>
              <w:t>Захисників та Захисниц</w:t>
            </w:r>
            <w:r>
              <w:rPr>
                <w:sz w:val="28"/>
                <w:szCs w:val="28"/>
                <w:lang w:val="uk-UA"/>
              </w:rPr>
              <w:t>ь</w:t>
            </w:r>
            <w:r w:rsidRPr="009D4B1D">
              <w:rPr>
                <w:color w:val="000000"/>
                <w:sz w:val="28"/>
                <w:szCs w:val="28"/>
                <w:lang w:val="uk-UA"/>
              </w:rPr>
              <w:t xml:space="preserve"> </w:t>
            </w:r>
            <w:r>
              <w:rPr>
                <w:sz w:val="28"/>
                <w:szCs w:val="28"/>
                <w:lang w:val="uk-UA"/>
              </w:rPr>
              <w:t>України</w:t>
            </w:r>
            <w:r w:rsidRPr="009D4B1D">
              <w:rPr>
                <w:color w:val="000000"/>
                <w:sz w:val="28"/>
                <w:szCs w:val="28"/>
                <w:lang w:val="uk-UA"/>
              </w:rPr>
              <w:t xml:space="preserve"> до </w:t>
            </w:r>
            <w:r w:rsidRPr="009D4B1D">
              <w:rPr>
                <w:color w:val="000000"/>
                <w:sz w:val="28"/>
                <w:szCs w:val="28"/>
                <w:lang w:val="uk-UA"/>
              </w:rPr>
              <w:lastRenderedPageBreak/>
              <w:t>заходів соціально-економічного, культурного розвитку</w:t>
            </w:r>
            <w:r>
              <w:rPr>
                <w:color w:val="000000"/>
                <w:sz w:val="28"/>
                <w:szCs w:val="28"/>
                <w:lang w:val="uk-UA"/>
              </w:rPr>
              <w:t>.</w:t>
            </w:r>
          </w:p>
          <w:p w14:paraId="4999A85C" w14:textId="77777777" w:rsidR="00A06197" w:rsidRPr="009D4B1D" w:rsidRDefault="00A06197" w:rsidP="00A06197">
            <w:pPr>
              <w:pStyle w:val="a4"/>
              <w:ind w:left="1" w:hanging="3"/>
              <w:jc w:val="both"/>
              <w:rPr>
                <w:sz w:val="28"/>
                <w:szCs w:val="28"/>
                <w:lang w:val="uk-UA"/>
              </w:rPr>
            </w:pPr>
            <w:r w:rsidRPr="009D4B1D">
              <w:rPr>
                <w:sz w:val="28"/>
                <w:szCs w:val="28"/>
                <w:lang w:val="uk-UA"/>
              </w:rPr>
              <w:t>4. </w:t>
            </w:r>
            <w:r w:rsidRPr="009D4B1D">
              <w:rPr>
                <w:color w:val="000000"/>
                <w:sz w:val="28"/>
                <w:szCs w:val="28"/>
                <w:lang w:val="uk-UA"/>
              </w:rPr>
              <w:t xml:space="preserve">Підтримання психічного та фізичного здоров’я, покращення якості життя </w:t>
            </w:r>
            <w:r w:rsidRPr="009D4B1D">
              <w:rPr>
                <w:sz w:val="28"/>
                <w:szCs w:val="28"/>
                <w:lang w:val="uk-UA"/>
              </w:rPr>
              <w:t xml:space="preserve">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14:paraId="26DC9B61" w14:textId="77777777" w:rsidR="00A06197" w:rsidRPr="00876F76" w:rsidRDefault="00A06197" w:rsidP="00A06197">
            <w:pPr>
              <w:pStyle w:val="a4"/>
              <w:ind w:left="1" w:hanging="3"/>
              <w:rPr>
                <w:sz w:val="28"/>
                <w:szCs w:val="28"/>
                <w:lang w:val="uk-UA"/>
              </w:rPr>
            </w:pPr>
            <w:r w:rsidRPr="00876F76">
              <w:rPr>
                <w:sz w:val="28"/>
                <w:szCs w:val="28"/>
                <w:lang w:val="uk-UA"/>
              </w:rPr>
              <w:t xml:space="preserve">5. Формування серед жителів громади атмосфери підтримки та поважного ставлення до </w:t>
            </w:r>
            <w:r>
              <w:rPr>
                <w:sz w:val="28"/>
                <w:szCs w:val="28"/>
                <w:lang w:val="uk-UA"/>
              </w:rPr>
              <w:t>З</w:t>
            </w:r>
            <w:r w:rsidRPr="00876F76">
              <w:rPr>
                <w:sz w:val="28"/>
                <w:szCs w:val="28"/>
                <w:lang w:val="uk-UA"/>
              </w:rPr>
              <w:t>ахисників Батьківщини, популяризація обов’язку по захисту України.</w:t>
            </w:r>
            <w:r w:rsidRPr="00876F76">
              <w:rPr>
                <w:strike/>
                <w:sz w:val="28"/>
                <w:szCs w:val="28"/>
                <w:lang w:val="uk-UA"/>
              </w:rPr>
              <w:t xml:space="preserve"> </w:t>
            </w:r>
          </w:p>
        </w:tc>
      </w:tr>
    </w:tbl>
    <w:p w14:paraId="0734CAAA" w14:textId="77777777" w:rsidR="00A06197" w:rsidRDefault="00A06197" w:rsidP="00A06197">
      <w:pPr>
        <w:pStyle w:val="2"/>
        <w:tabs>
          <w:tab w:val="left" w:pos="4598"/>
        </w:tabs>
        <w:spacing w:before="71"/>
        <w:ind w:left="4317"/>
      </w:pPr>
    </w:p>
    <w:p w14:paraId="0F4F8100" w14:textId="77777777" w:rsidR="00A06197" w:rsidRDefault="00A06197" w:rsidP="00A06197">
      <w:pPr>
        <w:pStyle w:val="2"/>
        <w:tabs>
          <w:tab w:val="left" w:pos="672"/>
        </w:tabs>
        <w:spacing w:before="88" w:line="276" w:lineRule="auto"/>
        <w:ind w:right="34"/>
        <w:jc w:val="center"/>
      </w:pPr>
      <w:r w:rsidRPr="003E08DE">
        <w:t>2. ВИЗНАЧЕННЯ ПРОБЛЕМИ, НА РОЗВ'ЯЗАННЯ ЯКОЇ СПРЯМОВАНО ПРОГРАМУ</w:t>
      </w:r>
    </w:p>
    <w:p w14:paraId="78149B0A" w14:textId="77777777" w:rsidR="00A06197" w:rsidRPr="003E08DE" w:rsidRDefault="00A06197" w:rsidP="00A06197">
      <w:pPr>
        <w:pStyle w:val="2"/>
        <w:tabs>
          <w:tab w:val="left" w:pos="672"/>
        </w:tabs>
        <w:spacing w:before="88" w:line="276" w:lineRule="auto"/>
        <w:ind w:right="34"/>
        <w:jc w:val="center"/>
      </w:pPr>
      <w:r w:rsidRPr="003E08DE">
        <w:rPr>
          <w:noProof/>
        </w:rPr>
        <mc:AlternateContent>
          <mc:Choice Requires="wps">
            <w:drawing>
              <wp:anchor distT="0" distB="0" distL="114300" distR="114300" simplePos="0" relativeHeight="251659264" behindDoc="1" locked="0" layoutInCell="1" hidden="0" allowOverlap="1" wp14:anchorId="09D74DF1" wp14:editId="23D5D39F">
                <wp:simplePos x="0" y="0"/>
                <wp:positionH relativeFrom="column">
                  <wp:posOffset>-723899</wp:posOffset>
                </wp:positionH>
                <wp:positionV relativeFrom="paragraph">
                  <wp:posOffset>0</wp:posOffset>
                </wp:positionV>
                <wp:extent cx="0" cy="12700"/>
                <wp:effectExtent l="0" t="0" r="0" b="0"/>
                <wp:wrapNone/>
                <wp:docPr id="1" name="Пряма зі стрілкою 1"/>
                <wp:cNvGraphicFramePr/>
                <a:graphic xmlns:a="http://schemas.openxmlformats.org/drawingml/2006/main">
                  <a:graphicData uri="http://schemas.microsoft.com/office/word/2010/wordprocessingShape">
                    <wps:wsp>
                      <wps:cNvCnPr/>
                      <wps:spPr>
                        <a:xfrm>
                          <a:off x="10153584" y="3485360"/>
                          <a:ext cx="4445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type w14:anchorId="25B68D2C" id="_x0000_t32" coordsize="21600,21600" o:spt="32" o:oned="t" path="m,l21600,21600e" filled="f">
                <v:path arrowok="t" fillok="f" o:connecttype="none"/>
                <o:lock v:ext="edit" shapetype="t"/>
              </v:shapetype>
              <v:shape id="Пряма зі стрілкою 1" o:spid="_x0000_s1026" type="#_x0000_t32" style="position:absolute;margin-left:-57pt;margin-top:0;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" filled="t">
                <v:stroke startarrowwidth="narrow" startarrowlength="short" endarrowwidth="narrow" endarrowlength="short"/>
              </v:shape>
            </w:pict>
          </mc:Fallback>
        </mc:AlternateContent>
      </w:r>
    </w:p>
    <w:p w14:paraId="498CB7C2" w14:textId="77777777" w:rsidR="00A06197" w:rsidRPr="00DA75AC" w:rsidRDefault="00A06197" w:rsidP="00A06197">
      <w:pPr>
        <w:pStyle w:val="3"/>
        <w:numPr>
          <w:ilvl w:val="1"/>
          <w:numId w:val="5"/>
        </w:numPr>
        <w:ind w:left="0" w:firstLine="0"/>
        <w:jc w:val="center"/>
        <w:rPr>
          <w:rFonts w:ascii="Times New Roman" w:hAnsi="Times New Roman" w:cs="Times New Roman"/>
          <w:color w:val="auto"/>
          <w:sz w:val="28"/>
          <w:szCs w:val="28"/>
        </w:rPr>
      </w:pPr>
      <w:r w:rsidRPr="00DA75AC">
        <w:rPr>
          <w:rFonts w:ascii="Times New Roman" w:hAnsi="Times New Roman" w:cs="Times New Roman"/>
          <w:color w:val="auto"/>
          <w:sz w:val="28"/>
          <w:szCs w:val="28"/>
        </w:rPr>
        <w:t>Аналіз інформації та статистичних даних</w:t>
      </w:r>
    </w:p>
    <w:p w14:paraId="36726152" w14:textId="77777777" w:rsidR="00A06197" w:rsidRPr="006F5B86" w:rsidRDefault="00A06197" w:rsidP="00A06197">
      <w:pPr>
        <w:pBdr>
          <w:top w:val="nil"/>
          <w:left w:val="nil"/>
          <w:bottom w:val="nil"/>
          <w:right w:val="nil"/>
          <w:between w:val="nil"/>
        </w:pBdr>
        <w:spacing w:before="4"/>
        <w:ind w:right="317"/>
        <w:rPr>
          <w:b/>
          <w:i/>
          <w:color w:val="000000"/>
          <w:szCs w:val="28"/>
        </w:rPr>
      </w:pPr>
    </w:p>
    <w:p w14:paraId="5D0C6A71" w14:textId="77777777" w:rsidR="00A06197" w:rsidRPr="00542A47" w:rsidRDefault="00A06197" w:rsidP="00A06197">
      <w:pPr>
        <w:pStyle w:val="a4"/>
        <w:ind w:right="34" w:firstLine="567"/>
        <w:jc w:val="both"/>
        <w:rPr>
          <w:sz w:val="28"/>
          <w:szCs w:val="28"/>
          <w:lang w:val="ru-RU"/>
        </w:rPr>
      </w:pPr>
      <w:r w:rsidRPr="00542A47">
        <w:rPr>
          <w:sz w:val="28"/>
          <w:szCs w:val="28"/>
          <w:lang w:val="ru-RU"/>
        </w:rPr>
        <w:t>З 2014 року на теренах України тривають бойові дії за територіальну цілісність та незалежність нашої держави. За цей час у Вінницькій міській територіальній громаді (далі – ВМТГ) сформувалась</w:t>
      </w:r>
      <w:r w:rsidRPr="00542A47">
        <w:rPr>
          <w:color w:val="274E13"/>
          <w:sz w:val="28"/>
          <w:szCs w:val="28"/>
          <w:lang w:val="ru-RU"/>
        </w:rPr>
        <w:t xml:space="preserve"> </w:t>
      </w:r>
      <w:r w:rsidRPr="00542A47">
        <w:rPr>
          <w:sz w:val="28"/>
          <w:szCs w:val="28"/>
          <w:lang w:val="ru-RU"/>
        </w:rPr>
        <w:t>соціальна група, яку становлять ветерани та учасники бойових дій у районі проведення антитерористичної операції/Операції об’єднаних сил (далі – АТО/ООС), ветерани війни, члени</w:t>
      </w:r>
      <w:r>
        <w:rPr>
          <w:sz w:val="28"/>
          <w:szCs w:val="28"/>
          <w:lang w:val="ru-RU"/>
        </w:rPr>
        <w:t xml:space="preserve"> їх сімей та родини, чиї рідні </w:t>
      </w:r>
      <w:r w:rsidRPr="00542A47">
        <w:rPr>
          <w:sz w:val="28"/>
          <w:szCs w:val="28"/>
          <w:lang w:val="ru-RU"/>
        </w:rPr>
        <w:t xml:space="preserve">зникли безвісти за особливих обставин, родини тих, хто віддав життя за спокійне і мирне буття українців або померли, і смерть яких пов’язана із захистом Батьківщини. </w:t>
      </w:r>
    </w:p>
    <w:p w14:paraId="405C6138" w14:textId="77777777" w:rsidR="00A06197" w:rsidRPr="00542A47" w:rsidRDefault="00A06197" w:rsidP="00A06197">
      <w:pPr>
        <w:pStyle w:val="a4"/>
        <w:ind w:right="34" w:firstLine="567"/>
        <w:jc w:val="both"/>
        <w:rPr>
          <w:sz w:val="28"/>
          <w:szCs w:val="28"/>
          <w:lang w:val="ru-RU"/>
        </w:rPr>
      </w:pPr>
      <w:r w:rsidRPr="00542A47">
        <w:rPr>
          <w:sz w:val="28"/>
          <w:szCs w:val="28"/>
          <w:lang w:val="ru-RU"/>
        </w:rPr>
        <w:t xml:space="preserve"> Станом на вересень 2021 року на обліку в органах соціального захисту ВМТГ перебувало 5478 учасників бойових дій, з них 302 особи з інвалідністю внаслідок війни, 11 учасників війни і 5165 учасників бойових дій, а також 152 члени родин загиблих (померлих) захисників України. З початком повномасштабного вторгнення та введенням воєнного стану на усій території України значна кількість мешканців ВМТГ проходять військову службу по мобілізації, а відтак чимала кількість з них після демобілізації набудуть статусу учасника бойових дій та особи з інвалідністю внаслідок війни. За попередніми розрахунками чисельність мешканців Вінницької терито</w:t>
      </w:r>
      <w:r>
        <w:rPr>
          <w:sz w:val="28"/>
          <w:szCs w:val="28"/>
          <w:lang w:val="ru-RU"/>
        </w:rPr>
        <w:t xml:space="preserve">ріальної громади, які набудуть </w:t>
      </w:r>
      <w:r w:rsidRPr="00542A47">
        <w:rPr>
          <w:sz w:val="28"/>
          <w:szCs w:val="28"/>
          <w:lang w:val="ru-RU"/>
        </w:rPr>
        <w:t>статусу учасника бойових дій та інваліда війни, по закінченню бойових дій орієнтовно може сягати 15 - 20 тисяч осіб, що потребуватимуть особливої уваги громади на шляху повернення до мирного життя. Крім того, у фокусі уваги програми мають перебувати також родини учасників бойових дій, осіб з інвалідністю внаслідок війни, а також родини загиблих (померлих) та зниклих безвісти за особливих обставин Захисників та Захисниць України.</w:t>
      </w:r>
    </w:p>
    <w:p w14:paraId="330A77F6" w14:textId="77777777" w:rsidR="00A06197" w:rsidRPr="00542A47" w:rsidRDefault="00A06197" w:rsidP="00A06197">
      <w:pPr>
        <w:pStyle w:val="a4"/>
        <w:ind w:right="34" w:firstLine="567"/>
        <w:jc w:val="both"/>
        <w:rPr>
          <w:sz w:val="28"/>
          <w:szCs w:val="28"/>
          <w:lang w:val="ru-RU"/>
        </w:rPr>
      </w:pPr>
      <w:r w:rsidRPr="00542A47">
        <w:rPr>
          <w:color w:val="FF0000"/>
          <w:sz w:val="28"/>
          <w:szCs w:val="28"/>
          <w:lang w:val="ru-RU"/>
        </w:rPr>
        <w:t xml:space="preserve"> </w:t>
      </w:r>
      <w:r w:rsidRPr="00542A47">
        <w:rPr>
          <w:sz w:val="28"/>
          <w:szCs w:val="28"/>
          <w:lang w:val="ru-RU"/>
        </w:rPr>
        <w:t xml:space="preserve">Усі ці громадяни потребують окремої уваги і підтримки – соціальної, правової, медичної та психологічної. На теперішній час держава делегує органам місцевого самоврядування основну частину заходів, пов’язаних з підтримкою та реабілітацією зазначених категорій населення. Зважаючи на це, виникла необхідність у розробці та реалізації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w:t>
      </w:r>
      <w:r w:rsidRPr="00542A47">
        <w:rPr>
          <w:sz w:val="28"/>
          <w:szCs w:val="28"/>
          <w:lang w:val="ru-RU"/>
        </w:rPr>
        <w:lastRenderedPageBreak/>
        <w:t xml:space="preserve">роки (далі – Програма), яка передбачає заходи щодо забезпечення українських Захисників та Захисниць сучасними інструментами для інтеграції/реінтеграції в економіку та громаду, шляхом формування програми, спрямованої на соціальну та професійну адаптацію, зайнятість\самозайнятість, психологічну допомогу, медичну реабілітацію, розвитку спорту та інше.   </w:t>
      </w:r>
    </w:p>
    <w:p w14:paraId="33A8F14F" w14:textId="77777777" w:rsidR="00A06197" w:rsidRPr="00542A47" w:rsidRDefault="00A06197" w:rsidP="00A06197">
      <w:pPr>
        <w:pStyle w:val="a4"/>
        <w:ind w:right="34" w:firstLine="567"/>
        <w:jc w:val="both"/>
        <w:rPr>
          <w:sz w:val="28"/>
          <w:szCs w:val="28"/>
          <w:lang w:val="ru-RU"/>
        </w:rPr>
      </w:pPr>
      <w:r w:rsidRPr="00542A47">
        <w:rPr>
          <w:sz w:val="28"/>
          <w:szCs w:val="28"/>
          <w:lang w:val="ru-RU"/>
        </w:rPr>
        <w:t>Низка досліджень, проведених ПРООН у партнерстві з Міністерством у справах ветеранів, за період 2014-2022 рр. вказує на те, що екс</w:t>
      </w:r>
      <w:r>
        <w:rPr>
          <w:sz w:val="28"/>
          <w:szCs w:val="28"/>
          <w:lang w:val="ru-RU"/>
        </w:rPr>
        <w:t xml:space="preserve">комбатанти в Україні поставали </w:t>
      </w:r>
      <w:r w:rsidRPr="00542A47">
        <w:rPr>
          <w:sz w:val="28"/>
          <w:szCs w:val="28"/>
          <w:lang w:val="ru-RU"/>
        </w:rPr>
        <w:t>перед численними труднощами при поверненні до цивільного життя. Серед них – відчуття виключеності та несправедливого ставлення, а також серед них більше людей з інвалідністю, що впливало на їхній фізичний та психічний стан, їхню спроможність забезпечувати собі засоби для існування та ефективно проходити реінтеграцію у суспільство. Попри масштабну підтримку з боку держави та пільги «на папері», є чимало повідомлень, які вказують на те, що насправді ветеранам складно було отримати послуги, тому вони іноді почувалися маргіналізованими та відчували, що влада байдужа до їхніх проблем.</w:t>
      </w:r>
    </w:p>
    <w:p w14:paraId="733E2E7A" w14:textId="77777777" w:rsidR="00A06197" w:rsidRPr="00542A47" w:rsidRDefault="00A06197" w:rsidP="00A06197">
      <w:pPr>
        <w:pStyle w:val="a4"/>
        <w:ind w:right="34" w:firstLine="567"/>
        <w:jc w:val="both"/>
        <w:rPr>
          <w:sz w:val="28"/>
          <w:szCs w:val="28"/>
          <w:lang w:val="ru-RU"/>
        </w:rPr>
      </w:pPr>
      <w:r w:rsidRPr="00542A47">
        <w:rPr>
          <w:sz w:val="28"/>
          <w:szCs w:val="28"/>
          <w:lang w:val="ru-RU"/>
        </w:rPr>
        <w:t>Від початку повномасштабного вторгнення росії у лютому 2022 року кількість осіб, які перебувають на службі, обороняючи державу, різко зросла, і можна припустити, що потреби учасників бойових дій також дуже суттєво зросли. Водночас, війна зумовила серйозні гуманітарні труднощі для населення в цілому, оскільки забрала багато життів, призвела до масових руйнувань майна та інфраструктури, а також масового переміщення населення.</w:t>
      </w:r>
    </w:p>
    <w:p w14:paraId="3389E2CD" w14:textId="77777777" w:rsidR="00A06197" w:rsidRPr="00542A47" w:rsidRDefault="00A06197" w:rsidP="00A06197">
      <w:pPr>
        <w:pStyle w:val="a4"/>
        <w:ind w:firstLine="567"/>
        <w:jc w:val="both"/>
        <w:rPr>
          <w:sz w:val="28"/>
          <w:szCs w:val="28"/>
          <w:lang w:val="ru-RU"/>
        </w:rPr>
      </w:pPr>
      <w:r w:rsidRPr="00542A47">
        <w:rPr>
          <w:sz w:val="28"/>
          <w:szCs w:val="28"/>
          <w:lang w:val="ru-RU"/>
        </w:rPr>
        <w:t>Хоча війна триває, важливо вже зараз замислитися над тим, як надаватиметься підтримка великій кількості ветеранів, коли вони реінтегруватимуться у суспільство, адже це буде серйозною проблемою, бо відбуватиметься за наявності величезних гуманітарних потреб і викликів, пов’язаних з відбудовою в цілому. Водночас важливо відзначити, що учасники</w:t>
      </w:r>
    </w:p>
    <w:p w14:paraId="4BCE9C47" w14:textId="77777777" w:rsidR="00A06197" w:rsidRPr="00542A47" w:rsidRDefault="00A06197" w:rsidP="00A06197">
      <w:pPr>
        <w:pStyle w:val="a4"/>
        <w:ind w:firstLine="567"/>
        <w:jc w:val="both"/>
        <w:rPr>
          <w:sz w:val="28"/>
          <w:szCs w:val="28"/>
          <w:lang w:val="ru-RU"/>
        </w:rPr>
      </w:pPr>
      <w:r w:rsidRPr="00542A47">
        <w:rPr>
          <w:sz w:val="28"/>
          <w:szCs w:val="28"/>
          <w:lang w:val="ru-RU"/>
        </w:rPr>
        <w:t>бойових дій можуть відіграти важливу роль у відновленні та відбудові, якщо їхні навички та досвід використати правильно.</w:t>
      </w:r>
    </w:p>
    <w:p w14:paraId="504E2669" w14:textId="77777777" w:rsidR="00A06197" w:rsidRPr="00542A47" w:rsidRDefault="00A06197" w:rsidP="00A06197">
      <w:pPr>
        <w:pStyle w:val="a4"/>
        <w:ind w:firstLine="567"/>
        <w:jc w:val="both"/>
        <w:rPr>
          <w:color w:val="FF0000"/>
          <w:sz w:val="28"/>
          <w:szCs w:val="28"/>
          <w:lang w:val="ru-RU"/>
        </w:rPr>
      </w:pPr>
      <w:r w:rsidRPr="00542A47">
        <w:rPr>
          <w:sz w:val="28"/>
          <w:szCs w:val="28"/>
          <w:lang w:val="ru-RU"/>
        </w:rPr>
        <w:t>Реалізація заходів Програми сприятиме підтриманню належного морально-психологічного стану Захисників та Захисниць України, членів їх родин та родин загибли</w:t>
      </w:r>
      <w:r>
        <w:rPr>
          <w:sz w:val="28"/>
          <w:szCs w:val="28"/>
          <w:lang w:val="ru-RU"/>
        </w:rPr>
        <w:t xml:space="preserve">х (померлих), безвісти зниклих за особливих обставин </w:t>
      </w:r>
      <w:r w:rsidRPr="00542A47">
        <w:rPr>
          <w:sz w:val="28"/>
          <w:szCs w:val="28"/>
          <w:lang w:val="ru-RU"/>
        </w:rPr>
        <w:t>Захисників та Захисниць України забезпеченню потреб у соціальному обслуговуванні та психологічній підтримці зазначених категорій громадян.</w:t>
      </w:r>
    </w:p>
    <w:p w14:paraId="61246315" w14:textId="77777777" w:rsidR="00A06197" w:rsidRPr="00542A47" w:rsidRDefault="00A06197" w:rsidP="00A06197">
      <w:pPr>
        <w:pStyle w:val="a4"/>
        <w:ind w:firstLine="567"/>
        <w:jc w:val="both"/>
        <w:rPr>
          <w:sz w:val="28"/>
          <w:szCs w:val="28"/>
          <w:lang w:val="ru-RU"/>
        </w:rPr>
      </w:pPr>
      <w:r w:rsidRPr="00542A47">
        <w:rPr>
          <w:sz w:val="28"/>
          <w:szCs w:val="28"/>
          <w:lang w:val="ru-RU"/>
        </w:rPr>
        <w:t>У ВМТГ створена та функціонує дієва система підтримки Захисників та Захисниць України, членів їх родин та родин загибли</w:t>
      </w:r>
      <w:r>
        <w:rPr>
          <w:sz w:val="28"/>
          <w:szCs w:val="28"/>
          <w:lang w:val="ru-RU"/>
        </w:rPr>
        <w:t xml:space="preserve">х (померлих), безвісти зниклих за особливих обставин </w:t>
      </w:r>
      <w:r w:rsidRPr="00542A47">
        <w:rPr>
          <w:sz w:val="28"/>
          <w:szCs w:val="28"/>
          <w:lang w:val="ru-RU"/>
        </w:rPr>
        <w:t>Захисників та Захисниць України. Зокрема, 9 липня 2020р. було укладено Договір про співпрацю між виконавчим комітетом Вінницької міської ради та Громадською спілкою «Вінницький аналітично-просвітницький центр «Ветеранський простір». За цим договором започатковано спільний проєкт - «Вінниц</w:t>
      </w:r>
      <w:r>
        <w:rPr>
          <w:sz w:val="28"/>
          <w:szCs w:val="28"/>
          <w:lang w:val="ru-RU"/>
        </w:rPr>
        <w:t xml:space="preserve">ький аналітично-просвітницький </w:t>
      </w:r>
      <w:r w:rsidRPr="00542A47">
        <w:rPr>
          <w:sz w:val="28"/>
          <w:szCs w:val="28"/>
          <w:lang w:val="ru-RU"/>
        </w:rPr>
        <w:t>центр «Ветеранський простір» (далі -Ветеранський простір), який знаходиться за адресою: м. Вінниця, вул. Єрусалимка, 8.</w:t>
      </w:r>
    </w:p>
    <w:p w14:paraId="4BFA0DC5" w14:textId="77777777" w:rsidR="00A06197" w:rsidRDefault="00A06197" w:rsidP="00A06197">
      <w:pPr>
        <w:pStyle w:val="a4"/>
        <w:ind w:firstLine="567"/>
        <w:jc w:val="both"/>
        <w:rPr>
          <w:sz w:val="28"/>
          <w:szCs w:val="28"/>
          <w:lang w:val="ru-RU"/>
        </w:rPr>
      </w:pPr>
      <w:r w:rsidRPr="00542A47">
        <w:rPr>
          <w:sz w:val="28"/>
          <w:szCs w:val="28"/>
          <w:lang w:val="ru-RU"/>
        </w:rPr>
        <w:t xml:space="preserve"> Мета діяльності Ветеранського простору –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їх ресоціалізації, реадаптації до умов цивільного життя, фізичного, духовного та культурного розвитку. До Ветеранського простору щодня звертаються Захисники та Захисниці України, члени їх родин та </w:t>
      </w:r>
      <w:r w:rsidRPr="00542A47">
        <w:rPr>
          <w:sz w:val="28"/>
          <w:szCs w:val="28"/>
          <w:lang w:val="ru-RU"/>
        </w:rPr>
        <w:lastRenderedPageBreak/>
        <w:t>родин загиблих (померлих), безвісти зниклих за особливих обставин Захисників та Захисниць України та отримують соціально-правові, юридичні та психологічні консультації, фізкультурно-оздоровчі послуги, послуги з сприяння працевлаштуванню та започаткуванню власної справи. Також Захисники та Захисниці України, члени їх родин та родин загиблих (померлих) брали участь в спільних екскурсійних поїздках, культурно-мистецьких акціях, заходах національно-патріотичного спрямування та інше.</w:t>
      </w:r>
    </w:p>
    <w:p w14:paraId="52EF230B" w14:textId="77777777" w:rsidR="00A06197" w:rsidRDefault="00A06197" w:rsidP="00A06197">
      <w:pPr>
        <w:pStyle w:val="a4"/>
        <w:ind w:right="317" w:firstLine="567"/>
        <w:jc w:val="both"/>
        <w:rPr>
          <w:sz w:val="28"/>
          <w:szCs w:val="28"/>
          <w:lang w:val="ru-RU"/>
        </w:rPr>
      </w:pPr>
    </w:p>
    <w:p w14:paraId="3B204D17" w14:textId="77777777" w:rsidR="00A06197" w:rsidRPr="00542A47" w:rsidRDefault="00A06197" w:rsidP="00A06197">
      <w:pPr>
        <w:pStyle w:val="a4"/>
        <w:ind w:right="317" w:firstLine="567"/>
        <w:jc w:val="both"/>
        <w:rPr>
          <w:sz w:val="28"/>
          <w:szCs w:val="28"/>
          <w:lang w:val="ru-RU"/>
        </w:rPr>
      </w:pPr>
    </w:p>
    <w:p w14:paraId="613A3B01" w14:textId="77777777" w:rsidR="00A06197" w:rsidRDefault="00A06197" w:rsidP="00A06197">
      <w:pPr>
        <w:pBdr>
          <w:top w:val="nil"/>
          <w:left w:val="nil"/>
          <w:bottom w:val="nil"/>
          <w:right w:val="nil"/>
          <w:between w:val="nil"/>
        </w:pBdr>
        <w:spacing w:line="276" w:lineRule="auto"/>
        <w:ind w:left="381" w:right="220" w:firstLine="720"/>
        <w:jc w:val="both"/>
        <w:rPr>
          <w:szCs w:val="28"/>
        </w:rPr>
      </w:pPr>
    </w:p>
    <w:p w14:paraId="11F6726D" w14:textId="77777777" w:rsidR="00A06197" w:rsidRPr="002F229B" w:rsidRDefault="00A06197" w:rsidP="00A06197">
      <w:pPr>
        <w:pBdr>
          <w:top w:val="nil"/>
          <w:left w:val="nil"/>
          <w:bottom w:val="nil"/>
          <w:right w:val="nil"/>
          <w:between w:val="nil"/>
        </w:pBdr>
        <w:spacing w:line="276" w:lineRule="auto"/>
        <w:jc w:val="center"/>
        <w:rPr>
          <w:sz w:val="28"/>
        </w:rPr>
      </w:pPr>
      <w:r w:rsidRPr="002F229B">
        <w:rPr>
          <w:color w:val="000000"/>
          <w:sz w:val="28"/>
          <w:szCs w:val="28"/>
        </w:rPr>
        <w:t>2</w:t>
      </w:r>
      <w:r w:rsidRPr="002F229B">
        <w:rPr>
          <w:sz w:val="28"/>
        </w:rPr>
        <w:t>.2 Аналіз нормативно-правової бази</w:t>
      </w:r>
    </w:p>
    <w:p w14:paraId="36908A01" w14:textId="77777777" w:rsidR="00A06197" w:rsidRPr="000E7187" w:rsidRDefault="00A06197" w:rsidP="00A06197">
      <w:pPr>
        <w:pBdr>
          <w:top w:val="nil"/>
          <w:left w:val="nil"/>
          <w:bottom w:val="nil"/>
          <w:right w:val="nil"/>
          <w:between w:val="nil"/>
        </w:pBdr>
        <w:spacing w:before="4"/>
        <w:rPr>
          <w:color w:val="000000"/>
          <w:sz w:val="28"/>
          <w:szCs w:val="28"/>
        </w:rPr>
      </w:pPr>
    </w:p>
    <w:p w14:paraId="620B0A00" w14:textId="77777777" w:rsidR="00A06197" w:rsidRPr="00542A47" w:rsidRDefault="00A06197" w:rsidP="00A06197">
      <w:pPr>
        <w:pStyle w:val="a4"/>
        <w:ind w:firstLine="567"/>
        <w:jc w:val="both"/>
        <w:rPr>
          <w:sz w:val="28"/>
          <w:szCs w:val="28"/>
          <w:lang w:val="ru-RU"/>
        </w:rPr>
      </w:pPr>
      <w:r w:rsidRPr="00542A47">
        <w:rPr>
          <w:sz w:val="28"/>
          <w:szCs w:val="28"/>
          <w:lang w:val="ru-RU"/>
        </w:rPr>
        <w:t>Розроблення Програми здійснювалось у межах Закону України «Про місцеве самоврядування в Україні». Реалізацію Програми направлено на виконання положень Конвенції про захист прав людини і основоположних свобод від 4 листопада 1950 року, ратифікованої Верховною Радою України 17 липня 1997 року, 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зайнятість населення», постанов і розпоряджень Кабінету Міністрів України та інших нормативно-правових актів України щодо соціального захисту  Захисників та Захисниць України, членів їх родин та родин загиблих (померлих), безвісти зниклих за особливих обставин  Захисників та Захисниць України. Наказом Міністерства ветеранів України №8 від 13 січня 2020 року «Про затвердження Методичних рекомендацій щодо створення та діяльності ветеранських просторів» визначено засади та напрями діяльності органів місцевого самоврядування, інститутів громадянського суспільства щодо впровадження найбільш ефективних засобів реабілітації та психологічної адаптації ветеранів.</w:t>
      </w:r>
    </w:p>
    <w:p w14:paraId="5C8B8055" w14:textId="77777777" w:rsidR="00A06197" w:rsidRDefault="00A06197" w:rsidP="00A06197">
      <w:pPr>
        <w:pBdr>
          <w:top w:val="nil"/>
          <w:left w:val="nil"/>
          <w:bottom w:val="nil"/>
          <w:right w:val="nil"/>
          <w:between w:val="nil"/>
        </w:pBdr>
        <w:spacing w:before="6"/>
        <w:rPr>
          <w:color w:val="000000"/>
          <w:sz w:val="32"/>
          <w:szCs w:val="32"/>
        </w:rPr>
      </w:pPr>
    </w:p>
    <w:p w14:paraId="6EC73104" w14:textId="77777777" w:rsidR="00A06197" w:rsidRPr="002F229B" w:rsidRDefault="00A06197" w:rsidP="00A06197">
      <w:pPr>
        <w:pBdr>
          <w:top w:val="nil"/>
          <w:left w:val="nil"/>
          <w:bottom w:val="nil"/>
          <w:right w:val="nil"/>
          <w:between w:val="nil"/>
        </w:pBdr>
        <w:spacing w:line="276" w:lineRule="auto"/>
        <w:jc w:val="center"/>
        <w:rPr>
          <w:color w:val="000000"/>
          <w:sz w:val="28"/>
          <w:szCs w:val="28"/>
        </w:rPr>
      </w:pPr>
      <w:r w:rsidRPr="002F229B">
        <w:rPr>
          <w:color w:val="000000"/>
          <w:sz w:val="28"/>
          <w:szCs w:val="28"/>
        </w:rPr>
        <w:t>2.3. Опис успішних прикладів</w:t>
      </w:r>
    </w:p>
    <w:p w14:paraId="6AB0551F" w14:textId="77777777" w:rsidR="00A06197" w:rsidRPr="00962F3D" w:rsidRDefault="00A06197" w:rsidP="00A06197">
      <w:pPr>
        <w:pBdr>
          <w:top w:val="nil"/>
          <w:left w:val="nil"/>
          <w:bottom w:val="nil"/>
          <w:right w:val="nil"/>
          <w:between w:val="nil"/>
        </w:pBdr>
        <w:spacing w:before="8"/>
        <w:rPr>
          <w:b/>
          <w:i/>
          <w:color w:val="4F6228"/>
          <w:szCs w:val="28"/>
        </w:rPr>
      </w:pPr>
    </w:p>
    <w:p w14:paraId="09BE6B0B" w14:textId="77777777" w:rsidR="00A06197" w:rsidRPr="00542A47" w:rsidRDefault="00A06197" w:rsidP="00A06197">
      <w:pPr>
        <w:pStyle w:val="a4"/>
        <w:ind w:firstLine="567"/>
        <w:jc w:val="both"/>
        <w:rPr>
          <w:sz w:val="28"/>
          <w:szCs w:val="28"/>
          <w:lang w:val="ru-RU"/>
        </w:rPr>
      </w:pPr>
      <w:r w:rsidRPr="00542A47">
        <w:rPr>
          <w:sz w:val="28"/>
          <w:szCs w:val="28"/>
          <w:lang w:val="ru-RU"/>
        </w:rPr>
        <w:t>У ВМТГ є успішний досвід роботи з ветеранами АТО/ООС так, протягом останніх років, була реалізована «Програма сприяння соціалізації, реабілітації та працевлаштуванню учасників антитерористичної операції Вінницької міської територіальної громади на 2017 – 2021 роки». Дослідивши вітчизняний досвід, набутий у ході проведення АТО/ООС, та проаналізувавши дослідження «Огляд міжнародних практик у сфері реінтеграції ветеранів» від ПРООН можна стверджувати, що найкраще процес реабілітації та повернення до мирного життя учасників бойових дій відбувається тоді, коли вони збираються разом, маючи комфортно облаштований простір (хаб) з повним набором послуг за системою «єдине вікно». Визначальну роль в організації процесів реабілітації відіграють ветеранські громадські організації та створені для них офіси у справах ветеранів. Такі офіси є у всіх штатах США. Перелік послуг, які надає кожен із цих офісів, суттєво різниться у різних штатах, однак здебільшого вони пропонують підтримку і консультації ветеранам з питань пільг та підтримку у доступ до медичних послуг, соціального забезпечення, завдяки зв’язкам з надавачами послуг із державного та приватного сектору.</w:t>
      </w:r>
    </w:p>
    <w:p w14:paraId="691D443C" w14:textId="77777777" w:rsidR="00A06197" w:rsidRPr="00542A47" w:rsidRDefault="00A06197" w:rsidP="00A06197">
      <w:pPr>
        <w:pStyle w:val="a4"/>
        <w:ind w:firstLine="567"/>
        <w:jc w:val="both"/>
        <w:rPr>
          <w:sz w:val="28"/>
          <w:szCs w:val="28"/>
          <w:lang w:val="ru-RU"/>
        </w:rPr>
      </w:pPr>
      <w:r w:rsidRPr="00542A47">
        <w:rPr>
          <w:sz w:val="28"/>
          <w:szCs w:val="28"/>
          <w:lang w:val="ru-RU"/>
        </w:rPr>
        <w:lastRenderedPageBreak/>
        <w:t xml:space="preserve"> В США створено декілька Орган</w:t>
      </w:r>
      <w:r>
        <w:rPr>
          <w:sz w:val="28"/>
          <w:szCs w:val="28"/>
          <w:lang w:val="ru-RU"/>
        </w:rPr>
        <w:t xml:space="preserve">ізацій з питань обслуговування </w:t>
      </w:r>
      <w:r w:rsidRPr="00542A47">
        <w:rPr>
          <w:sz w:val="28"/>
          <w:szCs w:val="28"/>
          <w:lang w:val="ru-RU"/>
        </w:rPr>
        <w:t>ветеранів (</w:t>
      </w:r>
      <w:r w:rsidRPr="00962F3D">
        <w:rPr>
          <w:sz w:val="28"/>
          <w:szCs w:val="28"/>
        </w:rPr>
        <w:t>VSO</w:t>
      </w:r>
      <w:r w:rsidRPr="00542A47">
        <w:rPr>
          <w:sz w:val="28"/>
          <w:szCs w:val="28"/>
          <w:lang w:val="ru-RU"/>
        </w:rPr>
        <w:t>). Вони допомагають ветеранам, членам їхн</w:t>
      </w:r>
      <w:r>
        <w:rPr>
          <w:sz w:val="28"/>
          <w:szCs w:val="28"/>
          <w:lang w:val="ru-RU"/>
        </w:rPr>
        <w:t xml:space="preserve">іх сімей тощо зорієнтуватися у </w:t>
      </w:r>
      <w:r w:rsidRPr="00542A47">
        <w:rPr>
          <w:sz w:val="28"/>
          <w:szCs w:val="28"/>
          <w:lang w:val="ru-RU"/>
        </w:rPr>
        <w:t>програмах пільг і подавати заявки по інвалідності тощо. Ці організації до яких можна звернутися і які офіційно визнало або Міністерство у справах ветеранів, або лише Конгрес, або жодна з них - надають цілу низку цілеспрямованих послуг, в тому числі послуги у сфері працевлаштування, сімейних стосунків, фінансових питань, охорони здоров’я, правових питань, питань, пов’язаних із психічним</w:t>
      </w:r>
      <w:r>
        <w:rPr>
          <w:sz w:val="28"/>
          <w:szCs w:val="28"/>
          <w:lang w:val="ru-RU"/>
        </w:rPr>
        <w:t xml:space="preserve"> здоров’ям, соціальною мережею </w:t>
      </w:r>
      <w:r w:rsidRPr="00542A47">
        <w:rPr>
          <w:sz w:val="28"/>
          <w:szCs w:val="28"/>
          <w:lang w:val="ru-RU"/>
        </w:rPr>
        <w:t xml:space="preserve">та службами соціальної  підтримки. Міністерство у справах ветеранів особливо тісно співпрацює з шістьома ключовими </w:t>
      </w:r>
      <w:r w:rsidRPr="00962F3D">
        <w:rPr>
          <w:sz w:val="28"/>
          <w:szCs w:val="28"/>
        </w:rPr>
        <w:t>VSOs</w:t>
      </w:r>
      <w:r w:rsidRPr="00542A47">
        <w:rPr>
          <w:sz w:val="28"/>
          <w:szCs w:val="28"/>
          <w:lang w:val="ru-RU"/>
        </w:rPr>
        <w:t xml:space="preserve"> за посередництвом контактної особи з питань </w:t>
      </w:r>
      <w:r w:rsidRPr="00962F3D">
        <w:rPr>
          <w:sz w:val="28"/>
          <w:szCs w:val="28"/>
        </w:rPr>
        <w:t>VSO</w:t>
      </w:r>
      <w:r w:rsidRPr="00542A47">
        <w:rPr>
          <w:sz w:val="28"/>
          <w:szCs w:val="28"/>
          <w:lang w:val="ru-RU"/>
        </w:rPr>
        <w:t xml:space="preserve"> в Офісі Секретаря Міністерства у справах ветеранів (</w:t>
      </w:r>
      <w:r w:rsidRPr="00962F3D">
        <w:rPr>
          <w:sz w:val="28"/>
          <w:szCs w:val="28"/>
        </w:rPr>
        <w:t>SECVA</w:t>
      </w:r>
      <w:r w:rsidRPr="00542A47">
        <w:rPr>
          <w:sz w:val="28"/>
          <w:szCs w:val="28"/>
          <w:lang w:val="ru-RU"/>
        </w:rPr>
        <w:t>). Серед цих організацій: Ветерани іноземних воєн (</w:t>
      </w:r>
      <w:r w:rsidRPr="00962F3D">
        <w:rPr>
          <w:sz w:val="28"/>
          <w:szCs w:val="28"/>
        </w:rPr>
        <w:t>VFW</w:t>
      </w:r>
      <w:r w:rsidRPr="00542A47">
        <w:rPr>
          <w:sz w:val="28"/>
          <w:szCs w:val="28"/>
          <w:lang w:val="ru-RU"/>
        </w:rPr>
        <w:t>); Американський легіон (</w:t>
      </w:r>
      <w:r w:rsidRPr="00962F3D">
        <w:rPr>
          <w:sz w:val="28"/>
          <w:szCs w:val="28"/>
        </w:rPr>
        <w:t>TAL</w:t>
      </w:r>
      <w:r w:rsidRPr="00542A47">
        <w:rPr>
          <w:sz w:val="28"/>
          <w:szCs w:val="28"/>
          <w:lang w:val="ru-RU"/>
        </w:rPr>
        <w:t>); Американські ветерани з інвалідністю; Паралізовані ветерани Америки (</w:t>
      </w:r>
      <w:r w:rsidRPr="00962F3D">
        <w:rPr>
          <w:sz w:val="28"/>
          <w:szCs w:val="28"/>
        </w:rPr>
        <w:t>PVA</w:t>
      </w:r>
      <w:r w:rsidRPr="00542A47">
        <w:rPr>
          <w:sz w:val="28"/>
          <w:szCs w:val="28"/>
          <w:lang w:val="ru-RU"/>
        </w:rPr>
        <w:t>); Американські ветерани (</w:t>
      </w:r>
      <w:r w:rsidRPr="00962F3D">
        <w:rPr>
          <w:sz w:val="28"/>
          <w:szCs w:val="28"/>
        </w:rPr>
        <w:t>AMVETS</w:t>
      </w:r>
      <w:r w:rsidRPr="00542A47">
        <w:rPr>
          <w:sz w:val="28"/>
          <w:szCs w:val="28"/>
          <w:lang w:val="ru-RU"/>
        </w:rPr>
        <w:t>); і Американські ветерани війни у В’єтнамі (</w:t>
      </w:r>
      <w:r w:rsidRPr="00962F3D">
        <w:rPr>
          <w:sz w:val="28"/>
          <w:szCs w:val="28"/>
        </w:rPr>
        <w:t>VVA</w:t>
      </w:r>
      <w:r w:rsidRPr="00542A47">
        <w:rPr>
          <w:sz w:val="28"/>
          <w:szCs w:val="28"/>
          <w:lang w:val="ru-RU"/>
        </w:rPr>
        <w:t xml:space="preserve">). На рівні штату і нижче це зазвичай низка організацій (доброчинних, із приватного та державного сектору), які активно працюють з питанням ветеранів.  Визнана </w:t>
      </w:r>
      <w:r w:rsidRPr="00962F3D">
        <w:rPr>
          <w:sz w:val="28"/>
          <w:szCs w:val="28"/>
        </w:rPr>
        <w:t>VSO</w:t>
      </w:r>
      <w:r w:rsidRPr="00542A47">
        <w:rPr>
          <w:sz w:val="28"/>
          <w:szCs w:val="28"/>
          <w:lang w:val="ru-RU"/>
        </w:rPr>
        <w:t xml:space="preserve"> – це та організація, яка була офіційно визнана </w:t>
      </w:r>
      <w:r w:rsidRPr="00962F3D">
        <w:rPr>
          <w:sz w:val="28"/>
          <w:szCs w:val="28"/>
        </w:rPr>
        <w:t>DVA</w:t>
      </w:r>
      <w:r w:rsidRPr="00542A47">
        <w:rPr>
          <w:sz w:val="28"/>
          <w:szCs w:val="28"/>
          <w:lang w:val="ru-RU"/>
        </w:rPr>
        <w:t xml:space="preserve">. Вимоги для того, щоб стати визнаною </w:t>
      </w:r>
      <w:r w:rsidRPr="00962F3D">
        <w:rPr>
          <w:sz w:val="28"/>
          <w:szCs w:val="28"/>
        </w:rPr>
        <w:t>VSO</w:t>
      </w:r>
      <w:r w:rsidRPr="00542A47">
        <w:rPr>
          <w:sz w:val="28"/>
          <w:szCs w:val="28"/>
          <w:lang w:val="ru-RU"/>
        </w:rPr>
        <w:t xml:space="preserve">, включають, але не обмежуються (а) основною метою служити ветеранам, (б) демонструвати відданість ветеранам через значну кількість ветеранів, які мають членство в організації, або надання послуг для ветеранів. </w:t>
      </w:r>
      <w:r w:rsidRPr="00962F3D">
        <w:rPr>
          <w:sz w:val="28"/>
          <w:szCs w:val="28"/>
        </w:rPr>
        <w:t>VSO</w:t>
      </w:r>
      <w:r w:rsidRPr="00542A47">
        <w:rPr>
          <w:sz w:val="28"/>
          <w:szCs w:val="28"/>
          <w:lang w:val="ru-RU"/>
        </w:rPr>
        <w:t xml:space="preserve"> можуть отримувати фінансування з державних, окружних або приватних джерел фінансування. Вони також можуть отримувати федеральні гранти на підтримку певної діяльності. Окрім самих ветеранів (які, якщо врахувати їхню кількість, складають важливу і візуально представлену групу в американському суспільстві), існує ціла низка ветеранських груп та організацій, які й надають послуги ветеранам, і займаються адвокацією та лобіюванням їхніх інтересів. Більшість із них - неприбуткові, доброчинні, організації, які базуються на членстві, а деякі з них мають великих корпоративних спонсорів.</w:t>
      </w:r>
    </w:p>
    <w:p w14:paraId="22CF9754" w14:textId="77777777" w:rsidR="00A06197" w:rsidRPr="00542A47" w:rsidRDefault="00A06197" w:rsidP="00A06197">
      <w:pPr>
        <w:pStyle w:val="a4"/>
        <w:ind w:firstLine="567"/>
        <w:jc w:val="both"/>
        <w:rPr>
          <w:sz w:val="28"/>
          <w:szCs w:val="28"/>
          <w:lang w:val="ru-RU"/>
        </w:rPr>
      </w:pPr>
      <w:r w:rsidRPr="00542A47">
        <w:rPr>
          <w:color w:val="4F6228"/>
          <w:sz w:val="28"/>
          <w:szCs w:val="28"/>
          <w:lang w:val="ru-RU"/>
        </w:rPr>
        <w:t xml:space="preserve"> </w:t>
      </w:r>
      <w:r w:rsidRPr="00542A47">
        <w:rPr>
          <w:sz w:val="28"/>
          <w:szCs w:val="28"/>
          <w:lang w:val="ru-RU"/>
        </w:rPr>
        <w:t>У Великій Британії на місцевому рівні працюють хаби і центри для ветеранів (</w:t>
      </w:r>
      <w:r w:rsidRPr="00962F3D">
        <w:rPr>
          <w:sz w:val="28"/>
          <w:szCs w:val="28"/>
        </w:rPr>
        <w:t>Veterans</w:t>
      </w:r>
      <w:r w:rsidRPr="00542A47">
        <w:rPr>
          <w:sz w:val="28"/>
          <w:szCs w:val="28"/>
          <w:lang w:val="ru-RU"/>
        </w:rPr>
        <w:t xml:space="preserve"> </w:t>
      </w:r>
      <w:r w:rsidRPr="00962F3D">
        <w:rPr>
          <w:sz w:val="28"/>
          <w:szCs w:val="28"/>
        </w:rPr>
        <w:t>Hubs</w:t>
      </w:r>
      <w:r w:rsidRPr="00542A47">
        <w:rPr>
          <w:sz w:val="28"/>
          <w:szCs w:val="28"/>
          <w:lang w:val="ru-RU"/>
        </w:rPr>
        <w:t xml:space="preserve"> </w:t>
      </w:r>
      <w:r w:rsidRPr="00962F3D">
        <w:rPr>
          <w:sz w:val="28"/>
          <w:szCs w:val="28"/>
        </w:rPr>
        <w:t>or</w:t>
      </w:r>
      <w:r w:rsidRPr="00542A47">
        <w:rPr>
          <w:sz w:val="28"/>
          <w:szCs w:val="28"/>
          <w:lang w:val="ru-RU"/>
        </w:rPr>
        <w:t xml:space="preserve"> </w:t>
      </w:r>
      <w:r w:rsidRPr="00962F3D">
        <w:rPr>
          <w:sz w:val="28"/>
          <w:szCs w:val="28"/>
        </w:rPr>
        <w:t>Drop</w:t>
      </w:r>
      <w:r w:rsidRPr="00542A47">
        <w:rPr>
          <w:sz w:val="28"/>
          <w:szCs w:val="28"/>
          <w:lang w:val="ru-RU"/>
        </w:rPr>
        <w:t>-</w:t>
      </w:r>
      <w:r w:rsidRPr="00962F3D">
        <w:rPr>
          <w:sz w:val="28"/>
          <w:szCs w:val="28"/>
        </w:rPr>
        <w:t>in</w:t>
      </w:r>
      <w:r w:rsidRPr="00542A47">
        <w:rPr>
          <w:sz w:val="28"/>
          <w:szCs w:val="28"/>
          <w:lang w:val="ru-RU"/>
        </w:rPr>
        <w:t xml:space="preserve"> </w:t>
      </w:r>
      <w:r w:rsidRPr="00962F3D">
        <w:rPr>
          <w:sz w:val="28"/>
          <w:szCs w:val="28"/>
        </w:rPr>
        <w:t>Centre</w:t>
      </w:r>
      <w:r w:rsidRPr="00542A47">
        <w:rPr>
          <w:sz w:val="28"/>
          <w:szCs w:val="28"/>
          <w:lang w:val="ru-RU"/>
        </w:rPr>
        <w:t>), які стали популярними завдяки мережевій співпраці і як локації для проведення тренінгів, надання підтримки і проведення подій. Більшістю керують НУО, але, знову ж таки, за підтримки та фінансування місцевої влади і надавачів послуг. Загальна організація для цих центрів (</w:t>
      </w:r>
      <w:r w:rsidRPr="00962F3D">
        <w:rPr>
          <w:sz w:val="28"/>
          <w:szCs w:val="28"/>
        </w:rPr>
        <w:t>ASDIC</w:t>
      </w:r>
      <w:r w:rsidRPr="00542A47">
        <w:rPr>
          <w:sz w:val="28"/>
          <w:szCs w:val="28"/>
          <w:lang w:val="ru-RU"/>
        </w:rPr>
        <w:t>– це зареєстрована благодійна організація, яка фінансується і за рахунок пожертв, і за рахунок грантів з боку місцевої влади і грантів від Трестового фонду.</w:t>
      </w:r>
    </w:p>
    <w:p w14:paraId="10ED29B7" w14:textId="77777777" w:rsidR="00A06197" w:rsidRPr="00542A47" w:rsidRDefault="00A06197" w:rsidP="00A06197">
      <w:pPr>
        <w:pStyle w:val="a4"/>
        <w:ind w:firstLine="567"/>
        <w:jc w:val="both"/>
        <w:rPr>
          <w:sz w:val="28"/>
          <w:szCs w:val="28"/>
          <w:lang w:val="ru-RU"/>
        </w:rPr>
      </w:pPr>
      <w:r w:rsidRPr="00542A47">
        <w:rPr>
          <w:sz w:val="28"/>
          <w:szCs w:val="28"/>
          <w:lang w:val="ru-RU"/>
        </w:rPr>
        <w:t>В Австралії є регіональна мережа ж є мережа офісів, відомих під назвою Офіси Мережі у справах ветеранів. Але</w:t>
      </w:r>
      <w:r>
        <w:rPr>
          <w:sz w:val="28"/>
          <w:szCs w:val="28"/>
          <w:lang w:val="ru-RU"/>
        </w:rPr>
        <w:t xml:space="preserve"> цікаво, що перш ніж військові </w:t>
      </w:r>
      <w:r w:rsidRPr="00542A47">
        <w:rPr>
          <w:sz w:val="28"/>
          <w:szCs w:val="28"/>
          <w:lang w:val="ru-RU"/>
        </w:rPr>
        <w:t xml:space="preserve">звільняться зі служби, військовослужбовців заохочують поспілкуватися з офіцерами з надання підтримки ветеранам «на базі», які працюють на Міністерство у справах ветеранів і надають консультації щодо пільг та послуг, переходу, а також вчать військовослужбовців, як їм використовувати програму </w:t>
      </w:r>
      <w:r w:rsidRPr="00962F3D">
        <w:rPr>
          <w:sz w:val="28"/>
          <w:szCs w:val="28"/>
        </w:rPr>
        <w:t>myservice</w:t>
      </w:r>
      <w:r w:rsidRPr="00542A47">
        <w:rPr>
          <w:sz w:val="28"/>
          <w:szCs w:val="28"/>
          <w:lang w:val="ru-RU"/>
        </w:rPr>
        <w:t>, яка надає електронний доступ до послуг та інформації Міністерства у справах ветеранів. Військовослужбовці та їхні сім’ї також запрошують на 2-денну програму під назвою «Вихід», яка спрямована на те, щоб допомогти їм (</w:t>
      </w:r>
      <w:r w:rsidRPr="00962F3D">
        <w:rPr>
          <w:sz w:val="28"/>
          <w:szCs w:val="28"/>
        </w:rPr>
        <w:t>a</w:t>
      </w:r>
      <w:r w:rsidRPr="00542A47">
        <w:rPr>
          <w:sz w:val="28"/>
          <w:szCs w:val="28"/>
          <w:lang w:val="ru-RU"/>
        </w:rPr>
        <w:t xml:space="preserve">) планувати своє життя після служби, (б) навчає прийомів збереження мотивації, (в) навчає навичок адаптації до цивільного життя, (г) надає скерування і підтримку у формуванні стосунків, а також (ґ) допомагає людям відшукати відповідні послуги психічної та фізичної підтримки. </w:t>
      </w:r>
    </w:p>
    <w:p w14:paraId="75660DCB" w14:textId="77777777" w:rsidR="00A06197" w:rsidRPr="00542A47" w:rsidRDefault="00A06197" w:rsidP="00A06197">
      <w:pPr>
        <w:pStyle w:val="a4"/>
        <w:ind w:firstLine="567"/>
        <w:jc w:val="both"/>
        <w:rPr>
          <w:sz w:val="28"/>
          <w:szCs w:val="28"/>
          <w:lang w:val="ru-RU"/>
        </w:rPr>
      </w:pPr>
      <w:r w:rsidRPr="00542A47">
        <w:rPr>
          <w:sz w:val="28"/>
          <w:szCs w:val="28"/>
          <w:lang w:val="ru-RU"/>
        </w:rPr>
        <w:lastRenderedPageBreak/>
        <w:t>Що стосується системної підтримки ветеранів то до надання підтримки та адвокації ветеранам залучена широка низка груп громадянського суспільства, починаючи з опрацювання загальних питань і закінчуючи спеціалізованою психологічною підтримкою чи підтримкою психічного здоров’я. Перелік організацій, які, зазвичай, тісно співпрацюють із Міністерством у справах ветеранів.</w:t>
      </w:r>
    </w:p>
    <w:p w14:paraId="672C2D6A" w14:textId="77777777" w:rsidR="00A06197" w:rsidRPr="00542A47" w:rsidRDefault="00A06197" w:rsidP="00A06197">
      <w:pPr>
        <w:pStyle w:val="a4"/>
        <w:ind w:firstLine="567"/>
        <w:jc w:val="both"/>
        <w:rPr>
          <w:sz w:val="28"/>
          <w:szCs w:val="28"/>
          <w:lang w:val="ru-RU"/>
        </w:rPr>
      </w:pPr>
      <w:r w:rsidRPr="00542A47">
        <w:rPr>
          <w:sz w:val="28"/>
          <w:szCs w:val="28"/>
          <w:lang w:val="ru-RU"/>
        </w:rPr>
        <w:t>В Хорватії перенаправлення і базові медичні та консультаційні послуги надаються через мережу 20 офісів (управлінь) регіонального рівня. На регіональному рівні створюється низка центрів для ветеранів, які забезпечуватимуть спеціалізовану реабілітаційну підтримку тим особам, які її потребують. Також забезпечується підтримка із професійною перекваліфікацією та системою соціальних кооперативів. В першу чергу можливості надаються деяким категоріям ветеранів з інвалідністю, які подають заявки на працевлаштування на державній службі. В Хорватії існують мережі ветеранських організацій, які надають підтримку і займаються адвокацією інтересів ветеранів. Сюди входить Фонд ветеранів вітчизняної війни у Хорватії та членів їхніх сімей, який підтримує освітні проєкти, і є ще багато інших організацій.</w:t>
      </w:r>
    </w:p>
    <w:p w14:paraId="24D72156" w14:textId="77777777" w:rsidR="00A06197" w:rsidRPr="00542A47" w:rsidRDefault="00A06197" w:rsidP="00A06197">
      <w:pPr>
        <w:pStyle w:val="a4"/>
        <w:ind w:firstLine="567"/>
        <w:jc w:val="both"/>
        <w:rPr>
          <w:sz w:val="28"/>
          <w:szCs w:val="28"/>
          <w:lang w:val="ru-RU"/>
        </w:rPr>
      </w:pPr>
      <w:r w:rsidRPr="00542A47">
        <w:rPr>
          <w:sz w:val="28"/>
          <w:szCs w:val="28"/>
          <w:lang w:val="ru-RU"/>
        </w:rPr>
        <w:t xml:space="preserve">В Ізраїлі існує низка організацій приватного сектору та НУО, які надають підтримку і послуги ветеранам. Серед них ті, які надають медичну та психосоціальну допомогу ветеранам з інвалідністю, наприклад, </w:t>
      </w:r>
      <w:r w:rsidRPr="00962F3D">
        <w:rPr>
          <w:sz w:val="28"/>
          <w:szCs w:val="28"/>
        </w:rPr>
        <w:t>Beit</w:t>
      </w:r>
      <w:r w:rsidRPr="00542A47">
        <w:rPr>
          <w:sz w:val="28"/>
          <w:szCs w:val="28"/>
          <w:lang w:val="ru-RU"/>
        </w:rPr>
        <w:t xml:space="preserve"> </w:t>
      </w:r>
      <w:r w:rsidRPr="00962F3D">
        <w:rPr>
          <w:sz w:val="28"/>
          <w:szCs w:val="28"/>
        </w:rPr>
        <w:t>Halochem</w:t>
      </w:r>
      <w:r w:rsidRPr="00542A47">
        <w:rPr>
          <w:sz w:val="28"/>
          <w:szCs w:val="28"/>
          <w:lang w:val="ru-RU"/>
        </w:rPr>
        <w:t xml:space="preserve">, і багато інших організацій, які працюють у сфері надання медичних та соціальних послуг, а також адвокації. </w:t>
      </w:r>
    </w:p>
    <w:p w14:paraId="6C26B44F" w14:textId="77777777" w:rsidR="00A06197" w:rsidRPr="00542A47" w:rsidRDefault="00A06197" w:rsidP="00A06197">
      <w:pPr>
        <w:pStyle w:val="a4"/>
        <w:ind w:right="317" w:firstLine="851"/>
        <w:jc w:val="both"/>
        <w:rPr>
          <w:sz w:val="28"/>
          <w:szCs w:val="28"/>
          <w:lang w:val="ru-RU"/>
        </w:rPr>
      </w:pPr>
    </w:p>
    <w:p w14:paraId="23E03343" w14:textId="77777777" w:rsidR="00A06197" w:rsidRPr="00587F7A" w:rsidRDefault="00A06197" w:rsidP="00A06197">
      <w:pPr>
        <w:pStyle w:val="2"/>
        <w:numPr>
          <w:ilvl w:val="0"/>
          <w:numId w:val="5"/>
        </w:numPr>
        <w:shd w:val="clear" w:color="auto" w:fill="FFFFFF"/>
        <w:ind w:left="0" w:right="34" w:firstLine="0"/>
        <w:jc w:val="center"/>
      </w:pPr>
      <w:r w:rsidRPr="00587F7A">
        <w:t>МЕТА ПРОГРАМИ</w:t>
      </w:r>
    </w:p>
    <w:p w14:paraId="6B1B4EDB" w14:textId="77777777" w:rsidR="00A06197" w:rsidRPr="00FE5FE7" w:rsidRDefault="00A06197" w:rsidP="00A06197">
      <w:pPr>
        <w:pBdr>
          <w:top w:val="nil"/>
          <w:left w:val="nil"/>
          <w:bottom w:val="nil"/>
          <w:right w:val="nil"/>
          <w:between w:val="nil"/>
        </w:pBdr>
        <w:spacing w:before="4"/>
        <w:rPr>
          <w:b/>
          <w:color w:val="000000"/>
          <w:szCs w:val="28"/>
        </w:rPr>
      </w:pPr>
    </w:p>
    <w:p w14:paraId="11AD0645" w14:textId="77777777" w:rsidR="00A06197" w:rsidRPr="00542A47" w:rsidRDefault="00A06197" w:rsidP="00A06197">
      <w:pPr>
        <w:pStyle w:val="a4"/>
        <w:ind w:firstLine="567"/>
        <w:jc w:val="both"/>
        <w:rPr>
          <w:color w:val="000000"/>
          <w:sz w:val="28"/>
          <w:szCs w:val="28"/>
          <w:lang w:val="ru-RU"/>
        </w:rPr>
      </w:pPr>
      <w:r w:rsidRPr="00542A47">
        <w:rPr>
          <w:color w:val="000000"/>
          <w:sz w:val="28"/>
          <w:szCs w:val="28"/>
          <w:lang w:val="ru-RU"/>
        </w:rPr>
        <w:t xml:space="preserve">Метою Програми є підтримка </w:t>
      </w:r>
      <w:r w:rsidRPr="00542A47">
        <w:rPr>
          <w:sz w:val="28"/>
          <w:szCs w:val="28"/>
          <w:lang w:val="ru-RU"/>
        </w:rPr>
        <w:t>Захисників та Захисниць України, що сприятиме їх реінтеграції та поверненню з військової кар’єри до мирного життя,</w:t>
      </w:r>
      <w:r w:rsidRPr="00542A47">
        <w:rPr>
          <w:color w:val="FF0000"/>
          <w:sz w:val="28"/>
          <w:szCs w:val="28"/>
          <w:lang w:val="ru-RU"/>
        </w:rPr>
        <w:t xml:space="preserve"> </w:t>
      </w:r>
      <w:r w:rsidRPr="00542A47">
        <w:rPr>
          <w:color w:val="000000"/>
          <w:sz w:val="28"/>
          <w:szCs w:val="28"/>
          <w:lang w:val="ru-RU"/>
        </w:rPr>
        <w:t xml:space="preserve"> максимальній реалізації їх трудового та підприємницького потенціалу</w:t>
      </w:r>
      <w:r w:rsidRPr="00542A47">
        <w:rPr>
          <w:sz w:val="28"/>
          <w:szCs w:val="28"/>
          <w:lang w:val="ru-RU"/>
        </w:rPr>
        <w:t>, а також всеосяжна підтримка членів їх сімей, сімей загиблих (померлих) і безвісти зниклих за особливих обставин Захисників та Захисниць України та активізація їх участі у житті Вінницької міської територіальної громади, яка розуміє і цінує вклад Захисників та Захисниць України у захист суверенітету України під час російсько-української війни.</w:t>
      </w:r>
    </w:p>
    <w:p w14:paraId="35D64F52" w14:textId="77777777" w:rsidR="00A06197" w:rsidRPr="00542A47" w:rsidRDefault="00A06197" w:rsidP="00A06197">
      <w:pPr>
        <w:pStyle w:val="a4"/>
        <w:ind w:firstLine="567"/>
        <w:jc w:val="both"/>
        <w:rPr>
          <w:color w:val="000000"/>
          <w:sz w:val="28"/>
          <w:szCs w:val="28"/>
          <w:lang w:val="ru-RU"/>
        </w:rPr>
      </w:pPr>
      <w:r w:rsidRPr="00542A47">
        <w:rPr>
          <w:color w:val="000000"/>
          <w:sz w:val="28"/>
          <w:szCs w:val="28"/>
          <w:lang w:val="ru-RU"/>
        </w:rPr>
        <w:t xml:space="preserve">Крім цього, реалізація програми сприятиме поєднанню зусиль органів виконавчої влади, місцевого самоврядування, підприємств, установ, організацій різних форм власності, інститутів громадянського суспільства, спрямованих на поглиблення соціального захисту, реадаптації, спільної координації наявних ресурсів для забезпечення соціальних гарантій </w:t>
      </w:r>
      <w:r w:rsidRPr="00542A47">
        <w:rPr>
          <w:sz w:val="28"/>
          <w:szCs w:val="28"/>
          <w:lang w:val="ru-RU"/>
        </w:rPr>
        <w:t>Захисників та Захисниць України, членів їх родин та родин загиблих (померлих), безвісти</w:t>
      </w:r>
      <w:r>
        <w:rPr>
          <w:sz w:val="28"/>
          <w:szCs w:val="28"/>
          <w:lang w:val="ru-RU"/>
        </w:rPr>
        <w:t xml:space="preserve"> зниклих за особливих обставин </w:t>
      </w:r>
      <w:r w:rsidRPr="00542A47">
        <w:rPr>
          <w:sz w:val="28"/>
          <w:szCs w:val="28"/>
          <w:lang w:val="ru-RU"/>
        </w:rPr>
        <w:t xml:space="preserve">Захисників та Захисниць України. </w:t>
      </w:r>
      <w:r w:rsidRPr="00542A47">
        <w:rPr>
          <w:color w:val="000000"/>
          <w:sz w:val="28"/>
          <w:szCs w:val="28"/>
          <w:lang w:val="ru-RU"/>
        </w:rPr>
        <w:t>С</w:t>
      </w:r>
      <w:r>
        <w:rPr>
          <w:color w:val="000000"/>
          <w:sz w:val="28"/>
          <w:szCs w:val="28"/>
          <w:lang w:val="ru-RU"/>
        </w:rPr>
        <w:t xml:space="preserve">творення </w:t>
      </w:r>
      <w:r w:rsidRPr="00542A47">
        <w:rPr>
          <w:color w:val="000000"/>
          <w:sz w:val="28"/>
          <w:szCs w:val="28"/>
          <w:lang w:val="ru-RU"/>
        </w:rPr>
        <w:t>в</w:t>
      </w:r>
      <w:r>
        <w:rPr>
          <w:color w:val="000000"/>
          <w:sz w:val="28"/>
          <w:szCs w:val="28"/>
          <w:lang w:val="ru-RU"/>
        </w:rPr>
        <w:t xml:space="preserve"> </w:t>
      </w:r>
      <w:r w:rsidRPr="00542A47">
        <w:rPr>
          <w:color w:val="000000"/>
          <w:sz w:val="28"/>
          <w:szCs w:val="28"/>
          <w:lang w:val="ru-RU"/>
        </w:rPr>
        <w:t>с</w:t>
      </w:r>
      <w:r>
        <w:rPr>
          <w:color w:val="000000"/>
          <w:sz w:val="28"/>
          <w:szCs w:val="28"/>
          <w:lang w:val="ru-RU"/>
        </w:rPr>
        <w:t xml:space="preserve">успільстві </w:t>
      </w:r>
      <w:r w:rsidRPr="00542A47">
        <w:rPr>
          <w:color w:val="000000"/>
          <w:sz w:val="28"/>
          <w:szCs w:val="28"/>
          <w:lang w:val="ru-RU"/>
        </w:rPr>
        <w:t>атмосфери підтримки та поважного ставлення до них.</w:t>
      </w:r>
    </w:p>
    <w:p w14:paraId="79ADD6DA" w14:textId="77777777" w:rsidR="00A06197" w:rsidRDefault="00A06197" w:rsidP="00A06197">
      <w:pPr>
        <w:pBdr>
          <w:top w:val="nil"/>
          <w:left w:val="nil"/>
          <w:bottom w:val="nil"/>
          <w:right w:val="nil"/>
          <w:between w:val="nil"/>
        </w:pBdr>
        <w:spacing w:before="2"/>
        <w:rPr>
          <w:color w:val="000000"/>
          <w:sz w:val="32"/>
          <w:szCs w:val="32"/>
        </w:rPr>
      </w:pPr>
    </w:p>
    <w:p w14:paraId="1D184FC6" w14:textId="77777777" w:rsidR="00A06197" w:rsidRPr="003E08DE" w:rsidRDefault="00A06197" w:rsidP="00A06197">
      <w:pPr>
        <w:pStyle w:val="2"/>
        <w:numPr>
          <w:ilvl w:val="0"/>
          <w:numId w:val="5"/>
        </w:numPr>
        <w:shd w:val="clear" w:color="auto" w:fill="FFFFFF"/>
        <w:tabs>
          <w:tab w:val="left" w:pos="0"/>
        </w:tabs>
        <w:ind w:left="0" w:firstLine="0"/>
        <w:jc w:val="center"/>
      </w:pPr>
      <w:r w:rsidRPr="003E08DE">
        <w:t>ПРІОРИТЕТНІ ЗАВДАННЯ ПРОГРАМИ</w:t>
      </w:r>
    </w:p>
    <w:p w14:paraId="48B92C08" w14:textId="77777777" w:rsidR="00A06197" w:rsidRPr="00FE5FE7" w:rsidRDefault="00A06197" w:rsidP="00A06197">
      <w:pPr>
        <w:pBdr>
          <w:top w:val="nil"/>
          <w:left w:val="nil"/>
          <w:bottom w:val="nil"/>
          <w:right w:val="nil"/>
          <w:between w:val="nil"/>
        </w:pBdr>
        <w:spacing w:before="4"/>
        <w:rPr>
          <w:b/>
          <w:color w:val="000000"/>
          <w:szCs w:val="28"/>
        </w:rPr>
      </w:pPr>
    </w:p>
    <w:p w14:paraId="02DB053A" w14:textId="77777777" w:rsidR="00A06197" w:rsidRPr="002B3172" w:rsidRDefault="00A06197" w:rsidP="00A06197">
      <w:pPr>
        <w:pBdr>
          <w:top w:val="nil"/>
          <w:left w:val="nil"/>
          <w:bottom w:val="nil"/>
          <w:right w:val="nil"/>
          <w:between w:val="nil"/>
        </w:pBdr>
        <w:spacing w:before="1"/>
        <w:ind w:firstLine="567"/>
        <w:jc w:val="both"/>
        <w:rPr>
          <w:color w:val="000000"/>
          <w:sz w:val="28"/>
          <w:szCs w:val="28"/>
        </w:rPr>
      </w:pPr>
      <w:r w:rsidRPr="002B3172">
        <w:rPr>
          <w:color w:val="000000"/>
          <w:sz w:val="28"/>
          <w:szCs w:val="28"/>
        </w:rPr>
        <w:t>Пріоритетними завданнями Програми є:</w:t>
      </w:r>
    </w:p>
    <w:p w14:paraId="27643F24" w14:textId="77777777" w:rsidR="00A06197" w:rsidRPr="002B3172" w:rsidRDefault="00A06197" w:rsidP="00A06197">
      <w:pPr>
        <w:pStyle w:val="a4"/>
        <w:numPr>
          <w:ilvl w:val="1"/>
          <w:numId w:val="3"/>
        </w:numPr>
        <w:ind w:left="0" w:firstLine="567"/>
        <w:jc w:val="both"/>
        <w:rPr>
          <w:color w:val="000000"/>
          <w:sz w:val="28"/>
          <w:szCs w:val="28"/>
          <w:lang w:val="ru-RU"/>
        </w:rPr>
      </w:pPr>
      <w:r w:rsidRPr="002B3172">
        <w:rPr>
          <w:color w:val="000000"/>
          <w:sz w:val="28"/>
          <w:szCs w:val="28"/>
          <w:lang w:val="ru-RU"/>
        </w:rPr>
        <w:t xml:space="preserve">моніторинг рівня реалізації пільг та </w:t>
      </w:r>
      <w:r w:rsidRPr="002B3172">
        <w:rPr>
          <w:sz w:val="28"/>
          <w:szCs w:val="28"/>
          <w:lang w:val="ru-RU"/>
        </w:rPr>
        <w:t>соціальних гарантій</w:t>
      </w:r>
      <w:r w:rsidRPr="002B3172">
        <w:rPr>
          <w:color w:val="000000"/>
          <w:sz w:val="28"/>
          <w:szCs w:val="28"/>
          <w:lang w:val="ru-RU"/>
        </w:rPr>
        <w:t xml:space="preserve"> </w:t>
      </w:r>
      <w:r w:rsidRPr="002B3172">
        <w:rPr>
          <w:sz w:val="28"/>
          <w:szCs w:val="28"/>
          <w:lang w:val="ru-RU"/>
        </w:rPr>
        <w:t>Захисників та Захисниць України, членів їх родин та родин загибли</w:t>
      </w:r>
      <w:r>
        <w:rPr>
          <w:sz w:val="28"/>
          <w:szCs w:val="28"/>
          <w:lang w:val="ru-RU"/>
        </w:rPr>
        <w:t xml:space="preserve">х (померлих), безвісти зниклих </w:t>
      </w:r>
      <w:r w:rsidRPr="002B3172">
        <w:rPr>
          <w:sz w:val="28"/>
          <w:szCs w:val="28"/>
          <w:lang w:val="ru-RU"/>
        </w:rPr>
        <w:t>за особливих обставин Захисників та Захисниць України</w:t>
      </w:r>
      <w:r w:rsidRPr="002B3172">
        <w:rPr>
          <w:color w:val="000000"/>
          <w:sz w:val="28"/>
          <w:szCs w:val="28"/>
          <w:lang w:val="ru-RU"/>
        </w:rPr>
        <w:t>, вивчення</w:t>
      </w:r>
      <w:r>
        <w:rPr>
          <w:color w:val="000000"/>
          <w:sz w:val="28"/>
          <w:szCs w:val="28"/>
          <w:lang w:val="ru-RU"/>
        </w:rPr>
        <w:t xml:space="preserve"> </w:t>
      </w:r>
      <w:r>
        <w:rPr>
          <w:color w:val="000000"/>
          <w:sz w:val="28"/>
          <w:szCs w:val="28"/>
          <w:lang w:val="ru-RU"/>
        </w:rPr>
        <w:lastRenderedPageBreak/>
        <w:t xml:space="preserve">найбільш нагальних проблем та </w:t>
      </w:r>
      <w:r w:rsidRPr="002B3172">
        <w:rPr>
          <w:sz w:val="28"/>
          <w:szCs w:val="28"/>
          <w:lang w:val="ru-RU"/>
        </w:rPr>
        <w:t xml:space="preserve">аналіз </w:t>
      </w:r>
      <w:r w:rsidRPr="002B3172">
        <w:rPr>
          <w:color w:val="000000"/>
          <w:sz w:val="28"/>
          <w:szCs w:val="28"/>
          <w:lang w:val="ru-RU"/>
        </w:rPr>
        <w:t xml:space="preserve">шляхів їх вирішення, розробка </w:t>
      </w:r>
      <w:r w:rsidRPr="002B3172">
        <w:rPr>
          <w:sz w:val="28"/>
          <w:szCs w:val="28"/>
          <w:lang w:val="ru-RU"/>
        </w:rPr>
        <w:t>аналітичних документів (</w:t>
      </w:r>
      <w:r w:rsidRPr="002B3172">
        <w:rPr>
          <w:sz w:val="28"/>
          <w:szCs w:val="28"/>
        </w:rPr>
        <w:t>Policy</w:t>
      </w:r>
      <w:r w:rsidRPr="002B3172">
        <w:rPr>
          <w:sz w:val="28"/>
          <w:szCs w:val="28"/>
          <w:lang w:val="ru-RU"/>
        </w:rPr>
        <w:t xml:space="preserve"> </w:t>
      </w:r>
      <w:r w:rsidRPr="002B3172">
        <w:rPr>
          <w:sz w:val="28"/>
          <w:szCs w:val="28"/>
        </w:rPr>
        <w:t>Paper</w:t>
      </w:r>
      <w:r w:rsidRPr="002B3172">
        <w:rPr>
          <w:sz w:val="28"/>
          <w:szCs w:val="28"/>
          <w:lang w:val="ru-RU"/>
        </w:rPr>
        <w:t>)</w:t>
      </w:r>
      <w:r w:rsidRPr="002B3172">
        <w:rPr>
          <w:color w:val="000000"/>
          <w:sz w:val="28"/>
          <w:szCs w:val="28"/>
          <w:lang w:val="ru-RU"/>
        </w:rPr>
        <w:t>;</w:t>
      </w:r>
    </w:p>
    <w:p w14:paraId="4BD6FCFB" w14:textId="77777777" w:rsidR="00A06197" w:rsidRPr="002B3172" w:rsidRDefault="00A06197" w:rsidP="00A06197">
      <w:pPr>
        <w:pStyle w:val="a4"/>
        <w:numPr>
          <w:ilvl w:val="1"/>
          <w:numId w:val="3"/>
        </w:numPr>
        <w:ind w:left="0" w:firstLine="567"/>
        <w:jc w:val="both"/>
        <w:rPr>
          <w:sz w:val="28"/>
          <w:szCs w:val="28"/>
          <w:lang w:val="ru-RU"/>
        </w:rPr>
      </w:pPr>
      <w:r w:rsidRPr="002B3172">
        <w:rPr>
          <w:sz w:val="28"/>
          <w:szCs w:val="28"/>
          <w:lang w:val="ru-RU"/>
        </w:rPr>
        <w:t xml:space="preserve"> забезпечення на місцевому рівні соціальної пі</w:t>
      </w:r>
      <w:r>
        <w:rPr>
          <w:sz w:val="28"/>
          <w:szCs w:val="28"/>
          <w:lang w:val="ru-RU"/>
        </w:rPr>
        <w:t>дтримки Захисників та Захисниць</w:t>
      </w:r>
      <w:r w:rsidRPr="002B3172">
        <w:rPr>
          <w:color w:val="C00000"/>
          <w:sz w:val="28"/>
          <w:szCs w:val="28"/>
          <w:lang w:val="ru-RU"/>
        </w:rPr>
        <w:t xml:space="preserve"> </w:t>
      </w:r>
      <w:r w:rsidRPr="002B3172">
        <w:rPr>
          <w:sz w:val="28"/>
          <w:szCs w:val="28"/>
          <w:lang w:val="ru-RU"/>
        </w:rPr>
        <w:t>шляхом їх професійної перепідготовки, навчання, працевлаштування, сприяння у започаткуванні власної справи, підтримки соціального підприємництва, зокрема шляхом створення профільних консультаційних центрів та підтримки мережі ветеранів - підприємців та виробників;</w:t>
      </w:r>
    </w:p>
    <w:p w14:paraId="11B3FCCF" w14:textId="77777777" w:rsidR="00A06197" w:rsidRPr="002B3172" w:rsidRDefault="00A06197" w:rsidP="00A06197">
      <w:pPr>
        <w:pStyle w:val="a4"/>
        <w:numPr>
          <w:ilvl w:val="1"/>
          <w:numId w:val="3"/>
        </w:numPr>
        <w:ind w:left="0" w:firstLine="567"/>
        <w:jc w:val="both"/>
        <w:rPr>
          <w:color w:val="000000"/>
          <w:sz w:val="28"/>
          <w:szCs w:val="28"/>
          <w:lang w:val="ru-RU"/>
        </w:rPr>
      </w:pPr>
      <w:r w:rsidRPr="002B3172">
        <w:rPr>
          <w:color w:val="000000"/>
          <w:sz w:val="28"/>
          <w:szCs w:val="28"/>
          <w:lang w:val="ru-RU"/>
        </w:rPr>
        <w:t>підтримання сприятливого морально-психологічного</w:t>
      </w:r>
      <w:r>
        <w:rPr>
          <w:color w:val="000000"/>
          <w:sz w:val="28"/>
          <w:szCs w:val="28"/>
          <w:lang w:val="ru-RU"/>
        </w:rPr>
        <w:t xml:space="preserve"> </w:t>
      </w:r>
      <w:r w:rsidRPr="002B3172">
        <w:rPr>
          <w:color w:val="000000"/>
          <w:sz w:val="28"/>
          <w:szCs w:val="28"/>
          <w:lang w:val="ru-RU"/>
        </w:rPr>
        <w:t xml:space="preserve">стану </w:t>
      </w:r>
      <w:r w:rsidRPr="002B3172">
        <w:rPr>
          <w:sz w:val="28"/>
          <w:szCs w:val="28"/>
          <w:lang w:val="ru-RU"/>
        </w:rPr>
        <w:t>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sidRPr="002B3172">
        <w:rPr>
          <w:color w:val="000000"/>
          <w:sz w:val="28"/>
          <w:szCs w:val="28"/>
          <w:lang w:val="ru-RU"/>
        </w:rPr>
        <w:t>, шляхом  допомоги в реалізації права на пільги та соціальні гарантії</w:t>
      </w:r>
      <w:r w:rsidRPr="002B3172">
        <w:rPr>
          <w:sz w:val="28"/>
          <w:szCs w:val="28"/>
          <w:lang w:val="ru-RU"/>
        </w:rPr>
        <w:t>, вирішенні соціально-побутових питань, забезпеченні якісної психологічної та правової допомоги, зокрема шляхом надання послуг за принципом «єдиного вікна» або схожих моделей</w:t>
      </w:r>
      <w:r w:rsidRPr="002B3172">
        <w:rPr>
          <w:color w:val="000000"/>
          <w:sz w:val="28"/>
          <w:szCs w:val="28"/>
          <w:lang w:val="ru-RU"/>
        </w:rPr>
        <w:t xml:space="preserve">, проведенні </w:t>
      </w:r>
      <w:r w:rsidRPr="002B3172">
        <w:rPr>
          <w:sz w:val="28"/>
          <w:szCs w:val="28"/>
          <w:lang w:val="ru-RU"/>
        </w:rPr>
        <w:t>тренінгів, груп підтримки, ретритів та</w:t>
      </w:r>
      <w:r w:rsidRPr="002B3172">
        <w:rPr>
          <w:color w:val="000000"/>
          <w:sz w:val="28"/>
          <w:szCs w:val="28"/>
          <w:lang w:val="ru-RU"/>
        </w:rPr>
        <w:t xml:space="preserve"> залученні до культурологічних заходів, які проводяться у громаді;</w:t>
      </w:r>
    </w:p>
    <w:p w14:paraId="40F63996" w14:textId="77777777" w:rsidR="00A06197" w:rsidRPr="002B3172" w:rsidRDefault="00A06197" w:rsidP="00A06197">
      <w:pPr>
        <w:pStyle w:val="a4"/>
        <w:numPr>
          <w:ilvl w:val="1"/>
          <w:numId w:val="3"/>
        </w:numPr>
        <w:ind w:left="0" w:firstLine="567"/>
        <w:jc w:val="both"/>
        <w:rPr>
          <w:color w:val="000000"/>
          <w:sz w:val="28"/>
          <w:szCs w:val="28"/>
          <w:lang w:val="ru-RU"/>
        </w:rPr>
      </w:pPr>
      <w:r w:rsidRPr="002B3172">
        <w:rPr>
          <w:color w:val="000000"/>
          <w:sz w:val="28"/>
          <w:szCs w:val="28"/>
          <w:lang w:val="ru-RU"/>
        </w:rPr>
        <w:t xml:space="preserve">сприяння в підтриманні належного стану здоров’я, дотриманні здорового способу життя </w:t>
      </w:r>
      <w:r w:rsidRPr="002B3172">
        <w:rPr>
          <w:sz w:val="28"/>
          <w:szCs w:val="28"/>
          <w:lang w:val="ru-RU"/>
        </w:rPr>
        <w:t>Захисників та Захисниць України, членів їх родин та родин загиблих (померлих), безвісти зниклих за особливих обставин Захисників та Захисниць України, зокрема сприяння створенню реабілітаційних центрів</w:t>
      </w:r>
      <w:r>
        <w:rPr>
          <w:sz w:val="28"/>
          <w:szCs w:val="28"/>
          <w:lang w:val="ru-RU"/>
        </w:rPr>
        <w:t xml:space="preserve">, різнобічна підтримка під час </w:t>
      </w:r>
      <w:r w:rsidRPr="002B3172">
        <w:rPr>
          <w:sz w:val="28"/>
          <w:szCs w:val="28"/>
          <w:lang w:val="ru-RU"/>
        </w:rPr>
        <w:t>підготовки до різноманітних спортивних заходів, серед яких “Ігри Воїнів”, “Ігри Героїв” та “Ігри Нескорених”, тощо;</w:t>
      </w:r>
    </w:p>
    <w:p w14:paraId="410C05A9" w14:textId="77777777" w:rsidR="00A06197" w:rsidRPr="002B3172" w:rsidRDefault="00A06197" w:rsidP="00A06197">
      <w:pPr>
        <w:pStyle w:val="a4"/>
        <w:numPr>
          <w:ilvl w:val="1"/>
          <w:numId w:val="3"/>
        </w:numPr>
        <w:ind w:left="0" w:firstLine="567"/>
        <w:jc w:val="both"/>
        <w:rPr>
          <w:sz w:val="28"/>
          <w:szCs w:val="28"/>
          <w:lang w:val="ru-RU"/>
        </w:rPr>
      </w:pPr>
      <w:r w:rsidRPr="002B3172">
        <w:rPr>
          <w:sz w:val="28"/>
          <w:szCs w:val="28"/>
          <w:lang w:val="ru-RU"/>
        </w:rPr>
        <w:t>формування позитивного образу Захисника та Захисниці України, проведення заходів національно-патріотичного спрямування за участі Захисників та Захисниць ВМТГ;</w:t>
      </w:r>
    </w:p>
    <w:p w14:paraId="0541F9E4" w14:textId="77777777" w:rsidR="00A06197" w:rsidRPr="002B3172" w:rsidRDefault="00A06197" w:rsidP="00A06197">
      <w:pPr>
        <w:pStyle w:val="a4"/>
        <w:numPr>
          <w:ilvl w:val="1"/>
          <w:numId w:val="3"/>
        </w:numPr>
        <w:ind w:left="0" w:firstLine="567"/>
        <w:jc w:val="both"/>
        <w:rPr>
          <w:color w:val="000000"/>
          <w:sz w:val="28"/>
          <w:szCs w:val="28"/>
          <w:lang w:val="ru-RU"/>
        </w:rPr>
      </w:pPr>
      <w:r w:rsidRPr="002B3172">
        <w:rPr>
          <w:color w:val="000000"/>
          <w:sz w:val="28"/>
          <w:szCs w:val="28"/>
          <w:lang w:val="ru-RU"/>
        </w:rPr>
        <w:t>Підтримка інститутів громадянського суспільства, діяльність яких спрямована на покращення соціального захисту, адаптації</w:t>
      </w:r>
      <w:r w:rsidRPr="002B3172">
        <w:rPr>
          <w:sz w:val="28"/>
          <w:szCs w:val="28"/>
          <w:lang w:val="ru-RU"/>
        </w:rPr>
        <w:t xml:space="preserve"> Захисників та Захисниць України, членів їх родин та родин загиблих (померлих), безвісти</w:t>
      </w:r>
      <w:r>
        <w:rPr>
          <w:sz w:val="28"/>
          <w:szCs w:val="28"/>
          <w:lang w:val="ru-RU"/>
        </w:rPr>
        <w:t xml:space="preserve"> зниклих за особливих обставин </w:t>
      </w:r>
      <w:r w:rsidRPr="002B3172">
        <w:rPr>
          <w:sz w:val="28"/>
          <w:szCs w:val="28"/>
          <w:lang w:val="ru-RU"/>
        </w:rPr>
        <w:t>Захисників та Захисниць України.</w:t>
      </w:r>
    </w:p>
    <w:p w14:paraId="4F1C5CF8" w14:textId="77777777" w:rsidR="00A06197" w:rsidRPr="002B3172" w:rsidRDefault="00A06197" w:rsidP="00A06197">
      <w:pPr>
        <w:pBdr>
          <w:top w:val="nil"/>
          <w:left w:val="nil"/>
          <w:bottom w:val="nil"/>
          <w:right w:val="nil"/>
          <w:between w:val="nil"/>
        </w:pBdr>
        <w:spacing w:before="6"/>
        <w:rPr>
          <w:color w:val="000000"/>
          <w:sz w:val="28"/>
          <w:szCs w:val="28"/>
        </w:rPr>
      </w:pPr>
    </w:p>
    <w:p w14:paraId="0E277854" w14:textId="77777777" w:rsidR="00A06197" w:rsidRPr="003E08DE" w:rsidRDefault="00A06197" w:rsidP="00A06197">
      <w:pPr>
        <w:pStyle w:val="2"/>
        <w:numPr>
          <w:ilvl w:val="0"/>
          <w:numId w:val="5"/>
        </w:numPr>
        <w:shd w:val="clear" w:color="auto" w:fill="FFFFFF"/>
        <w:spacing w:line="276" w:lineRule="auto"/>
        <w:ind w:left="0" w:firstLine="0"/>
        <w:jc w:val="center"/>
      </w:pPr>
      <w:r w:rsidRPr="003E08DE">
        <w:t>ОБҐРУНТУВАННЯ ШЛЯХІВ І ЗАСОБІВ РОЗВ'ЯЗАННЯ ПРОБЛЕМИ, СТРОКИ ТА ЕТАПИ ВИКОНАННЯ ПРОГРАМИ</w:t>
      </w:r>
    </w:p>
    <w:p w14:paraId="1B3FE704" w14:textId="77777777" w:rsidR="00A06197" w:rsidRPr="00CE277C" w:rsidRDefault="00A06197" w:rsidP="00A06197">
      <w:pPr>
        <w:pBdr>
          <w:top w:val="nil"/>
          <w:left w:val="nil"/>
          <w:bottom w:val="nil"/>
          <w:right w:val="nil"/>
          <w:between w:val="nil"/>
        </w:pBdr>
        <w:spacing w:before="2"/>
        <w:rPr>
          <w:b/>
          <w:color w:val="000000"/>
          <w:szCs w:val="28"/>
        </w:rPr>
      </w:pPr>
    </w:p>
    <w:p w14:paraId="7D8E3647" w14:textId="77777777" w:rsidR="00A06197" w:rsidRPr="00542A47" w:rsidRDefault="00A06197" w:rsidP="00A06197">
      <w:pPr>
        <w:pStyle w:val="a4"/>
        <w:ind w:firstLine="567"/>
        <w:jc w:val="both"/>
        <w:rPr>
          <w:sz w:val="28"/>
          <w:szCs w:val="28"/>
          <w:lang w:val="ru-RU"/>
        </w:rPr>
      </w:pPr>
      <w:r w:rsidRPr="00542A47">
        <w:rPr>
          <w:sz w:val="28"/>
          <w:szCs w:val="28"/>
          <w:lang w:val="ru-RU"/>
        </w:rPr>
        <w:t>Результативний показник програми – забезпечення всебічної підтримки з боку держави, органів місцевої влади і суспільства зазначеним категоріям громадян.</w:t>
      </w:r>
    </w:p>
    <w:p w14:paraId="53C539FA" w14:textId="77777777" w:rsidR="00A06197" w:rsidRPr="00542A47" w:rsidRDefault="00A06197" w:rsidP="00A06197">
      <w:pPr>
        <w:pStyle w:val="a4"/>
        <w:ind w:firstLine="567"/>
        <w:jc w:val="both"/>
        <w:rPr>
          <w:sz w:val="28"/>
          <w:szCs w:val="28"/>
          <w:lang w:val="ru-RU"/>
        </w:rPr>
      </w:pPr>
      <w:r w:rsidRPr="00542A47">
        <w:rPr>
          <w:sz w:val="28"/>
          <w:szCs w:val="28"/>
          <w:lang w:val="ru-RU"/>
        </w:rPr>
        <w:t>Організація зазначеними в Програмі громадськими організаціями культурно-мистецьких, спортивних, інформаційних, психологічних заходів, акцій, тренінгів, конкурсів, фестивалів, виставок, заходів арт-терапії, спортивних змагань тощо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забезпечить соціальну адаптацію та психологічну підтримку таких осіб, а також популяризацію естетичного дозвілля, здорового та активного способу життя.</w:t>
      </w:r>
    </w:p>
    <w:p w14:paraId="504E1325" w14:textId="77777777" w:rsidR="00A06197" w:rsidRPr="00542A47" w:rsidRDefault="00A06197" w:rsidP="00A06197">
      <w:pPr>
        <w:pStyle w:val="a4"/>
        <w:ind w:firstLine="567"/>
        <w:jc w:val="both"/>
        <w:rPr>
          <w:sz w:val="28"/>
          <w:szCs w:val="28"/>
          <w:lang w:val="ru-RU"/>
        </w:rPr>
      </w:pPr>
      <w:r w:rsidRPr="00542A47">
        <w:rPr>
          <w:sz w:val="28"/>
          <w:szCs w:val="28"/>
          <w:lang w:val="ru-RU"/>
        </w:rPr>
        <w:t xml:space="preserve">Крім того, виконання заходів Програми забезпечить стимулювання громадських організацій щодо вирішення актуальних проблем Захисників та Захисниць України, членів їх родин та родин загиблих </w:t>
      </w:r>
      <w:r>
        <w:rPr>
          <w:sz w:val="28"/>
          <w:szCs w:val="28"/>
          <w:lang w:val="ru-RU"/>
        </w:rPr>
        <w:t xml:space="preserve">(померлих), безвісти зниклих за особливих обставин </w:t>
      </w:r>
      <w:r w:rsidRPr="00542A47">
        <w:rPr>
          <w:sz w:val="28"/>
          <w:szCs w:val="28"/>
          <w:lang w:val="ru-RU"/>
        </w:rPr>
        <w:t>Захисників та Захисниць України.</w:t>
      </w:r>
    </w:p>
    <w:p w14:paraId="5E415EC9" w14:textId="77777777" w:rsidR="00A06197" w:rsidRPr="00542A47" w:rsidRDefault="00A06197" w:rsidP="00A06197">
      <w:pPr>
        <w:pStyle w:val="a4"/>
        <w:ind w:firstLine="567"/>
        <w:jc w:val="both"/>
        <w:rPr>
          <w:sz w:val="28"/>
          <w:szCs w:val="28"/>
          <w:lang w:val="ru-RU"/>
        </w:rPr>
      </w:pPr>
      <w:r w:rsidRPr="00542A47">
        <w:rPr>
          <w:sz w:val="28"/>
          <w:szCs w:val="28"/>
          <w:lang w:val="ru-RU"/>
        </w:rPr>
        <w:t>Шляхи реалізації зазначених завдань Програми, викладені в розділі 7.</w:t>
      </w:r>
    </w:p>
    <w:p w14:paraId="0CDE37E3" w14:textId="77777777" w:rsidR="00A06197" w:rsidRPr="00542A47" w:rsidRDefault="00A06197" w:rsidP="00A06197">
      <w:pPr>
        <w:pStyle w:val="a4"/>
        <w:ind w:firstLine="567"/>
        <w:jc w:val="both"/>
        <w:rPr>
          <w:sz w:val="28"/>
          <w:szCs w:val="28"/>
          <w:lang w:val="ru-RU"/>
        </w:rPr>
      </w:pPr>
      <w:r w:rsidRPr="00542A47">
        <w:rPr>
          <w:sz w:val="28"/>
          <w:szCs w:val="28"/>
          <w:lang w:val="ru-RU"/>
        </w:rPr>
        <w:lastRenderedPageBreak/>
        <w:t>«Напрями діяльності і заходи Програми Захисників та Захисниць України, членів їх родин та родин загиблих (померлих), безвісти зниклих за особливих обставин Захисників та Захисниць України Вінницької міської територіальної громади на 2023 - 2026 роки».</w:t>
      </w:r>
    </w:p>
    <w:p w14:paraId="4412C466" w14:textId="77777777" w:rsidR="00A06197" w:rsidRPr="00542A47" w:rsidRDefault="00A06197" w:rsidP="00A06197">
      <w:pPr>
        <w:pStyle w:val="a4"/>
        <w:ind w:firstLine="567"/>
        <w:jc w:val="both"/>
        <w:rPr>
          <w:sz w:val="28"/>
          <w:szCs w:val="28"/>
          <w:lang w:val="ru-RU"/>
        </w:rPr>
      </w:pPr>
      <w:r w:rsidRPr="00542A47">
        <w:rPr>
          <w:sz w:val="28"/>
          <w:szCs w:val="28"/>
          <w:lang w:val="ru-RU"/>
        </w:rPr>
        <w:t>Виконання визначених даною Програмою заходів підвищить рівень соціального захисту, поліпшить соціально-психо</w:t>
      </w:r>
      <w:r>
        <w:rPr>
          <w:sz w:val="28"/>
          <w:szCs w:val="28"/>
          <w:lang w:val="ru-RU"/>
        </w:rPr>
        <w:t xml:space="preserve">логічний мікроклімат у родинах </w:t>
      </w:r>
      <w:r w:rsidRPr="00542A47">
        <w:rPr>
          <w:sz w:val="28"/>
          <w:szCs w:val="28"/>
          <w:lang w:val="ru-RU"/>
        </w:rPr>
        <w:t>Захисників та Захисниць України, та родинах загиблих (померлих), безвісти зниклих за особливих обставин Захисників та Захисниць України, дасть можливість сім’ям отримати додаткові соціальні гарантії та допомоги, сприятиме вирішенню інших соціально-побутових питань.</w:t>
      </w:r>
    </w:p>
    <w:p w14:paraId="1F055B18" w14:textId="77777777" w:rsidR="00A06197" w:rsidRPr="00542A47" w:rsidRDefault="00A06197" w:rsidP="00A06197">
      <w:pPr>
        <w:pStyle w:val="a4"/>
        <w:ind w:firstLine="567"/>
        <w:jc w:val="both"/>
        <w:rPr>
          <w:sz w:val="28"/>
          <w:szCs w:val="28"/>
          <w:lang w:val="ru-RU"/>
        </w:rPr>
      </w:pPr>
      <w:r w:rsidRPr="00542A47">
        <w:rPr>
          <w:sz w:val="28"/>
          <w:szCs w:val="28"/>
          <w:lang w:val="ru-RU"/>
        </w:rPr>
        <w:t>Термін виконання Програми – 2023-2026 роки, виконується в один етап.</w:t>
      </w:r>
    </w:p>
    <w:p w14:paraId="2B84599F" w14:textId="77777777" w:rsidR="00A06197" w:rsidRDefault="00A06197" w:rsidP="00A06197">
      <w:pPr>
        <w:pBdr>
          <w:top w:val="nil"/>
          <w:left w:val="nil"/>
          <w:bottom w:val="nil"/>
          <w:right w:val="nil"/>
          <w:between w:val="nil"/>
        </w:pBdr>
        <w:spacing w:before="8"/>
        <w:rPr>
          <w:color w:val="000000"/>
          <w:sz w:val="36"/>
          <w:szCs w:val="36"/>
        </w:rPr>
      </w:pPr>
    </w:p>
    <w:p w14:paraId="0F6F018E" w14:textId="77777777" w:rsidR="00A06197" w:rsidRPr="00CE277C" w:rsidRDefault="00A06197" w:rsidP="00A06197">
      <w:pPr>
        <w:pStyle w:val="2"/>
        <w:numPr>
          <w:ilvl w:val="0"/>
          <w:numId w:val="5"/>
        </w:numPr>
        <w:shd w:val="clear" w:color="auto" w:fill="FFFFFF"/>
        <w:tabs>
          <w:tab w:val="left" w:pos="0"/>
        </w:tabs>
        <w:spacing w:before="1" w:line="276" w:lineRule="auto"/>
        <w:ind w:left="0" w:right="142" w:firstLine="0"/>
        <w:jc w:val="center"/>
      </w:pPr>
      <w:r w:rsidRPr="00CE277C">
        <w:t>ЗВ’ЯЗОК ІЗ СТРАТЕГІЧНИМИ ДОКУМЕНТАМИ РОЗВИТКУ ВІННИЦЬКОЇ МІСЬКОЇ ТЕРИТОРІАЛЬНОЇ ГРОМАДИ</w:t>
      </w:r>
    </w:p>
    <w:p w14:paraId="309B616E" w14:textId="77777777" w:rsidR="00A06197" w:rsidRPr="00CE277C" w:rsidRDefault="00A06197" w:rsidP="00A06197">
      <w:pPr>
        <w:pBdr>
          <w:top w:val="nil"/>
          <w:left w:val="nil"/>
          <w:bottom w:val="nil"/>
          <w:right w:val="nil"/>
          <w:between w:val="nil"/>
        </w:pBdr>
        <w:spacing w:before="6"/>
        <w:rPr>
          <w:b/>
          <w:color w:val="000000"/>
          <w:szCs w:val="28"/>
        </w:rPr>
      </w:pPr>
    </w:p>
    <w:p w14:paraId="53F57F51" w14:textId="77777777" w:rsidR="00A06197" w:rsidRPr="00542A47" w:rsidRDefault="00A06197" w:rsidP="00A06197">
      <w:pPr>
        <w:pStyle w:val="a4"/>
        <w:ind w:firstLine="567"/>
        <w:jc w:val="both"/>
        <w:rPr>
          <w:sz w:val="28"/>
          <w:szCs w:val="28"/>
          <w:lang w:val="ru-RU"/>
        </w:rPr>
      </w:pPr>
      <w:r w:rsidRPr="00542A47">
        <w:rPr>
          <w:sz w:val="28"/>
          <w:szCs w:val="28"/>
          <w:lang w:val="ru-RU"/>
        </w:rPr>
        <w:t xml:space="preserve">Програма відповідає </w:t>
      </w:r>
      <w:r w:rsidRPr="00542A47">
        <w:rPr>
          <w:b/>
          <w:sz w:val="28"/>
          <w:szCs w:val="28"/>
          <w:lang w:val="ru-RU"/>
        </w:rPr>
        <w:t>Стратегії 3.0</w:t>
      </w:r>
      <w:r w:rsidRPr="00542A47">
        <w:rPr>
          <w:sz w:val="28"/>
          <w:szCs w:val="28"/>
          <w:lang w:val="ru-RU"/>
        </w:rPr>
        <w:t>, а саме:</w:t>
      </w:r>
    </w:p>
    <w:p w14:paraId="0C2235C6" w14:textId="77777777" w:rsidR="00A06197" w:rsidRPr="00542A47" w:rsidRDefault="00A06197" w:rsidP="00A06197">
      <w:pPr>
        <w:pStyle w:val="a4"/>
        <w:ind w:firstLine="567"/>
        <w:jc w:val="both"/>
        <w:rPr>
          <w:sz w:val="28"/>
          <w:szCs w:val="28"/>
          <w:lang w:val="ru-RU"/>
        </w:rPr>
      </w:pPr>
      <w:r w:rsidRPr="00542A47">
        <w:rPr>
          <w:b/>
          <w:sz w:val="28"/>
          <w:szCs w:val="28"/>
          <w:lang w:val="ru-RU"/>
        </w:rPr>
        <w:t xml:space="preserve">Стратегічний пріоритет 2 </w:t>
      </w:r>
      <w:r w:rsidRPr="00542A47">
        <w:rPr>
          <w:sz w:val="28"/>
          <w:szCs w:val="28"/>
          <w:lang w:val="ru-RU"/>
        </w:rPr>
        <w:t>«Інтегрована громада: якісні та доступні муніципальні послуги для всіх».</w:t>
      </w:r>
    </w:p>
    <w:p w14:paraId="17759D43" w14:textId="77777777" w:rsidR="00A06197" w:rsidRPr="00542A47" w:rsidRDefault="00A06197" w:rsidP="00A06197">
      <w:pPr>
        <w:pStyle w:val="a4"/>
        <w:ind w:firstLine="567"/>
        <w:jc w:val="both"/>
        <w:rPr>
          <w:color w:val="000000"/>
          <w:sz w:val="28"/>
          <w:szCs w:val="28"/>
          <w:lang w:val="ru-RU"/>
        </w:rPr>
      </w:pPr>
      <w:r w:rsidRPr="00542A47">
        <w:rPr>
          <w:b/>
          <w:color w:val="000000"/>
          <w:sz w:val="28"/>
          <w:szCs w:val="28"/>
          <w:lang w:val="ru-RU"/>
        </w:rPr>
        <w:t>Ціль</w:t>
      </w:r>
      <w:r w:rsidRPr="00542A47">
        <w:rPr>
          <w:b/>
          <w:color w:val="000000"/>
          <w:sz w:val="28"/>
          <w:szCs w:val="28"/>
          <w:lang w:val="ru-RU"/>
        </w:rPr>
        <w:tab/>
        <w:t>2.4.</w:t>
      </w:r>
      <w:r w:rsidRPr="00542A47">
        <w:rPr>
          <w:b/>
          <w:color w:val="000000"/>
          <w:sz w:val="28"/>
          <w:szCs w:val="28"/>
          <w:lang w:val="ru-RU"/>
        </w:rPr>
        <w:tab/>
      </w:r>
      <w:r w:rsidRPr="00542A47">
        <w:rPr>
          <w:color w:val="000000"/>
          <w:sz w:val="28"/>
          <w:szCs w:val="28"/>
          <w:lang w:val="ru-RU"/>
        </w:rPr>
        <w:t>Взаємодія</w:t>
      </w:r>
      <w:r w:rsidRPr="00542A47">
        <w:rPr>
          <w:color w:val="000000"/>
          <w:sz w:val="28"/>
          <w:szCs w:val="28"/>
          <w:lang w:val="ru-RU"/>
        </w:rPr>
        <w:tab/>
        <w:t>та</w:t>
      </w:r>
      <w:r w:rsidRPr="00542A47">
        <w:rPr>
          <w:color w:val="000000"/>
          <w:sz w:val="28"/>
          <w:szCs w:val="28"/>
          <w:lang w:val="ru-RU"/>
        </w:rPr>
        <w:tab/>
        <w:t>спільна</w:t>
      </w:r>
      <w:r w:rsidRPr="00542A47">
        <w:rPr>
          <w:color w:val="000000"/>
          <w:sz w:val="28"/>
          <w:szCs w:val="28"/>
          <w:lang w:val="ru-RU"/>
        </w:rPr>
        <w:tab/>
        <w:t>відповідальність громадянського суспільства та влади.</w:t>
      </w:r>
    </w:p>
    <w:p w14:paraId="161ECCE3" w14:textId="77777777" w:rsidR="00A06197" w:rsidRPr="00FC2576" w:rsidRDefault="00A06197" w:rsidP="00A06197">
      <w:pPr>
        <w:pStyle w:val="2"/>
        <w:ind w:firstLine="567"/>
      </w:pPr>
      <w:r w:rsidRPr="00FC2576">
        <w:t>Заходи:</w:t>
      </w:r>
    </w:p>
    <w:p w14:paraId="36A6E720" w14:textId="77777777" w:rsidR="00A06197" w:rsidRPr="00FF181C" w:rsidRDefault="00A06197" w:rsidP="00A06197">
      <w:pPr>
        <w:pStyle w:val="a4"/>
        <w:numPr>
          <w:ilvl w:val="2"/>
          <w:numId w:val="4"/>
        </w:numPr>
        <w:ind w:left="0" w:firstLine="567"/>
        <w:jc w:val="both"/>
        <w:rPr>
          <w:sz w:val="28"/>
          <w:szCs w:val="28"/>
          <w:lang w:val="ru-RU"/>
        </w:rPr>
      </w:pPr>
      <w:r w:rsidRPr="00FF181C">
        <w:rPr>
          <w:sz w:val="28"/>
          <w:szCs w:val="28"/>
          <w:lang w:val="ru-RU"/>
        </w:rPr>
        <w:t>Сприяння освіті протягом життя, громадянська освіта. Місто створюватиме та підтримуватиме муніципальні, громадські, приватні ініціативи, що сприяють освіті протягом життя та підвищенню громадянської свідомості в усіх куточках громади. Місто підтримуватиме розвиток креативних просторів, де люди зустрічаються та навчаються найрізноманітнішим речам, розвиватиме цифрову систему освіти протягом життя. Це допомагатиме людині будь-якого віку набути навичок, знань і легко зорієнтуватися в освітніх послугах, що надаються муніципальними закладами, організаціями громадянського суспільства чи підприємцями.</w:t>
      </w:r>
    </w:p>
    <w:p w14:paraId="3BFD751E" w14:textId="77777777" w:rsidR="00A06197" w:rsidRPr="00FF181C" w:rsidRDefault="00A06197" w:rsidP="00A06197">
      <w:pPr>
        <w:widowControl w:val="0"/>
        <w:numPr>
          <w:ilvl w:val="2"/>
          <w:numId w:val="4"/>
        </w:numPr>
        <w:pBdr>
          <w:top w:val="nil"/>
          <w:left w:val="nil"/>
          <w:bottom w:val="nil"/>
          <w:right w:val="nil"/>
          <w:between w:val="nil"/>
        </w:pBdr>
        <w:tabs>
          <w:tab w:val="left" w:pos="993"/>
        </w:tabs>
        <w:ind w:left="0" w:firstLine="567"/>
        <w:jc w:val="both"/>
        <w:rPr>
          <w:color w:val="000000"/>
          <w:sz w:val="28"/>
          <w:szCs w:val="28"/>
        </w:rPr>
      </w:pPr>
      <w:r w:rsidRPr="00FF181C">
        <w:rPr>
          <w:color w:val="000000"/>
          <w:sz w:val="28"/>
          <w:szCs w:val="28"/>
        </w:rPr>
        <w:t>Посилення та подальше застосування інструментів впливу громадян на ухвалення рішень і підтримки їхніх ініціатив.</w:t>
      </w:r>
    </w:p>
    <w:p w14:paraId="0582C61C" w14:textId="77777777" w:rsidR="00A06197" w:rsidRPr="00FF181C" w:rsidRDefault="00A06197" w:rsidP="00A06197">
      <w:pPr>
        <w:widowControl w:val="0"/>
        <w:numPr>
          <w:ilvl w:val="2"/>
          <w:numId w:val="4"/>
        </w:numPr>
        <w:pBdr>
          <w:top w:val="nil"/>
          <w:left w:val="nil"/>
          <w:bottom w:val="nil"/>
          <w:right w:val="nil"/>
          <w:between w:val="nil"/>
        </w:pBdr>
        <w:tabs>
          <w:tab w:val="left" w:pos="851"/>
          <w:tab w:val="left" w:pos="1784"/>
        </w:tabs>
        <w:ind w:left="0" w:firstLine="567"/>
        <w:jc w:val="both"/>
        <w:rPr>
          <w:color w:val="000000"/>
          <w:sz w:val="28"/>
          <w:szCs w:val="28"/>
        </w:rPr>
      </w:pPr>
      <w:r w:rsidRPr="00FF181C">
        <w:rPr>
          <w:color w:val="000000"/>
          <w:sz w:val="28"/>
          <w:szCs w:val="28"/>
        </w:rPr>
        <w:t>Підтримка організаційної спроможності та ініціатив інститутів громадянського суспільства, сприяння комунікації між інститутами громадянського суспільства з органами влади та підприємцями.</w:t>
      </w:r>
    </w:p>
    <w:p w14:paraId="04F6DB38" w14:textId="77777777" w:rsidR="00A06197" w:rsidRPr="00FF181C" w:rsidRDefault="00A06197" w:rsidP="00A06197">
      <w:pPr>
        <w:pBdr>
          <w:top w:val="nil"/>
          <w:left w:val="nil"/>
          <w:bottom w:val="nil"/>
          <w:right w:val="nil"/>
          <w:between w:val="nil"/>
        </w:pBdr>
        <w:ind w:firstLine="567"/>
        <w:jc w:val="both"/>
        <w:rPr>
          <w:color w:val="000000"/>
          <w:sz w:val="28"/>
          <w:szCs w:val="28"/>
        </w:rPr>
      </w:pPr>
      <w:r w:rsidRPr="00FF181C">
        <w:rPr>
          <w:color w:val="000000"/>
          <w:sz w:val="28"/>
          <w:szCs w:val="28"/>
        </w:rPr>
        <w:t>2.4.6. Посилення спеціалізації інститутів громадянського суспільства щодо надання послуг.</w:t>
      </w:r>
    </w:p>
    <w:p w14:paraId="0D44ABEB" w14:textId="77777777" w:rsidR="00A06197" w:rsidRPr="00FF181C" w:rsidRDefault="00A06197" w:rsidP="00A06197">
      <w:pPr>
        <w:pBdr>
          <w:top w:val="nil"/>
          <w:left w:val="nil"/>
          <w:bottom w:val="nil"/>
          <w:right w:val="nil"/>
          <w:between w:val="nil"/>
        </w:pBdr>
        <w:ind w:firstLine="567"/>
        <w:jc w:val="both"/>
        <w:rPr>
          <w:color w:val="000000"/>
          <w:sz w:val="28"/>
          <w:szCs w:val="28"/>
        </w:rPr>
      </w:pPr>
      <w:r w:rsidRPr="00FF181C">
        <w:rPr>
          <w:color w:val="000000"/>
          <w:sz w:val="28"/>
          <w:szCs w:val="28"/>
        </w:rPr>
        <w:t xml:space="preserve">Програма відповідає </w:t>
      </w:r>
      <w:r w:rsidRPr="00FF181C">
        <w:rPr>
          <w:b/>
          <w:color w:val="000000"/>
          <w:sz w:val="28"/>
          <w:szCs w:val="28"/>
        </w:rPr>
        <w:t>Концепції інтегрованого розвитку м. Вінниця 2030</w:t>
      </w:r>
      <w:r w:rsidRPr="00FF181C">
        <w:rPr>
          <w:color w:val="000000"/>
          <w:sz w:val="28"/>
          <w:szCs w:val="28"/>
        </w:rPr>
        <w:t>:</w:t>
      </w:r>
    </w:p>
    <w:p w14:paraId="1E840F2B" w14:textId="77777777" w:rsidR="00A06197" w:rsidRPr="00FF181C" w:rsidRDefault="00A06197" w:rsidP="00A06197">
      <w:pPr>
        <w:pBdr>
          <w:top w:val="nil"/>
          <w:left w:val="nil"/>
          <w:bottom w:val="nil"/>
          <w:right w:val="nil"/>
          <w:between w:val="nil"/>
        </w:pBdr>
        <w:ind w:firstLine="567"/>
        <w:jc w:val="both"/>
        <w:rPr>
          <w:color w:val="000000"/>
          <w:sz w:val="28"/>
          <w:szCs w:val="28"/>
        </w:rPr>
      </w:pPr>
      <w:r w:rsidRPr="00FF181C">
        <w:rPr>
          <w:b/>
          <w:color w:val="000000"/>
          <w:sz w:val="28"/>
          <w:szCs w:val="28"/>
        </w:rPr>
        <w:t>Візія 1.</w:t>
      </w:r>
      <w:r w:rsidRPr="00FF181C">
        <w:rPr>
          <w:color w:val="000000"/>
          <w:sz w:val="28"/>
          <w:szCs w:val="28"/>
        </w:rPr>
        <w:t xml:space="preserve"> Комфортне, культурне та соціально-відповідальне місто». </w:t>
      </w:r>
    </w:p>
    <w:p w14:paraId="4B46B252" w14:textId="77777777" w:rsidR="00A06197" w:rsidRPr="00FF181C" w:rsidRDefault="00A06197" w:rsidP="00A06197">
      <w:pPr>
        <w:pBdr>
          <w:top w:val="nil"/>
          <w:left w:val="nil"/>
          <w:bottom w:val="nil"/>
          <w:right w:val="nil"/>
          <w:between w:val="nil"/>
        </w:pBdr>
        <w:ind w:firstLine="567"/>
        <w:jc w:val="both"/>
        <w:rPr>
          <w:color w:val="000000"/>
          <w:sz w:val="28"/>
          <w:szCs w:val="28"/>
        </w:rPr>
      </w:pPr>
      <w:r w:rsidRPr="00FF181C">
        <w:rPr>
          <w:b/>
          <w:color w:val="000000"/>
          <w:sz w:val="28"/>
          <w:szCs w:val="28"/>
        </w:rPr>
        <w:t>Стратегічна ціль 1.</w:t>
      </w:r>
      <w:r w:rsidRPr="00FF181C">
        <w:rPr>
          <w:color w:val="000000"/>
          <w:sz w:val="28"/>
          <w:szCs w:val="28"/>
        </w:rPr>
        <w:t xml:space="preserve"> Створення соціально відповідального міського середовища.</w:t>
      </w:r>
    </w:p>
    <w:p w14:paraId="7233DB7D" w14:textId="77777777" w:rsidR="00A06197" w:rsidRPr="00FF181C" w:rsidRDefault="00A06197" w:rsidP="00A06197">
      <w:pPr>
        <w:pBdr>
          <w:top w:val="nil"/>
          <w:left w:val="nil"/>
          <w:bottom w:val="nil"/>
          <w:right w:val="nil"/>
          <w:between w:val="nil"/>
        </w:pBdr>
        <w:ind w:firstLine="567"/>
        <w:jc w:val="both"/>
        <w:rPr>
          <w:color w:val="000000"/>
          <w:sz w:val="28"/>
          <w:szCs w:val="28"/>
        </w:rPr>
      </w:pPr>
      <w:r w:rsidRPr="00FF181C">
        <w:rPr>
          <w:b/>
          <w:color w:val="000000"/>
          <w:sz w:val="28"/>
          <w:szCs w:val="28"/>
        </w:rPr>
        <w:t>Галузь життєдіяльності міста «</w:t>
      </w:r>
      <w:r w:rsidRPr="00FF181C">
        <w:rPr>
          <w:color w:val="000000"/>
          <w:sz w:val="28"/>
          <w:szCs w:val="28"/>
        </w:rPr>
        <w:t xml:space="preserve">Соціальна політика». </w:t>
      </w:r>
    </w:p>
    <w:p w14:paraId="4A78333C" w14:textId="77777777" w:rsidR="00A06197" w:rsidRPr="00FF181C" w:rsidRDefault="00A06197" w:rsidP="00A06197">
      <w:pPr>
        <w:pBdr>
          <w:top w:val="nil"/>
          <w:left w:val="nil"/>
          <w:bottom w:val="nil"/>
          <w:right w:val="nil"/>
          <w:between w:val="nil"/>
        </w:pBdr>
        <w:ind w:firstLine="567"/>
        <w:jc w:val="both"/>
        <w:rPr>
          <w:color w:val="000000"/>
          <w:sz w:val="28"/>
          <w:szCs w:val="28"/>
        </w:rPr>
      </w:pPr>
      <w:r w:rsidRPr="00FF181C">
        <w:rPr>
          <w:b/>
          <w:color w:val="000000"/>
          <w:sz w:val="28"/>
          <w:szCs w:val="28"/>
        </w:rPr>
        <w:t>Цілі:</w:t>
      </w:r>
    </w:p>
    <w:p w14:paraId="00526323" w14:textId="77777777" w:rsidR="00A06197" w:rsidRPr="00FF181C" w:rsidRDefault="00A06197" w:rsidP="00A06197">
      <w:pPr>
        <w:pBdr>
          <w:top w:val="nil"/>
          <w:left w:val="nil"/>
          <w:bottom w:val="nil"/>
          <w:right w:val="nil"/>
          <w:between w:val="nil"/>
        </w:pBdr>
        <w:ind w:hanging="2"/>
        <w:jc w:val="both"/>
        <w:rPr>
          <w:color w:val="000000"/>
          <w:sz w:val="28"/>
          <w:szCs w:val="28"/>
        </w:rPr>
      </w:pPr>
      <w:r w:rsidRPr="00FF181C">
        <w:rPr>
          <w:color w:val="000000"/>
          <w:sz w:val="28"/>
          <w:szCs w:val="28"/>
        </w:rPr>
        <w:t>1. Впровадження сучасних механізмів надання соціальних послуг жителям ВМТГ.</w:t>
      </w:r>
    </w:p>
    <w:p w14:paraId="73B1DD20" w14:textId="77777777" w:rsidR="00A06197" w:rsidRPr="00FF181C" w:rsidRDefault="00A06197" w:rsidP="00A06197">
      <w:pPr>
        <w:pBdr>
          <w:top w:val="nil"/>
          <w:left w:val="nil"/>
          <w:bottom w:val="nil"/>
          <w:right w:val="nil"/>
          <w:between w:val="nil"/>
        </w:pBdr>
        <w:ind w:hanging="2"/>
        <w:jc w:val="both"/>
        <w:rPr>
          <w:color w:val="000000"/>
          <w:sz w:val="28"/>
          <w:szCs w:val="28"/>
        </w:rPr>
      </w:pPr>
      <w:r w:rsidRPr="00FF181C">
        <w:rPr>
          <w:color w:val="000000"/>
          <w:sz w:val="28"/>
          <w:szCs w:val="28"/>
        </w:rPr>
        <w:t xml:space="preserve">2. Соціалізація жителів міста, які перебувають в складних життєвих обставинах. </w:t>
      </w:r>
    </w:p>
    <w:p w14:paraId="097D034D" w14:textId="77777777" w:rsidR="00A06197" w:rsidRPr="00FF181C" w:rsidRDefault="00A06197" w:rsidP="00A06197">
      <w:pPr>
        <w:pBdr>
          <w:top w:val="nil"/>
          <w:left w:val="nil"/>
          <w:bottom w:val="nil"/>
          <w:right w:val="nil"/>
          <w:between w:val="nil"/>
        </w:pBdr>
        <w:ind w:firstLine="567"/>
        <w:jc w:val="both"/>
        <w:rPr>
          <w:color w:val="000000"/>
          <w:sz w:val="28"/>
          <w:szCs w:val="28"/>
        </w:rPr>
      </w:pPr>
      <w:r w:rsidRPr="00FF181C">
        <w:rPr>
          <w:b/>
          <w:color w:val="000000"/>
          <w:sz w:val="28"/>
          <w:szCs w:val="28"/>
        </w:rPr>
        <w:t xml:space="preserve">Заходи та проєкти: </w:t>
      </w:r>
    </w:p>
    <w:p w14:paraId="1BF4476A" w14:textId="77777777" w:rsidR="00A06197" w:rsidRPr="00FF181C" w:rsidRDefault="00A06197" w:rsidP="00A06197">
      <w:pPr>
        <w:pStyle w:val="a4"/>
        <w:numPr>
          <w:ilvl w:val="0"/>
          <w:numId w:val="11"/>
        </w:numPr>
        <w:ind w:left="0" w:hanging="11"/>
        <w:jc w:val="both"/>
        <w:rPr>
          <w:sz w:val="28"/>
          <w:szCs w:val="28"/>
          <w:lang w:val="ru-RU"/>
        </w:rPr>
      </w:pPr>
      <w:r w:rsidRPr="00FF181C">
        <w:rPr>
          <w:sz w:val="28"/>
          <w:szCs w:val="28"/>
          <w:lang w:val="ru-RU"/>
        </w:rPr>
        <w:t xml:space="preserve">розвиток співпраці з організаціями різних форм власності щодо адаптації та інтеграції в суспільство осіб, які перебувають у складних життєвих обставинах </w:t>
      </w:r>
      <w:r w:rsidRPr="00FF181C">
        <w:rPr>
          <w:sz w:val="28"/>
          <w:szCs w:val="28"/>
          <w:lang w:val="ru-RU"/>
        </w:rPr>
        <w:lastRenderedPageBreak/>
        <w:t>(безхатченки, жінки та діти, які потерпають від домашнього насилля, жертви торгівлі людьми, переселенці, учасники російсько-української війни та члени їхніх сімей);</w:t>
      </w:r>
    </w:p>
    <w:p w14:paraId="056467F5" w14:textId="77777777" w:rsidR="00A06197" w:rsidRPr="00FF181C" w:rsidRDefault="00A06197" w:rsidP="00A06197">
      <w:pPr>
        <w:pStyle w:val="a4"/>
        <w:numPr>
          <w:ilvl w:val="0"/>
          <w:numId w:val="11"/>
        </w:numPr>
        <w:ind w:left="0" w:hanging="11"/>
        <w:jc w:val="both"/>
        <w:rPr>
          <w:sz w:val="28"/>
          <w:szCs w:val="28"/>
          <w:lang w:val="ru-RU"/>
        </w:rPr>
        <w:sectPr w:rsidR="00A06197" w:rsidRPr="00FF181C" w:rsidSect="007C2B58">
          <w:pgSz w:w="11900" w:h="16840"/>
          <w:pgMar w:top="880" w:right="701" w:bottom="280" w:left="1418" w:header="708" w:footer="708" w:gutter="0"/>
          <w:cols w:space="720"/>
        </w:sectPr>
      </w:pPr>
      <w:r w:rsidRPr="00FF181C">
        <w:rPr>
          <w:sz w:val="28"/>
          <w:szCs w:val="28"/>
          <w:lang w:val="ru-RU"/>
        </w:rPr>
        <w:t>створення ресурсного центру для підвищення якості надання соціальних послуг громадськими та благодійними організаціями міста, надання їм фахової юридичної та організаційної допомоги для підвищення їхнього потенціалу.</w:t>
      </w:r>
    </w:p>
    <w:p w14:paraId="77F4C930" w14:textId="77777777" w:rsidR="00D33A94" w:rsidRPr="00A06197" w:rsidRDefault="00D33A94" w:rsidP="00547EC2">
      <w:pPr>
        <w:rPr>
          <w:lang w:eastAsia="en-US"/>
        </w:rPr>
        <w:sectPr w:rsidR="00D33A94" w:rsidRPr="00A06197" w:rsidSect="003C00FA">
          <w:type w:val="continuous"/>
          <w:pgSz w:w="11900" w:h="16840"/>
          <w:pgMar w:top="880" w:right="701" w:bottom="709" w:left="1560" w:header="708" w:footer="708" w:gutter="0"/>
          <w:cols w:space="720"/>
        </w:sectPr>
      </w:pPr>
    </w:p>
    <w:p w14:paraId="04D73692" w14:textId="77777777" w:rsidR="00D33A94" w:rsidRPr="00D77BFE" w:rsidRDefault="00D33A94" w:rsidP="003C00FA">
      <w:pPr>
        <w:ind w:left="11766"/>
        <w:rPr>
          <w:sz w:val="28"/>
          <w:szCs w:val="28"/>
        </w:rPr>
      </w:pPr>
      <w:r w:rsidRPr="00D77BFE">
        <w:rPr>
          <w:sz w:val="28"/>
          <w:szCs w:val="28"/>
        </w:rPr>
        <w:lastRenderedPageBreak/>
        <w:t>Додаток</w:t>
      </w:r>
    </w:p>
    <w:p w14:paraId="4F552387" w14:textId="77777777" w:rsidR="00D33A94" w:rsidRPr="00D77BFE" w:rsidRDefault="00D33A94" w:rsidP="00D33A94">
      <w:pPr>
        <w:ind w:left="11766"/>
        <w:rPr>
          <w:sz w:val="28"/>
          <w:szCs w:val="28"/>
        </w:rPr>
      </w:pPr>
      <w:r w:rsidRPr="00D77BFE">
        <w:rPr>
          <w:sz w:val="28"/>
          <w:szCs w:val="28"/>
        </w:rPr>
        <w:t>до рішення міської ради</w:t>
      </w:r>
    </w:p>
    <w:p w14:paraId="1040DD7E" w14:textId="77777777" w:rsidR="00D33A94" w:rsidRPr="00D77BFE" w:rsidRDefault="00D33A94" w:rsidP="00D33A94">
      <w:pPr>
        <w:pStyle w:val="af3"/>
        <w:ind w:left="11766"/>
        <w:rPr>
          <w:sz w:val="28"/>
          <w:szCs w:val="28"/>
          <w:lang w:val="uk-UA"/>
        </w:rPr>
      </w:pPr>
      <w:r w:rsidRPr="00D77BFE">
        <w:rPr>
          <w:sz w:val="28"/>
          <w:szCs w:val="28"/>
        </w:rPr>
        <w:t>від</w:t>
      </w:r>
      <w:r w:rsidR="003C00FA">
        <w:rPr>
          <w:sz w:val="28"/>
          <w:szCs w:val="28"/>
        </w:rPr>
        <w:t xml:space="preserve"> </w:t>
      </w:r>
      <w:r w:rsidR="003C00FA">
        <w:rPr>
          <w:sz w:val="28"/>
          <w:szCs w:val="28"/>
          <w:lang w:val="uk-UA"/>
        </w:rPr>
        <w:t xml:space="preserve">                     </w:t>
      </w:r>
      <w:r>
        <w:rPr>
          <w:sz w:val="28"/>
          <w:szCs w:val="28"/>
          <w:lang w:val="uk-UA"/>
        </w:rPr>
        <w:t xml:space="preserve"> №</w:t>
      </w:r>
      <w:r w:rsidR="003C00FA">
        <w:rPr>
          <w:sz w:val="28"/>
          <w:szCs w:val="28"/>
          <w:lang w:val="uk-UA"/>
        </w:rPr>
        <w:t xml:space="preserve"> </w:t>
      </w:r>
    </w:p>
    <w:p w14:paraId="237DF062" w14:textId="77777777" w:rsidR="00D33A94" w:rsidRDefault="00D33A94" w:rsidP="00C628C2">
      <w:pPr>
        <w:pStyle w:val="a4"/>
        <w:jc w:val="both"/>
        <w:rPr>
          <w:sz w:val="28"/>
          <w:szCs w:val="28"/>
          <w:lang w:val="uk-UA"/>
        </w:rPr>
      </w:pPr>
    </w:p>
    <w:p w14:paraId="317BAFA0" w14:textId="3F1CD653" w:rsidR="00D33A94" w:rsidRPr="00D46F6E" w:rsidRDefault="00D33A94" w:rsidP="00D46F6E">
      <w:pPr>
        <w:pStyle w:val="a6"/>
        <w:numPr>
          <w:ilvl w:val="0"/>
          <w:numId w:val="5"/>
        </w:numPr>
        <w:pBdr>
          <w:top w:val="nil"/>
          <w:left w:val="nil"/>
          <w:bottom w:val="nil"/>
          <w:right w:val="nil"/>
          <w:between w:val="nil"/>
        </w:pBdr>
        <w:tabs>
          <w:tab w:val="left" w:pos="2552"/>
        </w:tabs>
        <w:spacing w:after="3" w:line="264" w:lineRule="auto"/>
        <w:jc w:val="center"/>
        <w:rPr>
          <w:b/>
          <w:caps/>
          <w:color w:val="000000"/>
          <w:szCs w:val="28"/>
        </w:rPr>
      </w:pPr>
      <w:r w:rsidRPr="00D46F6E">
        <w:rPr>
          <w:b/>
          <w:caps/>
          <w:color w:val="000000"/>
          <w:szCs w:val="28"/>
        </w:rPr>
        <w:t>Напрями діяльності і заходи Програми</w:t>
      </w:r>
    </w:p>
    <w:p w14:paraId="3209DAD4" w14:textId="298F621E" w:rsidR="00D46F6E" w:rsidRDefault="00D46F6E" w:rsidP="00D46F6E">
      <w:pPr>
        <w:pBdr>
          <w:top w:val="nil"/>
          <w:left w:val="nil"/>
          <w:bottom w:val="nil"/>
          <w:right w:val="nil"/>
          <w:between w:val="nil"/>
        </w:pBdr>
        <w:tabs>
          <w:tab w:val="left" w:pos="2552"/>
        </w:tabs>
        <w:spacing w:after="3" w:line="264" w:lineRule="auto"/>
        <w:jc w:val="center"/>
        <w:rPr>
          <w:caps/>
          <w:color w:val="000000"/>
          <w:szCs w:val="28"/>
        </w:rPr>
      </w:pPr>
    </w:p>
    <w:p w14:paraId="7CB3ECAA" w14:textId="0A9DAA3A" w:rsidR="00D46F6E" w:rsidRDefault="00D46F6E" w:rsidP="00D46F6E">
      <w:pPr>
        <w:pBdr>
          <w:top w:val="nil"/>
          <w:left w:val="nil"/>
          <w:bottom w:val="nil"/>
          <w:right w:val="nil"/>
          <w:between w:val="nil"/>
        </w:pBdr>
        <w:tabs>
          <w:tab w:val="left" w:pos="2552"/>
        </w:tabs>
        <w:spacing w:after="3" w:line="264" w:lineRule="auto"/>
        <w:jc w:val="center"/>
        <w:rPr>
          <w:caps/>
          <w:color w:val="000000"/>
          <w:szCs w:val="28"/>
        </w:rPr>
      </w:pPr>
    </w:p>
    <w:tbl>
      <w:tblPr>
        <w:tblStyle w:val="310"/>
        <w:tblW w:w="161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273"/>
        <w:gridCol w:w="3106"/>
        <w:gridCol w:w="1143"/>
        <w:gridCol w:w="1841"/>
        <w:gridCol w:w="1278"/>
        <w:gridCol w:w="1001"/>
        <w:gridCol w:w="814"/>
        <w:gridCol w:w="7"/>
        <w:gridCol w:w="878"/>
        <w:gridCol w:w="993"/>
        <w:gridCol w:w="995"/>
        <w:gridCol w:w="2263"/>
      </w:tblGrid>
      <w:tr w:rsidR="00D46F6E" w:rsidRPr="00D46F6E" w14:paraId="450D0945" w14:textId="77777777" w:rsidTr="00DB7FE7">
        <w:trPr>
          <w:trHeight w:val="358"/>
          <w:tblHeader/>
        </w:trPr>
        <w:tc>
          <w:tcPr>
            <w:tcW w:w="559" w:type="dxa"/>
            <w:vMerge w:val="restart"/>
            <w:shd w:val="clear" w:color="auto" w:fill="F2F2F2"/>
            <w:vAlign w:val="center"/>
          </w:tcPr>
          <w:p w14:paraId="0989853C" w14:textId="77777777" w:rsidR="00D46F6E" w:rsidRPr="00D46F6E" w:rsidRDefault="00D46F6E" w:rsidP="00D46F6E">
            <w:pPr>
              <w:ind w:hanging="2"/>
              <w:jc w:val="center"/>
              <w:rPr>
                <w:sz w:val="20"/>
                <w:szCs w:val="20"/>
                <w:lang w:val="uk-UA" w:eastAsia="uk-UA"/>
              </w:rPr>
            </w:pPr>
            <w:r w:rsidRPr="00D46F6E">
              <w:rPr>
                <w:sz w:val="20"/>
                <w:szCs w:val="20"/>
                <w:lang w:val="uk-UA" w:eastAsia="uk-UA"/>
              </w:rPr>
              <w:t>№ з/п</w:t>
            </w:r>
          </w:p>
        </w:tc>
        <w:tc>
          <w:tcPr>
            <w:tcW w:w="1273" w:type="dxa"/>
            <w:vMerge w:val="restart"/>
            <w:shd w:val="clear" w:color="auto" w:fill="F2F2F2"/>
            <w:vAlign w:val="center"/>
          </w:tcPr>
          <w:p w14:paraId="7BC909C3" w14:textId="77777777" w:rsidR="00D46F6E" w:rsidRPr="00D46F6E" w:rsidRDefault="00D46F6E" w:rsidP="00D46F6E">
            <w:pPr>
              <w:ind w:hanging="2"/>
              <w:jc w:val="center"/>
              <w:rPr>
                <w:sz w:val="20"/>
                <w:szCs w:val="20"/>
                <w:lang w:val="uk-UA" w:eastAsia="uk-UA"/>
              </w:rPr>
            </w:pPr>
            <w:r w:rsidRPr="00D46F6E">
              <w:rPr>
                <w:sz w:val="20"/>
                <w:szCs w:val="20"/>
                <w:lang w:val="uk-UA" w:eastAsia="uk-UA"/>
              </w:rPr>
              <w:t>Назва напряму діяльності (пріоритетні завдання)</w:t>
            </w:r>
          </w:p>
        </w:tc>
        <w:tc>
          <w:tcPr>
            <w:tcW w:w="3106" w:type="dxa"/>
            <w:vMerge w:val="restart"/>
            <w:shd w:val="clear" w:color="auto" w:fill="F2F2F2"/>
            <w:vAlign w:val="center"/>
          </w:tcPr>
          <w:p w14:paraId="6A887C2B" w14:textId="77777777" w:rsidR="00D46F6E" w:rsidRPr="00D46F6E" w:rsidRDefault="00D46F6E" w:rsidP="00D46F6E">
            <w:pPr>
              <w:ind w:hanging="2"/>
              <w:jc w:val="center"/>
              <w:rPr>
                <w:sz w:val="20"/>
                <w:szCs w:val="20"/>
                <w:lang w:val="uk-UA" w:eastAsia="uk-UA"/>
              </w:rPr>
            </w:pPr>
            <w:r w:rsidRPr="00D46F6E">
              <w:rPr>
                <w:sz w:val="20"/>
                <w:szCs w:val="20"/>
                <w:lang w:val="uk-UA" w:eastAsia="uk-UA"/>
              </w:rPr>
              <w:t>Перелік заходів/</w:t>
            </w:r>
          </w:p>
          <w:p w14:paraId="1110610E" w14:textId="77777777" w:rsidR="00D46F6E" w:rsidRPr="00D46F6E" w:rsidRDefault="00D46F6E" w:rsidP="00D46F6E">
            <w:pPr>
              <w:ind w:hanging="2"/>
              <w:jc w:val="center"/>
              <w:rPr>
                <w:sz w:val="20"/>
                <w:szCs w:val="20"/>
                <w:lang w:val="uk-UA" w:eastAsia="uk-UA"/>
              </w:rPr>
            </w:pPr>
            <w:r w:rsidRPr="00D46F6E">
              <w:rPr>
                <w:sz w:val="20"/>
                <w:szCs w:val="20"/>
                <w:lang w:val="uk-UA" w:eastAsia="uk-UA"/>
              </w:rPr>
              <w:t>проектів програми</w:t>
            </w:r>
          </w:p>
        </w:tc>
        <w:tc>
          <w:tcPr>
            <w:tcW w:w="1143" w:type="dxa"/>
            <w:vMerge w:val="restart"/>
            <w:shd w:val="clear" w:color="auto" w:fill="F2F2F2"/>
            <w:vAlign w:val="center"/>
          </w:tcPr>
          <w:p w14:paraId="3C680AFC" w14:textId="77777777" w:rsidR="00D46F6E" w:rsidRPr="00D46F6E" w:rsidRDefault="00D46F6E" w:rsidP="00D46F6E">
            <w:pPr>
              <w:ind w:leftChars="-42" w:left="-99" w:right="-108" w:hanging="2"/>
              <w:jc w:val="center"/>
              <w:rPr>
                <w:sz w:val="20"/>
                <w:szCs w:val="20"/>
                <w:lang w:val="uk-UA" w:eastAsia="uk-UA"/>
              </w:rPr>
            </w:pPr>
            <w:r w:rsidRPr="00D46F6E">
              <w:rPr>
                <w:sz w:val="20"/>
                <w:szCs w:val="20"/>
                <w:lang w:val="uk-UA" w:eastAsia="uk-UA"/>
              </w:rPr>
              <w:t>Термін виконання заходу/ Проекту, з розбивкою по роках</w:t>
            </w:r>
          </w:p>
        </w:tc>
        <w:tc>
          <w:tcPr>
            <w:tcW w:w="1841" w:type="dxa"/>
            <w:vMerge w:val="restart"/>
            <w:shd w:val="clear" w:color="auto" w:fill="F2F2F2"/>
            <w:vAlign w:val="center"/>
          </w:tcPr>
          <w:p w14:paraId="7E7A4886" w14:textId="77777777" w:rsidR="00D46F6E" w:rsidRPr="00D46F6E" w:rsidRDefault="00D46F6E" w:rsidP="00D46F6E">
            <w:pPr>
              <w:ind w:hanging="2"/>
              <w:jc w:val="center"/>
              <w:rPr>
                <w:sz w:val="20"/>
                <w:szCs w:val="20"/>
                <w:lang w:val="uk-UA" w:eastAsia="uk-UA"/>
              </w:rPr>
            </w:pPr>
            <w:r w:rsidRPr="00D46F6E">
              <w:rPr>
                <w:sz w:val="20"/>
                <w:szCs w:val="20"/>
                <w:lang w:val="uk-UA" w:eastAsia="uk-UA"/>
              </w:rPr>
              <w:t>Виконавці</w:t>
            </w:r>
          </w:p>
        </w:tc>
        <w:tc>
          <w:tcPr>
            <w:tcW w:w="1278" w:type="dxa"/>
            <w:vMerge w:val="restart"/>
            <w:shd w:val="clear" w:color="auto" w:fill="F2F2F2"/>
            <w:vAlign w:val="center"/>
          </w:tcPr>
          <w:p w14:paraId="343D3ADC" w14:textId="77777777" w:rsidR="00D46F6E" w:rsidRPr="00D46F6E" w:rsidRDefault="00D46F6E" w:rsidP="00D46F6E">
            <w:pPr>
              <w:ind w:hanging="2"/>
              <w:jc w:val="center"/>
              <w:rPr>
                <w:sz w:val="20"/>
                <w:szCs w:val="20"/>
                <w:lang w:val="uk-UA" w:eastAsia="uk-UA"/>
              </w:rPr>
            </w:pPr>
            <w:r w:rsidRPr="00D46F6E">
              <w:rPr>
                <w:sz w:val="20"/>
                <w:szCs w:val="20"/>
                <w:lang w:val="uk-UA" w:eastAsia="uk-UA"/>
              </w:rPr>
              <w:t>Джерела фінансування</w:t>
            </w:r>
          </w:p>
        </w:tc>
        <w:tc>
          <w:tcPr>
            <w:tcW w:w="6951" w:type="dxa"/>
            <w:gridSpan w:val="7"/>
            <w:shd w:val="clear" w:color="auto" w:fill="F2F2F2"/>
            <w:vAlign w:val="center"/>
          </w:tcPr>
          <w:p w14:paraId="2C07DF44" w14:textId="77777777" w:rsidR="00D46F6E" w:rsidRPr="00D46F6E" w:rsidRDefault="00D46F6E" w:rsidP="00D46F6E">
            <w:pPr>
              <w:ind w:hanging="2"/>
              <w:jc w:val="center"/>
              <w:rPr>
                <w:sz w:val="20"/>
                <w:szCs w:val="20"/>
                <w:lang w:val="uk-UA" w:eastAsia="uk-UA"/>
              </w:rPr>
            </w:pPr>
            <w:r w:rsidRPr="00D46F6E">
              <w:rPr>
                <w:sz w:val="20"/>
                <w:szCs w:val="20"/>
                <w:lang w:val="uk-UA" w:eastAsia="uk-UA"/>
              </w:rPr>
              <w:t>Орієнтовні обсяги фінансування</w:t>
            </w:r>
          </w:p>
        </w:tc>
      </w:tr>
      <w:tr w:rsidR="00D46F6E" w:rsidRPr="00D46F6E" w14:paraId="0BE6D249" w14:textId="77777777" w:rsidTr="00DB7FE7">
        <w:trPr>
          <w:trHeight w:val="361"/>
          <w:tblHeader/>
        </w:trPr>
        <w:tc>
          <w:tcPr>
            <w:tcW w:w="559" w:type="dxa"/>
            <w:vMerge/>
            <w:shd w:val="clear" w:color="auto" w:fill="F2F2F2"/>
            <w:vAlign w:val="center"/>
          </w:tcPr>
          <w:p w14:paraId="2029868B" w14:textId="77777777" w:rsidR="00D46F6E" w:rsidRPr="00D46F6E" w:rsidRDefault="00D46F6E" w:rsidP="00D46F6E">
            <w:pPr>
              <w:ind w:hanging="2"/>
              <w:jc w:val="center"/>
              <w:rPr>
                <w:sz w:val="20"/>
                <w:szCs w:val="20"/>
                <w:lang w:val="uk-UA" w:eastAsia="uk-UA"/>
              </w:rPr>
            </w:pPr>
          </w:p>
        </w:tc>
        <w:tc>
          <w:tcPr>
            <w:tcW w:w="1273" w:type="dxa"/>
            <w:vMerge/>
            <w:shd w:val="clear" w:color="auto" w:fill="F2F2F2"/>
            <w:vAlign w:val="center"/>
          </w:tcPr>
          <w:p w14:paraId="741B3A3D" w14:textId="77777777" w:rsidR="00D46F6E" w:rsidRPr="00D46F6E" w:rsidRDefault="00D46F6E" w:rsidP="00D46F6E">
            <w:pPr>
              <w:ind w:hanging="2"/>
              <w:jc w:val="center"/>
              <w:rPr>
                <w:sz w:val="20"/>
                <w:szCs w:val="20"/>
                <w:lang w:val="uk-UA" w:eastAsia="uk-UA"/>
              </w:rPr>
            </w:pPr>
          </w:p>
        </w:tc>
        <w:tc>
          <w:tcPr>
            <w:tcW w:w="3106" w:type="dxa"/>
            <w:vMerge/>
            <w:shd w:val="clear" w:color="auto" w:fill="F2F2F2"/>
            <w:vAlign w:val="center"/>
          </w:tcPr>
          <w:p w14:paraId="53963BC2" w14:textId="77777777" w:rsidR="00D46F6E" w:rsidRPr="00D46F6E" w:rsidRDefault="00D46F6E" w:rsidP="00D46F6E">
            <w:pPr>
              <w:ind w:hanging="2"/>
              <w:jc w:val="center"/>
              <w:rPr>
                <w:sz w:val="20"/>
                <w:szCs w:val="20"/>
                <w:lang w:val="uk-UA" w:eastAsia="uk-UA"/>
              </w:rPr>
            </w:pPr>
          </w:p>
        </w:tc>
        <w:tc>
          <w:tcPr>
            <w:tcW w:w="1143" w:type="dxa"/>
            <w:vMerge/>
            <w:shd w:val="clear" w:color="auto" w:fill="F2F2F2"/>
            <w:vAlign w:val="center"/>
          </w:tcPr>
          <w:p w14:paraId="457F5638" w14:textId="77777777" w:rsidR="00D46F6E" w:rsidRPr="00D46F6E" w:rsidRDefault="00D46F6E" w:rsidP="00D46F6E">
            <w:pPr>
              <w:ind w:hanging="2"/>
              <w:jc w:val="center"/>
              <w:rPr>
                <w:sz w:val="20"/>
                <w:szCs w:val="20"/>
                <w:lang w:val="uk-UA" w:eastAsia="uk-UA"/>
              </w:rPr>
            </w:pPr>
          </w:p>
        </w:tc>
        <w:tc>
          <w:tcPr>
            <w:tcW w:w="1841" w:type="dxa"/>
            <w:vMerge/>
            <w:shd w:val="clear" w:color="auto" w:fill="F2F2F2"/>
            <w:vAlign w:val="center"/>
          </w:tcPr>
          <w:p w14:paraId="411B8CE4" w14:textId="77777777" w:rsidR="00D46F6E" w:rsidRPr="00D46F6E" w:rsidRDefault="00D46F6E" w:rsidP="00D46F6E">
            <w:pPr>
              <w:ind w:hanging="2"/>
              <w:jc w:val="center"/>
              <w:rPr>
                <w:sz w:val="20"/>
                <w:szCs w:val="20"/>
                <w:lang w:val="uk-UA" w:eastAsia="uk-UA"/>
              </w:rPr>
            </w:pPr>
          </w:p>
        </w:tc>
        <w:tc>
          <w:tcPr>
            <w:tcW w:w="1278" w:type="dxa"/>
            <w:vMerge/>
            <w:shd w:val="clear" w:color="auto" w:fill="F2F2F2"/>
            <w:vAlign w:val="center"/>
          </w:tcPr>
          <w:p w14:paraId="58F8EBE8" w14:textId="77777777" w:rsidR="00D46F6E" w:rsidRPr="00D46F6E" w:rsidRDefault="00D46F6E" w:rsidP="00D46F6E">
            <w:pPr>
              <w:ind w:hanging="2"/>
              <w:jc w:val="center"/>
              <w:rPr>
                <w:sz w:val="20"/>
                <w:szCs w:val="20"/>
                <w:lang w:val="uk-UA" w:eastAsia="uk-UA"/>
              </w:rPr>
            </w:pPr>
          </w:p>
        </w:tc>
        <w:tc>
          <w:tcPr>
            <w:tcW w:w="1001" w:type="dxa"/>
            <w:vMerge w:val="restart"/>
            <w:shd w:val="clear" w:color="auto" w:fill="F2F2F2"/>
            <w:vAlign w:val="center"/>
          </w:tcPr>
          <w:p w14:paraId="607EFE64" w14:textId="77777777" w:rsidR="00D46F6E" w:rsidRPr="00D46F6E" w:rsidRDefault="00D46F6E" w:rsidP="00D46F6E">
            <w:pPr>
              <w:ind w:hanging="2"/>
              <w:jc w:val="center"/>
              <w:rPr>
                <w:sz w:val="20"/>
                <w:szCs w:val="20"/>
                <w:lang w:val="uk-UA" w:eastAsia="uk-UA"/>
              </w:rPr>
            </w:pPr>
            <w:r w:rsidRPr="00D46F6E">
              <w:rPr>
                <w:sz w:val="20"/>
                <w:szCs w:val="20"/>
                <w:lang w:val="uk-UA" w:eastAsia="uk-UA"/>
              </w:rPr>
              <w:t>Всього, тис.грн</w:t>
            </w:r>
          </w:p>
        </w:tc>
        <w:tc>
          <w:tcPr>
            <w:tcW w:w="3687" w:type="dxa"/>
            <w:gridSpan w:val="5"/>
            <w:shd w:val="clear" w:color="auto" w:fill="F2F2F2"/>
            <w:vAlign w:val="center"/>
          </w:tcPr>
          <w:p w14:paraId="02F23DBD" w14:textId="77777777" w:rsidR="00D46F6E" w:rsidRPr="00D46F6E" w:rsidRDefault="00D46F6E" w:rsidP="00D46F6E">
            <w:pPr>
              <w:ind w:hanging="2"/>
              <w:jc w:val="center"/>
              <w:rPr>
                <w:sz w:val="20"/>
                <w:szCs w:val="20"/>
                <w:lang w:val="uk-UA" w:eastAsia="uk-UA"/>
              </w:rPr>
            </w:pPr>
            <w:r w:rsidRPr="00D46F6E">
              <w:rPr>
                <w:sz w:val="20"/>
                <w:szCs w:val="20"/>
                <w:lang w:val="uk-UA" w:eastAsia="uk-UA"/>
              </w:rPr>
              <w:t>За роками виконання,</w:t>
            </w:r>
          </w:p>
          <w:p w14:paraId="2237355B" w14:textId="77777777" w:rsidR="00D46F6E" w:rsidRPr="00D46F6E" w:rsidRDefault="00D46F6E" w:rsidP="00D46F6E">
            <w:pPr>
              <w:ind w:hanging="2"/>
              <w:jc w:val="center"/>
              <w:rPr>
                <w:sz w:val="20"/>
                <w:szCs w:val="20"/>
                <w:lang w:val="uk-UA" w:eastAsia="uk-UA"/>
              </w:rPr>
            </w:pPr>
            <w:r w:rsidRPr="00D46F6E">
              <w:rPr>
                <w:sz w:val="20"/>
                <w:szCs w:val="20"/>
                <w:lang w:val="uk-UA" w:eastAsia="uk-UA"/>
              </w:rPr>
              <w:t>тис. грн</w:t>
            </w:r>
          </w:p>
        </w:tc>
        <w:tc>
          <w:tcPr>
            <w:tcW w:w="2263" w:type="dxa"/>
            <w:vMerge w:val="restart"/>
            <w:shd w:val="clear" w:color="auto" w:fill="F2F2F2"/>
            <w:vAlign w:val="center"/>
          </w:tcPr>
          <w:p w14:paraId="3B06B8A8" w14:textId="77777777" w:rsidR="00D46F6E" w:rsidRPr="00D46F6E" w:rsidRDefault="00D46F6E" w:rsidP="00D46F6E">
            <w:pPr>
              <w:ind w:hanging="2"/>
              <w:jc w:val="center"/>
              <w:rPr>
                <w:sz w:val="20"/>
                <w:szCs w:val="20"/>
                <w:lang w:val="uk-UA" w:eastAsia="uk-UA"/>
              </w:rPr>
            </w:pPr>
            <w:r w:rsidRPr="00D46F6E">
              <w:rPr>
                <w:sz w:val="20"/>
                <w:szCs w:val="20"/>
                <w:lang w:val="uk-UA" w:eastAsia="uk-UA"/>
              </w:rPr>
              <w:t>Очікуваний результат</w:t>
            </w:r>
          </w:p>
        </w:tc>
      </w:tr>
      <w:tr w:rsidR="00D46F6E" w:rsidRPr="00D46F6E" w14:paraId="033EDE11" w14:textId="77777777" w:rsidTr="00DB7FE7">
        <w:trPr>
          <w:trHeight w:val="357"/>
          <w:tblHeader/>
        </w:trPr>
        <w:tc>
          <w:tcPr>
            <w:tcW w:w="559" w:type="dxa"/>
            <w:vMerge/>
            <w:shd w:val="clear" w:color="auto" w:fill="F2F2F2"/>
            <w:vAlign w:val="center"/>
          </w:tcPr>
          <w:p w14:paraId="311DF869" w14:textId="77777777" w:rsidR="00D46F6E" w:rsidRPr="00D46F6E" w:rsidRDefault="00D46F6E" w:rsidP="00D46F6E">
            <w:pPr>
              <w:ind w:hanging="2"/>
              <w:rPr>
                <w:sz w:val="20"/>
                <w:szCs w:val="20"/>
                <w:lang w:val="uk-UA" w:eastAsia="uk-UA"/>
              </w:rPr>
            </w:pPr>
          </w:p>
        </w:tc>
        <w:tc>
          <w:tcPr>
            <w:tcW w:w="1273" w:type="dxa"/>
            <w:vMerge/>
            <w:shd w:val="clear" w:color="auto" w:fill="F2F2F2"/>
            <w:vAlign w:val="center"/>
          </w:tcPr>
          <w:p w14:paraId="65CFAF55" w14:textId="77777777" w:rsidR="00D46F6E" w:rsidRPr="00D46F6E" w:rsidRDefault="00D46F6E" w:rsidP="00D46F6E">
            <w:pPr>
              <w:ind w:hanging="2"/>
              <w:rPr>
                <w:sz w:val="20"/>
                <w:szCs w:val="20"/>
                <w:lang w:val="uk-UA" w:eastAsia="uk-UA"/>
              </w:rPr>
            </w:pPr>
          </w:p>
        </w:tc>
        <w:tc>
          <w:tcPr>
            <w:tcW w:w="3106" w:type="dxa"/>
            <w:vMerge/>
            <w:shd w:val="clear" w:color="auto" w:fill="F2F2F2"/>
            <w:vAlign w:val="center"/>
          </w:tcPr>
          <w:p w14:paraId="6B862BE3" w14:textId="77777777" w:rsidR="00D46F6E" w:rsidRPr="00D46F6E" w:rsidRDefault="00D46F6E" w:rsidP="00D46F6E">
            <w:pPr>
              <w:ind w:hanging="2"/>
              <w:rPr>
                <w:sz w:val="20"/>
                <w:szCs w:val="20"/>
                <w:lang w:val="uk-UA" w:eastAsia="uk-UA"/>
              </w:rPr>
            </w:pPr>
          </w:p>
        </w:tc>
        <w:tc>
          <w:tcPr>
            <w:tcW w:w="1143" w:type="dxa"/>
            <w:vMerge/>
            <w:shd w:val="clear" w:color="auto" w:fill="F2F2F2"/>
            <w:vAlign w:val="center"/>
          </w:tcPr>
          <w:p w14:paraId="154EA5C5" w14:textId="77777777" w:rsidR="00D46F6E" w:rsidRPr="00D46F6E" w:rsidRDefault="00D46F6E" w:rsidP="00D46F6E">
            <w:pPr>
              <w:ind w:hanging="2"/>
              <w:rPr>
                <w:sz w:val="20"/>
                <w:szCs w:val="20"/>
                <w:lang w:val="uk-UA" w:eastAsia="uk-UA"/>
              </w:rPr>
            </w:pPr>
          </w:p>
        </w:tc>
        <w:tc>
          <w:tcPr>
            <w:tcW w:w="1841" w:type="dxa"/>
            <w:vMerge/>
            <w:shd w:val="clear" w:color="auto" w:fill="F2F2F2"/>
            <w:vAlign w:val="center"/>
          </w:tcPr>
          <w:p w14:paraId="053A2540" w14:textId="77777777" w:rsidR="00D46F6E" w:rsidRPr="00D46F6E" w:rsidRDefault="00D46F6E" w:rsidP="00D46F6E">
            <w:pPr>
              <w:ind w:hanging="2"/>
              <w:rPr>
                <w:sz w:val="20"/>
                <w:szCs w:val="20"/>
                <w:lang w:val="uk-UA" w:eastAsia="uk-UA"/>
              </w:rPr>
            </w:pPr>
          </w:p>
        </w:tc>
        <w:tc>
          <w:tcPr>
            <w:tcW w:w="1278" w:type="dxa"/>
            <w:vMerge/>
            <w:shd w:val="clear" w:color="auto" w:fill="F2F2F2"/>
            <w:vAlign w:val="center"/>
          </w:tcPr>
          <w:p w14:paraId="22B3C1F2" w14:textId="77777777" w:rsidR="00D46F6E" w:rsidRPr="00D46F6E" w:rsidRDefault="00D46F6E" w:rsidP="00D46F6E">
            <w:pPr>
              <w:ind w:hanging="2"/>
              <w:rPr>
                <w:sz w:val="20"/>
                <w:szCs w:val="20"/>
                <w:lang w:val="uk-UA" w:eastAsia="uk-UA"/>
              </w:rPr>
            </w:pPr>
          </w:p>
        </w:tc>
        <w:tc>
          <w:tcPr>
            <w:tcW w:w="1001" w:type="dxa"/>
            <w:vMerge/>
            <w:shd w:val="clear" w:color="auto" w:fill="F2F2F2"/>
            <w:vAlign w:val="center"/>
          </w:tcPr>
          <w:p w14:paraId="65243582" w14:textId="77777777" w:rsidR="00D46F6E" w:rsidRPr="00D46F6E" w:rsidRDefault="00D46F6E" w:rsidP="00D46F6E">
            <w:pPr>
              <w:ind w:hanging="2"/>
              <w:rPr>
                <w:sz w:val="20"/>
                <w:szCs w:val="20"/>
                <w:lang w:val="uk-UA" w:eastAsia="uk-UA"/>
              </w:rPr>
            </w:pPr>
          </w:p>
        </w:tc>
        <w:tc>
          <w:tcPr>
            <w:tcW w:w="821" w:type="dxa"/>
            <w:gridSpan w:val="2"/>
            <w:tcBorders>
              <w:top w:val="single" w:sz="4" w:space="0" w:color="000000"/>
            </w:tcBorders>
            <w:shd w:val="clear" w:color="auto" w:fill="F2F2F2"/>
            <w:vAlign w:val="center"/>
          </w:tcPr>
          <w:p w14:paraId="392598D7"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w:t>
            </w:r>
          </w:p>
        </w:tc>
        <w:tc>
          <w:tcPr>
            <w:tcW w:w="878" w:type="dxa"/>
            <w:tcBorders>
              <w:top w:val="single" w:sz="4" w:space="0" w:color="000000"/>
            </w:tcBorders>
            <w:shd w:val="clear" w:color="auto" w:fill="F2F2F2"/>
            <w:vAlign w:val="center"/>
          </w:tcPr>
          <w:p w14:paraId="7265370F" w14:textId="77777777" w:rsidR="00D46F6E" w:rsidRPr="00D46F6E" w:rsidRDefault="00D46F6E" w:rsidP="00D46F6E">
            <w:pPr>
              <w:ind w:leftChars="-39" w:left="-92" w:right="-93" w:hanging="2"/>
              <w:jc w:val="center"/>
              <w:rPr>
                <w:sz w:val="20"/>
                <w:szCs w:val="20"/>
                <w:lang w:val="uk-UA" w:eastAsia="uk-UA"/>
              </w:rPr>
            </w:pPr>
            <w:r w:rsidRPr="00D46F6E">
              <w:rPr>
                <w:sz w:val="20"/>
                <w:szCs w:val="20"/>
                <w:lang w:val="uk-UA" w:eastAsia="uk-UA"/>
              </w:rPr>
              <w:t>2024</w:t>
            </w:r>
          </w:p>
        </w:tc>
        <w:tc>
          <w:tcPr>
            <w:tcW w:w="993" w:type="dxa"/>
            <w:tcBorders>
              <w:top w:val="single" w:sz="4" w:space="0" w:color="000000"/>
              <w:right w:val="single" w:sz="4" w:space="0" w:color="000000"/>
            </w:tcBorders>
            <w:shd w:val="clear" w:color="auto" w:fill="F2F2F2"/>
            <w:vAlign w:val="center"/>
          </w:tcPr>
          <w:p w14:paraId="2FFE3B2D" w14:textId="77777777" w:rsidR="00D46F6E" w:rsidRPr="00D46F6E" w:rsidRDefault="00D46F6E" w:rsidP="00D46F6E">
            <w:pPr>
              <w:ind w:leftChars="-43" w:left="-101" w:right="-108" w:hanging="2"/>
              <w:jc w:val="center"/>
              <w:rPr>
                <w:sz w:val="20"/>
                <w:szCs w:val="20"/>
                <w:lang w:val="uk-UA" w:eastAsia="uk-UA"/>
              </w:rPr>
            </w:pPr>
            <w:r w:rsidRPr="00D46F6E">
              <w:rPr>
                <w:sz w:val="20"/>
                <w:szCs w:val="20"/>
                <w:lang w:val="uk-UA" w:eastAsia="uk-UA"/>
              </w:rPr>
              <w:t>2025</w:t>
            </w:r>
          </w:p>
        </w:tc>
        <w:tc>
          <w:tcPr>
            <w:tcW w:w="995" w:type="dxa"/>
            <w:tcBorders>
              <w:top w:val="single" w:sz="4" w:space="0" w:color="000000"/>
              <w:left w:val="single" w:sz="4" w:space="0" w:color="000000"/>
            </w:tcBorders>
            <w:shd w:val="clear" w:color="auto" w:fill="F2F2F2"/>
            <w:vAlign w:val="center"/>
          </w:tcPr>
          <w:p w14:paraId="47310996" w14:textId="77777777" w:rsidR="00D46F6E" w:rsidRPr="00D46F6E" w:rsidRDefault="00D46F6E" w:rsidP="00D46F6E">
            <w:pPr>
              <w:ind w:hanging="2"/>
              <w:jc w:val="center"/>
              <w:rPr>
                <w:sz w:val="20"/>
                <w:szCs w:val="20"/>
                <w:lang w:val="uk-UA" w:eastAsia="uk-UA"/>
              </w:rPr>
            </w:pPr>
            <w:r w:rsidRPr="00D46F6E">
              <w:rPr>
                <w:sz w:val="20"/>
                <w:szCs w:val="20"/>
                <w:lang w:val="uk-UA" w:eastAsia="uk-UA"/>
              </w:rPr>
              <w:t>2026</w:t>
            </w:r>
          </w:p>
        </w:tc>
        <w:tc>
          <w:tcPr>
            <w:tcW w:w="2263" w:type="dxa"/>
            <w:vMerge/>
            <w:shd w:val="clear" w:color="auto" w:fill="F2F2F2"/>
            <w:vAlign w:val="center"/>
          </w:tcPr>
          <w:p w14:paraId="3F4989F9" w14:textId="77777777" w:rsidR="00D46F6E" w:rsidRPr="00D46F6E" w:rsidRDefault="00D46F6E" w:rsidP="00D46F6E">
            <w:pPr>
              <w:ind w:hanging="2"/>
              <w:rPr>
                <w:sz w:val="20"/>
                <w:szCs w:val="20"/>
                <w:lang w:val="uk-UA" w:eastAsia="uk-UA"/>
              </w:rPr>
            </w:pPr>
          </w:p>
        </w:tc>
      </w:tr>
      <w:tr w:rsidR="00D46F6E" w:rsidRPr="00D46F6E" w14:paraId="569DFAE8" w14:textId="77777777" w:rsidTr="00DB7FE7">
        <w:trPr>
          <w:trHeight w:val="94"/>
          <w:tblHeader/>
        </w:trPr>
        <w:tc>
          <w:tcPr>
            <w:tcW w:w="559" w:type="dxa"/>
            <w:tcBorders>
              <w:bottom w:val="single" w:sz="4" w:space="0" w:color="000000"/>
            </w:tcBorders>
          </w:tcPr>
          <w:p w14:paraId="1DD9E607" w14:textId="77777777" w:rsidR="00D46F6E" w:rsidRPr="00D46F6E" w:rsidRDefault="00D46F6E" w:rsidP="00D46F6E">
            <w:pPr>
              <w:ind w:hanging="2"/>
              <w:jc w:val="center"/>
              <w:rPr>
                <w:sz w:val="20"/>
                <w:szCs w:val="20"/>
                <w:lang w:val="uk-UA" w:eastAsia="uk-UA"/>
              </w:rPr>
            </w:pPr>
            <w:r w:rsidRPr="00D46F6E">
              <w:rPr>
                <w:sz w:val="20"/>
                <w:szCs w:val="20"/>
                <w:lang w:val="uk-UA" w:eastAsia="uk-UA"/>
              </w:rPr>
              <w:t>1</w:t>
            </w:r>
          </w:p>
        </w:tc>
        <w:tc>
          <w:tcPr>
            <w:tcW w:w="1273" w:type="dxa"/>
            <w:tcBorders>
              <w:bottom w:val="single" w:sz="4" w:space="0" w:color="000000"/>
            </w:tcBorders>
          </w:tcPr>
          <w:p w14:paraId="4B5A68B2" w14:textId="77777777" w:rsidR="00D46F6E" w:rsidRPr="00D46F6E" w:rsidRDefault="00D46F6E" w:rsidP="00D46F6E">
            <w:pPr>
              <w:ind w:hanging="2"/>
              <w:jc w:val="center"/>
              <w:rPr>
                <w:sz w:val="20"/>
                <w:szCs w:val="20"/>
                <w:lang w:val="uk-UA" w:eastAsia="uk-UA"/>
              </w:rPr>
            </w:pPr>
            <w:r w:rsidRPr="00D46F6E">
              <w:rPr>
                <w:sz w:val="20"/>
                <w:szCs w:val="20"/>
                <w:lang w:val="uk-UA" w:eastAsia="uk-UA"/>
              </w:rPr>
              <w:t>2</w:t>
            </w:r>
          </w:p>
        </w:tc>
        <w:tc>
          <w:tcPr>
            <w:tcW w:w="3106" w:type="dxa"/>
          </w:tcPr>
          <w:p w14:paraId="666F5073" w14:textId="77777777" w:rsidR="00D46F6E" w:rsidRPr="00D46F6E" w:rsidRDefault="00D46F6E" w:rsidP="00D46F6E">
            <w:pPr>
              <w:ind w:hanging="2"/>
              <w:jc w:val="center"/>
              <w:rPr>
                <w:sz w:val="20"/>
                <w:szCs w:val="20"/>
                <w:lang w:val="uk-UA" w:eastAsia="uk-UA"/>
              </w:rPr>
            </w:pPr>
            <w:r w:rsidRPr="00D46F6E">
              <w:rPr>
                <w:sz w:val="20"/>
                <w:szCs w:val="20"/>
                <w:lang w:val="uk-UA" w:eastAsia="uk-UA"/>
              </w:rPr>
              <w:t>3</w:t>
            </w:r>
          </w:p>
        </w:tc>
        <w:tc>
          <w:tcPr>
            <w:tcW w:w="1143" w:type="dxa"/>
          </w:tcPr>
          <w:p w14:paraId="576E392C" w14:textId="77777777" w:rsidR="00D46F6E" w:rsidRPr="00D46F6E" w:rsidRDefault="00D46F6E" w:rsidP="00D46F6E">
            <w:pPr>
              <w:ind w:hanging="2"/>
              <w:jc w:val="center"/>
              <w:rPr>
                <w:sz w:val="20"/>
                <w:szCs w:val="20"/>
                <w:lang w:val="uk-UA" w:eastAsia="uk-UA"/>
              </w:rPr>
            </w:pPr>
            <w:r w:rsidRPr="00D46F6E">
              <w:rPr>
                <w:sz w:val="20"/>
                <w:szCs w:val="20"/>
                <w:lang w:val="uk-UA" w:eastAsia="uk-UA"/>
              </w:rPr>
              <w:t>4</w:t>
            </w:r>
          </w:p>
        </w:tc>
        <w:tc>
          <w:tcPr>
            <w:tcW w:w="1841" w:type="dxa"/>
          </w:tcPr>
          <w:p w14:paraId="3A942E51" w14:textId="77777777" w:rsidR="00D46F6E" w:rsidRPr="00D46F6E" w:rsidRDefault="00D46F6E" w:rsidP="00D46F6E">
            <w:pPr>
              <w:ind w:hanging="2"/>
              <w:jc w:val="center"/>
              <w:rPr>
                <w:sz w:val="20"/>
                <w:szCs w:val="20"/>
                <w:lang w:val="uk-UA" w:eastAsia="uk-UA"/>
              </w:rPr>
            </w:pPr>
            <w:r w:rsidRPr="00D46F6E">
              <w:rPr>
                <w:sz w:val="20"/>
                <w:szCs w:val="20"/>
                <w:lang w:val="uk-UA" w:eastAsia="uk-UA"/>
              </w:rPr>
              <w:t>5</w:t>
            </w:r>
          </w:p>
        </w:tc>
        <w:tc>
          <w:tcPr>
            <w:tcW w:w="1278" w:type="dxa"/>
          </w:tcPr>
          <w:p w14:paraId="61C1B164" w14:textId="77777777" w:rsidR="00D46F6E" w:rsidRPr="00D46F6E" w:rsidRDefault="00D46F6E" w:rsidP="00D46F6E">
            <w:pPr>
              <w:ind w:hanging="2"/>
              <w:jc w:val="center"/>
              <w:rPr>
                <w:sz w:val="20"/>
                <w:szCs w:val="20"/>
                <w:lang w:val="uk-UA" w:eastAsia="uk-UA"/>
              </w:rPr>
            </w:pPr>
            <w:r w:rsidRPr="00D46F6E">
              <w:rPr>
                <w:sz w:val="20"/>
                <w:szCs w:val="20"/>
                <w:lang w:val="uk-UA" w:eastAsia="uk-UA"/>
              </w:rPr>
              <w:t>6</w:t>
            </w:r>
          </w:p>
        </w:tc>
        <w:tc>
          <w:tcPr>
            <w:tcW w:w="1001" w:type="dxa"/>
          </w:tcPr>
          <w:p w14:paraId="5EBF2C9B" w14:textId="77777777" w:rsidR="00D46F6E" w:rsidRPr="00D46F6E" w:rsidRDefault="00D46F6E" w:rsidP="00D46F6E">
            <w:pPr>
              <w:ind w:hanging="2"/>
              <w:jc w:val="center"/>
              <w:rPr>
                <w:sz w:val="20"/>
                <w:szCs w:val="20"/>
                <w:lang w:val="uk-UA" w:eastAsia="uk-UA"/>
              </w:rPr>
            </w:pPr>
            <w:r w:rsidRPr="00D46F6E">
              <w:rPr>
                <w:sz w:val="20"/>
                <w:szCs w:val="20"/>
                <w:lang w:val="uk-UA" w:eastAsia="uk-UA"/>
              </w:rPr>
              <w:t>7</w:t>
            </w:r>
          </w:p>
        </w:tc>
        <w:tc>
          <w:tcPr>
            <w:tcW w:w="821" w:type="dxa"/>
            <w:gridSpan w:val="2"/>
          </w:tcPr>
          <w:p w14:paraId="671F29FF" w14:textId="77777777" w:rsidR="00D46F6E" w:rsidRPr="00D46F6E" w:rsidRDefault="00D46F6E" w:rsidP="00D46F6E">
            <w:pPr>
              <w:ind w:hanging="2"/>
              <w:jc w:val="center"/>
              <w:rPr>
                <w:sz w:val="20"/>
                <w:szCs w:val="20"/>
                <w:lang w:val="uk-UA" w:eastAsia="uk-UA"/>
              </w:rPr>
            </w:pPr>
            <w:r w:rsidRPr="00D46F6E">
              <w:rPr>
                <w:sz w:val="20"/>
                <w:szCs w:val="20"/>
                <w:lang w:val="uk-UA" w:eastAsia="uk-UA"/>
              </w:rPr>
              <w:t>8</w:t>
            </w:r>
          </w:p>
        </w:tc>
        <w:tc>
          <w:tcPr>
            <w:tcW w:w="878" w:type="dxa"/>
          </w:tcPr>
          <w:p w14:paraId="319B06DC" w14:textId="77777777" w:rsidR="00D46F6E" w:rsidRPr="00D46F6E" w:rsidRDefault="00D46F6E" w:rsidP="00D46F6E">
            <w:pPr>
              <w:ind w:hanging="2"/>
              <w:jc w:val="center"/>
              <w:rPr>
                <w:sz w:val="20"/>
                <w:szCs w:val="20"/>
                <w:lang w:val="uk-UA" w:eastAsia="uk-UA"/>
              </w:rPr>
            </w:pPr>
            <w:r w:rsidRPr="00D46F6E">
              <w:rPr>
                <w:sz w:val="20"/>
                <w:szCs w:val="20"/>
                <w:lang w:val="uk-UA" w:eastAsia="uk-UA"/>
              </w:rPr>
              <w:t>9</w:t>
            </w:r>
          </w:p>
        </w:tc>
        <w:tc>
          <w:tcPr>
            <w:tcW w:w="993" w:type="dxa"/>
            <w:tcBorders>
              <w:right w:val="single" w:sz="4" w:space="0" w:color="000000"/>
            </w:tcBorders>
          </w:tcPr>
          <w:p w14:paraId="2362FCFE" w14:textId="77777777" w:rsidR="00D46F6E" w:rsidRPr="00D46F6E" w:rsidRDefault="00D46F6E" w:rsidP="00D46F6E">
            <w:pPr>
              <w:ind w:hanging="2"/>
              <w:jc w:val="center"/>
              <w:rPr>
                <w:sz w:val="20"/>
                <w:szCs w:val="20"/>
                <w:lang w:val="uk-UA" w:eastAsia="uk-UA"/>
              </w:rPr>
            </w:pPr>
            <w:r w:rsidRPr="00D46F6E">
              <w:rPr>
                <w:sz w:val="20"/>
                <w:szCs w:val="20"/>
                <w:lang w:val="uk-UA" w:eastAsia="uk-UA"/>
              </w:rPr>
              <w:t>10</w:t>
            </w:r>
          </w:p>
        </w:tc>
        <w:tc>
          <w:tcPr>
            <w:tcW w:w="995" w:type="dxa"/>
            <w:tcBorders>
              <w:left w:val="single" w:sz="4" w:space="0" w:color="000000"/>
            </w:tcBorders>
          </w:tcPr>
          <w:p w14:paraId="2790524C" w14:textId="77777777" w:rsidR="00D46F6E" w:rsidRPr="00D46F6E" w:rsidRDefault="00D46F6E" w:rsidP="00D46F6E">
            <w:pPr>
              <w:ind w:hanging="2"/>
              <w:jc w:val="center"/>
              <w:rPr>
                <w:sz w:val="20"/>
                <w:szCs w:val="20"/>
                <w:lang w:val="uk-UA" w:eastAsia="uk-UA"/>
              </w:rPr>
            </w:pPr>
            <w:r w:rsidRPr="00D46F6E">
              <w:rPr>
                <w:sz w:val="20"/>
                <w:szCs w:val="20"/>
                <w:lang w:val="uk-UA" w:eastAsia="uk-UA"/>
              </w:rPr>
              <w:t>11</w:t>
            </w:r>
          </w:p>
        </w:tc>
        <w:tc>
          <w:tcPr>
            <w:tcW w:w="2263" w:type="dxa"/>
          </w:tcPr>
          <w:p w14:paraId="66B20606" w14:textId="77777777" w:rsidR="00D46F6E" w:rsidRPr="00D46F6E" w:rsidRDefault="00D46F6E" w:rsidP="00D46F6E">
            <w:pPr>
              <w:ind w:hanging="2"/>
              <w:jc w:val="center"/>
              <w:rPr>
                <w:sz w:val="20"/>
                <w:szCs w:val="20"/>
                <w:lang w:val="uk-UA" w:eastAsia="uk-UA"/>
              </w:rPr>
            </w:pPr>
            <w:r w:rsidRPr="00D46F6E">
              <w:rPr>
                <w:sz w:val="20"/>
                <w:szCs w:val="20"/>
                <w:lang w:val="uk-UA" w:eastAsia="uk-UA"/>
              </w:rPr>
              <w:t>12</w:t>
            </w:r>
          </w:p>
        </w:tc>
      </w:tr>
      <w:tr w:rsidR="0020473E" w:rsidRPr="00AA524F" w14:paraId="23FC38CC" w14:textId="77777777" w:rsidTr="00DB7FE7">
        <w:trPr>
          <w:trHeight w:val="94"/>
        </w:trPr>
        <w:tc>
          <w:tcPr>
            <w:tcW w:w="559" w:type="dxa"/>
            <w:tcBorders>
              <w:bottom w:val="single" w:sz="4" w:space="0" w:color="auto"/>
            </w:tcBorders>
          </w:tcPr>
          <w:p w14:paraId="05AF7140" w14:textId="18A2A358" w:rsidR="0020473E" w:rsidRPr="00D46F6E" w:rsidRDefault="0020473E" w:rsidP="0020473E">
            <w:pPr>
              <w:ind w:hanging="2"/>
              <w:rPr>
                <w:b/>
                <w:sz w:val="20"/>
                <w:szCs w:val="20"/>
                <w:lang w:val="uk-UA" w:eastAsia="uk-UA"/>
              </w:rPr>
            </w:pPr>
            <w:r w:rsidRPr="00205093">
              <w:rPr>
                <w:b/>
                <w:sz w:val="20"/>
                <w:szCs w:val="20"/>
                <w:lang w:val="uk-UA"/>
              </w:rPr>
              <w:t xml:space="preserve">7.1. </w:t>
            </w:r>
          </w:p>
        </w:tc>
        <w:tc>
          <w:tcPr>
            <w:tcW w:w="4379" w:type="dxa"/>
            <w:gridSpan w:val="2"/>
            <w:tcBorders>
              <w:bottom w:val="single" w:sz="4" w:space="0" w:color="000000"/>
            </w:tcBorders>
          </w:tcPr>
          <w:p w14:paraId="369844FF" w14:textId="5262D788" w:rsidR="0020473E" w:rsidRPr="00D46F6E" w:rsidRDefault="0020473E" w:rsidP="0020473E">
            <w:pPr>
              <w:ind w:hanging="2"/>
              <w:rPr>
                <w:b/>
                <w:sz w:val="20"/>
                <w:szCs w:val="20"/>
                <w:lang w:val="uk-UA" w:eastAsia="uk-UA"/>
              </w:rPr>
            </w:pPr>
            <w:r w:rsidRPr="00205093">
              <w:rPr>
                <w:b/>
                <w:sz w:val="20"/>
                <w:szCs w:val="20"/>
                <w:lang w:val="uk-UA" w:eastAsia="uk-UA"/>
              </w:rPr>
              <w:t>Моніторинг рівня реалізації пільг та соціальних гарантій Захисниками та Захисницями України, членів їх родин та родин загиблих (померлих), зниклих безвісти за особливих обставин Захисників та Захисниць України, вивчення найбільш нагальних проблем та шляхів їх вирішення</w:t>
            </w:r>
          </w:p>
        </w:tc>
        <w:tc>
          <w:tcPr>
            <w:tcW w:w="1143" w:type="dxa"/>
          </w:tcPr>
          <w:p w14:paraId="0A9BAC94" w14:textId="77777777" w:rsidR="0020473E" w:rsidRPr="00D46F6E" w:rsidRDefault="0020473E" w:rsidP="0020473E">
            <w:pPr>
              <w:ind w:hanging="2"/>
              <w:rPr>
                <w:b/>
                <w:sz w:val="20"/>
                <w:szCs w:val="20"/>
                <w:lang w:val="uk-UA" w:eastAsia="uk-UA"/>
              </w:rPr>
            </w:pPr>
          </w:p>
        </w:tc>
        <w:tc>
          <w:tcPr>
            <w:tcW w:w="1841" w:type="dxa"/>
          </w:tcPr>
          <w:p w14:paraId="11385740" w14:textId="77777777" w:rsidR="0020473E" w:rsidRPr="00D46F6E" w:rsidRDefault="0020473E" w:rsidP="0020473E">
            <w:pPr>
              <w:ind w:hanging="2"/>
              <w:rPr>
                <w:b/>
                <w:sz w:val="20"/>
                <w:szCs w:val="20"/>
                <w:lang w:val="uk-UA" w:eastAsia="uk-UA"/>
              </w:rPr>
            </w:pPr>
          </w:p>
        </w:tc>
        <w:tc>
          <w:tcPr>
            <w:tcW w:w="1278" w:type="dxa"/>
          </w:tcPr>
          <w:p w14:paraId="3977EF8B" w14:textId="77777777" w:rsidR="0020473E" w:rsidRPr="00D46F6E" w:rsidRDefault="0020473E" w:rsidP="0020473E">
            <w:pPr>
              <w:ind w:hanging="2"/>
              <w:rPr>
                <w:b/>
                <w:sz w:val="20"/>
                <w:szCs w:val="20"/>
                <w:lang w:val="uk-UA" w:eastAsia="uk-UA"/>
              </w:rPr>
            </w:pPr>
          </w:p>
        </w:tc>
        <w:tc>
          <w:tcPr>
            <w:tcW w:w="1001" w:type="dxa"/>
          </w:tcPr>
          <w:p w14:paraId="492D714D" w14:textId="34F37112" w:rsidR="0020473E" w:rsidRPr="00D46F6E" w:rsidRDefault="0020473E" w:rsidP="0020473E">
            <w:pPr>
              <w:ind w:hanging="2"/>
              <w:rPr>
                <w:b/>
                <w:sz w:val="20"/>
                <w:szCs w:val="20"/>
                <w:lang w:val="uk-UA" w:eastAsia="uk-UA"/>
              </w:rPr>
            </w:pPr>
            <w:r w:rsidRPr="00205093">
              <w:rPr>
                <w:b/>
                <w:sz w:val="20"/>
                <w:szCs w:val="20"/>
                <w:lang w:val="uk-UA"/>
              </w:rPr>
              <w:t>700,000</w:t>
            </w:r>
          </w:p>
        </w:tc>
        <w:tc>
          <w:tcPr>
            <w:tcW w:w="821" w:type="dxa"/>
            <w:gridSpan w:val="2"/>
          </w:tcPr>
          <w:p w14:paraId="6F606D96" w14:textId="77777777" w:rsidR="0020473E" w:rsidRPr="00D46F6E" w:rsidRDefault="0020473E" w:rsidP="0020473E">
            <w:pPr>
              <w:ind w:hanging="2"/>
              <w:rPr>
                <w:b/>
                <w:sz w:val="20"/>
                <w:szCs w:val="20"/>
                <w:lang w:val="uk-UA" w:eastAsia="uk-UA"/>
              </w:rPr>
            </w:pPr>
          </w:p>
        </w:tc>
        <w:tc>
          <w:tcPr>
            <w:tcW w:w="878" w:type="dxa"/>
          </w:tcPr>
          <w:p w14:paraId="615912CB" w14:textId="77777777" w:rsidR="0020473E" w:rsidRPr="00D46F6E" w:rsidRDefault="0020473E" w:rsidP="0020473E">
            <w:pPr>
              <w:ind w:hanging="2"/>
              <w:rPr>
                <w:b/>
                <w:sz w:val="20"/>
                <w:szCs w:val="20"/>
                <w:lang w:val="uk-UA" w:eastAsia="uk-UA"/>
              </w:rPr>
            </w:pPr>
          </w:p>
        </w:tc>
        <w:tc>
          <w:tcPr>
            <w:tcW w:w="993" w:type="dxa"/>
            <w:tcBorders>
              <w:right w:val="single" w:sz="4" w:space="0" w:color="000000"/>
            </w:tcBorders>
          </w:tcPr>
          <w:p w14:paraId="3132E6F7" w14:textId="7A459242" w:rsidR="0020473E" w:rsidRPr="00D46F6E" w:rsidRDefault="0020473E" w:rsidP="0020473E">
            <w:pPr>
              <w:ind w:hanging="2"/>
              <w:rPr>
                <w:b/>
                <w:sz w:val="20"/>
                <w:szCs w:val="20"/>
                <w:lang w:val="uk-UA" w:eastAsia="uk-UA"/>
              </w:rPr>
            </w:pPr>
            <w:r w:rsidRPr="00205093">
              <w:rPr>
                <w:b/>
                <w:sz w:val="20"/>
                <w:szCs w:val="20"/>
                <w:lang w:val="uk-UA"/>
              </w:rPr>
              <w:t>700,000</w:t>
            </w:r>
          </w:p>
        </w:tc>
        <w:tc>
          <w:tcPr>
            <w:tcW w:w="995" w:type="dxa"/>
            <w:tcBorders>
              <w:left w:val="single" w:sz="4" w:space="0" w:color="000000"/>
            </w:tcBorders>
          </w:tcPr>
          <w:p w14:paraId="08D356D1" w14:textId="77777777" w:rsidR="0020473E" w:rsidRPr="00D46F6E" w:rsidRDefault="0020473E" w:rsidP="0020473E">
            <w:pPr>
              <w:ind w:hanging="2"/>
              <w:rPr>
                <w:b/>
                <w:sz w:val="20"/>
                <w:szCs w:val="20"/>
                <w:lang w:val="uk-UA" w:eastAsia="uk-UA"/>
              </w:rPr>
            </w:pPr>
          </w:p>
        </w:tc>
        <w:tc>
          <w:tcPr>
            <w:tcW w:w="2263" w:type="dxa"/>
          </w:tcPr>
          <w:p w14:paraId="2EB65589" w14:textId="77777777" w:rsidR="0020473E" w:rsidRPr="00D46F6E" w:rsidRDefault="0020473E" w:rsidP="0020473E">
            <w:pPr>
              <w:ind w:hanging="2"/>
              <w:rPr>
                <w:b/>
                <w:sz w:val="20"/>
                <w:szCs w:val="20"/>
                <w:lang w:val="uk-UA" w:eastAsia="uk-UA"/>
              </w:rPr>
            </w:pPr>
          </w:p>
        </w:tc>
      </w:tr>
      <w:tr w:rsidR="00D46F6E" w:rsidRPr="00AA524F" w14:paraId="6CED5CAF" w14:textId="77777777" w:rsidTr="00DB7FE7">
        <w:trPr>
          <w:trHeight w:val="2549"/>
        </w:trPr>
        <w:tc>
          <w:tcPr>
            <w:tcW w:w="559" w:type="dxa"/>
            <w:tcBorders>
              <w:top w:val="single" w:sz="4" w:space="0" w:color="auto"/>
              <w:left w:val="single" w:sz="4" w:space="0" w:color="auto"/>
              <w:bottom w:val="single" w:sz="4" w:space="0" w:color="auto"/>
              <w:right w:val="single" w:sz="4" w:space="0" w:color="auto"/>
            </w:tcBorders>
          </w:tcPr>
          <w:p w14:paraId="1E1B9D4A"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7.1.1</w:t>
            </w:r>
          </w:p>
        </w:tc>
        <w:tc>
          <w:tcPr>
            <w:tcW w:w="1273" w:type="dxa"/>
            <w:tcBorders>
              <w:left w:val="single" w:sz="4" w:space="0" w:color="auto"/>
            </w:tcBorders>
          </w:tcPr>
          <w:p w14:paraId="246DD5AF" w14:textId="77777777" w:rsidR="00D46F6E" w:rsidRPr="00D46F6E" w:rsidRDefault="00D46F6E" w:rsidP="00D46F6E">
            <w:pPr>
              <w:ind w:hanging="2"/>
              <w:rPr>
                <w:sz w:val="20"/>
                <w:szCs w:val="20"/>
                <w:lang w:val="uk-UA" w:eastAsia="uk-UA"/>
              </w:rPr>
            </w:pPr>
          </w:p>
        </w:tc>
        <w:tc>
          <w:tcPr>
            <w:tcW w:w="3106" w:type="dxa"/>
          </w:tcPr>
          <w:p w14:paraId="24AB5E16" w14:textId="77777777" w:rsidR="00D46F6E" w:rsidRPr="00D46F6E" w:rsidRDefault="00D46F6E" w:rsidP="00D46F6E">
            <w:pPr>
              <w:ind w:hanging="2"/>
              <w:jc w:val="both"/>
              <w:rPr>
                <w:sz w:val="20"/>
                <w:szCs w:val="20"/>
                <w:lang w:val="uk-UA" w:eastAsia="uk-UA"/>
              </w:rPr>
            </w:pPr>
            <w:r w:rsidRPr="00D46F6E">
              <w:rPr>
                <w:sz w:val="20"/>
                <w:szCs w:val="20"/>
                <w:lang w:val="uk-UA" w:eastAsia="uk-UA"/>
              </w:rPr>
              <w:t>Ведення Реєстру Захисників і Захисниць України, осіб з інвалідністю внаслідок війни, учасників бойових дій, членів сімей загиблих (померлих), безвісти зниклих за особливих обставин Захисників та Захисниць України</w:t>
            </w:r>
          </w:p>
        </w:tc>
        <w:tc>
          <w:tcPr>
            <w:tcW w:w="1143" w:type="dxa"/>
          </w:tcPr>
          <w:p w14:paraId="5D453EB8"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4483F2AF"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tc>
        <w:tc>
          <w:tcPr>
            <w:tcW w:w="1278" w:type="dxa"/>
          </w:tcPr>
          <w:p w14:paraId="1501F540"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072A4B48" w14:textId="77777777" w:rsidR="00D46F6E" w:rsidRPr="00D46F6E" w:rsidRDefault="00D46F6E" w:rsidP="00D46F6E">
            <w:pPr>
              <w:ind w:hanging="2"/>
              <w:rPr>
                <w:sz w:val="20"/>
                <w:szCs w:val="20"/>
                <w:lang w:val="uk-UA" w:eastAsia="uk-UA"/>
              </w:rPr>
            </w:pPr>
          </w:p>
        </w:tc>
        <w:tc>
          <w:tcPr>
            <w:tcW w:w="821" w:type="dxa"/>
            <w:gridSpan w:val="2"/>
          </w:tcPr>
          <w:p w14:paraId="7C96B104" w14:textId="77777777" w:rsidR="00D46F6E" w:rsidRPr="00D46F6E" w:rsidRDefault="00D46F6E" w:rsidP="00D46F6E">
            <w:pPr>
              <w:ind w:hanging="2"/>
              <w:rPr>
                <w:sz w:val="20"/>
                <w:szCs w:val="20"/>
                <w:lang w:val="uk-UA" w:eastAsia="uk-UA"/>
              </w:rPr>
            </w:pPr>
          </w:p>
        </w:tc>
        <w:tc>
          <w:tcPr>
            <w:tcW w:w="878" w:type="dxa"/>
          </w:tcPr>
          <w:p w14:paraId="3C11D892"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13AE2518"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1AD1CB35" w14:textId="77777777" w:rsidR="00D46F6E" w:rsidRPr="00D46F6E" w:rsidRDefault="00D46F6E" w:rsidP="00D46F6E">
            <w:pPr>
              <w:ind w:hanging="2"/>
              <w:rPr>
                <w:sz w:val="20"/>
                <w:szCs w:val="20"/>
                <w:lang w:val="uk-UA" w:eastAsia="uk-UA"/>
              </w:rPr>
            </w:pPr>
          </w:p>
        </w:tc>
        <w:tc>
          <w:tcPr>
            <w:tcW w:w="2263" w:type="dxa"/>
          </w:tcPr>
          <w:p w14:paraId="7D6D80A6" w14:textId="77777777" w:rsidR="00D46F6E" w:rsidRPr="00D46F6E" w:rsidRDefault="00D46F6E" w:rsidP="00D46F6E">
            <w:pPr>
              <w:ind w:hanging="2"/>
              <w:jc w:val="both"/>
              <w:rPr>
                <w:sz w:val="20"/>
                <w:szCs w:val="20"/>
                <w:lang w:val="uk-UA" w:eastAsia="uk-UA"/>
              </w:rPr>
            </w:pPr>
            <w:r w:rsidRPr="00D46F6E">
              <w:rPr>
                <w:sz w:val="20"/>
                <w:szCs w:val="20"/>
                <w:lang w:val="uk-UA" w:eastAsia="uk-UA"/>
              </w:rPr>
              <w:t>Визначення кола осіб з числа Захисників та Захисниць України, осіб з інвалідністю внаслідок війни, учасників бойових дій, членів сімей загиблих (померлих), безвісти зниклих за особливих обставин Захисників та Захисниць України, які потребують особливої уваги у ВМТГ</w:t>
            </w:r>
          </w:p>
        </w:tc>
      </w:tr>
      <w:tr w:rsidR="00D46F6E" w:rsidRPr="00AA524F" w14:paraId="5406BEB4" w14:textId="77777777" w:rsidTr="00DB7FE7">
        <w:trPr>
          <w:trHeight w:val="254"/>
        </w:trPr>
        <w:tc>
          <w:tcPr>
            <w:tcW w:w="559" w:type="dxa"/>
            <w:tcBorders>
              <w:top w:val="single" w:sz="4" w:space="0" w:color="auto"/>
              <w:left w:val="single" w:sz="4" w:space="0" w:color="auto"/>
              <w:bottom w:val="single" w:sz="4" w:space="0" w:color="auto"/>
              <w:right w:val="single" w:sz="4" w:space="0" w:color="auto"/>
            </w:tcBorders>
          </w:tcPr>
          <w:p w14:paraId="6909937E"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7.1.2</w:t>
            </w:r>
          </w:p>
        </w:tc>
        <w:tc>
          <w:tcPr>
            <w:tcW w:w="1273" w:type="dxa"/>
            <w:tcBorders>
              <w:left w:val="single" w:sz="4" w:space="0" w:color="auto"/>
            </w:tcBorders>
          </w:tcPr>
          <w:p w14:paraId="2F6C3499" w14:textId="77777777" w:rsidR="00D46F6E" w:rsidRPr="00D46F6E" w:rsidRDefault="00D46F6E" w:rsidP="00D46F6E">
            <w:pPr>
              <w:ind w:hanging="2"/>
              <w:rPr>
                <w:sz w:val="20"/>
                <w:szCs w:val="20"/>
                <w:lang w:val="uk-UA" w:eastAsia="uk-UA"/>
              </w:rPr>
            </w:pPr>
          </w:p>
        </w:tc>
        <w:tc>
          <w:tcPr>
            <w:tcW w:w="3106" w:type="dxa"/>
          </w:tcPr>
          <w:p w14:paraId="652A93AB"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Проведення соціологічного дослідження потреб та запитів </w:t>
            </w:r>
            <w:r w:rsidRPr="00D46F6E">
              <w:rPr>
                <w:sz w:val="20"/>
                <w:szCs w:val="20"/>
                <w:lang w:val="uk-UA" w:eastAsia="uk-UA"/>
              </w:rPr>
              <w:lastRenderedPageBreak/>
              <w:t>Захисників та Захисниць України, членів їх родин та родин загиблих (померлих), безвісти зниклих за особливих обставин Захисників та Захисниць України рівня реалізації пільг та соціальних гарантій</w:t>
            </w:r>
          </w:p>
        </w:tc>
        <w:tc>
          <w:tcPr>
            <w:tcW w:w="1143" w:type="dxa"/>
          </w:tcPr>
          <w:p w14:paraId="2D6FE8E7"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2024-2026 роки</w:t>
            </w:r>
          </w:p>
        </w:tc>
        <w:tc>
          <w:tcPr>
            <w:tcW w:w="1841" w:type="dxa"/>
          </w:tcPr>
          <w:p w14:paraId="3946C155"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w:t>
            </w:r>
            <w:r w:rsidRPr="00D46F6E">
              <w:rPr>
                <w:sz w:val="20"/>
                <w:szCs w:val="20"/>
                <w:lang w:val="uk-UA" w:eastAsia="uk-UA"/>
              </w:rPr>
              <w:lastRenderedPageBreak/>
              <w:t>просвітницький центр «Ветеранський простір»</w:t>
            </w:r>
          </w:p>
        </w:tc>
        <w:tc>
          <w:tcPr>
            <w:tcW w:w="1278" w:type="dxa"/>
          </w:tcPr>
          <w:p w14:paraId="6A73A46E"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 xml:space="preserve">Інші джерела </w:t>
            </w:r>
            <w:r w:rsidRPr="00D46F6E">
              <w:rPr>
                <w:sz w:val="20"/>
                <w:szCs w:val="20"/>
                <w:lang w:val="uk-UA" w:eastAsia="uk-UA"/>
              </w:rPr>
              <w:lastRenderedPageBreak/>
              <w:t>фінансування</w:t>
            </w:r>
          </w:p>
        </w:tc>
        <w:tc>
          <w:tcPr>
            <w:tcW w:w="1001" w:type="dxa"/>
          </w:tcPr>
          <w:p w14:paraId="717805E5" w14:textId="77777777" w:rsidR="00D46F6E" w:rsidRPr="00D46F6E" w:rsidRDefault="00D46F6E" w:rsidP="00D46F6E">
            <w:pPr>
              <w:ind w:hanging="2"/>
              <w:rPr>
                <w:sz w:val="20"/>
                <w:szCs w:val="20"/>
                <w:lang w:val="uk-UA" w:eastAsia="uk-UA"/>
              </w:rPr>
            </w:pPr>
          </w:p>
        </w:tc>
        <w:tc>
          <w:tcPr>
            <w:tcW w:w="821" w:type="dxa"/>
            <w:gridSpan w:val="2"/>
          </w:tcPr>
          <w:p w14:paraId="24871EA6" w14:textId="77777777" w:rsidR="00D46F6E" w:rsidRPr="00D46F6E" w:rsidRDefault="00D46F6E" w:rsidP="00D46F6E">
            <w:pPr>
              <w:ind w:hanging="2"/>
              <w:rPr>
                <w:sz w:val="20"/>
                <w:szCs w:val="20"/>
                <w:lang w:val="uk-UA" w:eastAsia="uk-UA"/>
              </w:rPr>
            </w:pPr>
          </w:p>
        </w:tc>
        <w:tc>
          <w:tcPr>
            <w:tcW w:w="878" w:type="dxa"/>
          </w:tcPr>
          <w:p w14:paraId="6EAF94E7"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60F05083"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7E4D8F52" w14:textId="77777777" w:rsidR="00D46F6E" w:rsidRPr="00D46F6E" w:rsidRDefault="00D46F6E" w:rsidP="00D46F6E">
            <w:pPr>
              <w:ind w:hanging="2"/>
              <w:rPr>
                <w:sz w:val="20"/>
                <w:szCs w:val="20"/>
                <w:lang w:val="uk-UA" w:eastAsia="uk-UA"/>
              </w:rPr>
            </w:pPr>
          </w:p>
        </w:tc>
        <w:tc>
          <w:tcPr>
            <w:tcW w:w="2263" w:type="dxa"/>
          </w:tcPr>
          <w:p w14:paraId="008045E9"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Отримання соціологічної </w:t>
            </w:r>
            <w:r w:rsidRPr="00D46F6E">
              <w:rPr>
                <w:sz w:val="20"/>
                <w:szCs w:val="20"/>
                <w:lang w:val="uk-UA" w:eastAsia="uk-UA"/>
              </w:rPr>
              <w:lastRenderedPageBreak/>
              <w:t>інформації про якість і ефективність заходів соціального захисту, ступінь реалізації соціально-правових гарантій Захисниками та Захисницями України, членами їх родин та родин загиблих (померлих), безвісти зниклих за особливих обставин Захисників та Захисниць України, визначення шляхів їх покращення</w:t>
            </w:r>
          </w:p>
        </w:tc>
      </w:tr>
      <w:tr w:rsidR="00D46F6E" w:rsidRPr="00D46F6E" w14:paraId="78C92220" w14:textId="77777777" w:rsidTr="00DB7FE7">
        <w:trPr>
          <w:trHeight w:val="254"/>
        </w:trPr>
        <w:tc>
          <w:tcPr>
            <w:tcW w:w="559" w:type="dxa"/>
            <w:tcBorders>
              <w:top w:val="single" w:sz="4" w:space="0" w:color="auto"/>
              <w:left w:val="single" w:sz="4" w:space="0" w:color="auto"/>
              <w:bottom w:val="single" w:sz="4" w:space="0" w:color="auto"/>
              <w:right w:val="single" w:sz="4" w:space="0" w:color="auto"/>
            </w:tcBorders>
          </w:tcPr>
          <w:p w14:paraId="21CEEF0A"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7.1.3</w:t>
            </w:r>
          </w:p>
        </w:tc>
        <w:tc>
          <w:tcPr>
            <w:tcW w:w="1273" w:type="dxa"/>
            <w:tcBorders>
              <w:left w:val="single" w:sz="4" w:space="0" w:color="auto"/>
              <w:bottom w:val="single" w:sz="4" w:space="0" w:color="000000"/>
            </w:tcBorders>
          </w:tcPr>
          <w:p w14:paraId="1AB503F0" w14:textId="77777777" w:rsidR="00D46F6E" w:rsidRPr="00D46F6E" w:rsidRDefault="00D46F6E" w:rsidP="00D46F6E">
            <w:pPr>
              <w:ind w:hanging="2"/>
              <w:rPr>
                <w:sz w:val="20"/>
                <w:szCs w:val="20"/>
                <w:lang w:val="uk-UA" w:eastAsia="uk-UA"/>
              </w:rPr>
            </w:pPr>
          </w:p>
        </w:tc>
        <w:tc>
          <w:tcPr>
            <w:tcW w:w="3106" w:type="dxa"/>
          </w:tcPr>
          <w:p w14:paraId="2D64D598" w14:textId="77777777" w:rsidR="00D46F6E" w:rsidRPr="00D46F6E" w:rsidRDefault="00D46F6E" w:rsidP="00D46F6E">
            <w:pPr>
              <w:ind w:hanging="2"/>
              <w:jc w:val="both"/>
              <w:rPr>
                <w:sz w:val="20"/>
                <w:szCs w:val="20"/>
                <w:lang w:val="uk-UA" w:eastAsia="uk-UA"/>
              </w:rPr>
            </w:pPr>
            <w:r w:rsidRPr="00D46F6E">
              <w:rPr>
                <w:sz w:val="20"/>
                <w:szCs w:val="20"/>
                <w:lang w:val="uk-UA" w:eastAsia="uk-UA"/>
              </w:rPr>
              <w:t>Здійснення анкетування сімей Захисників та Захисниць України з метою визначення їх соціальних та психологічних потреб</w:t>
            </w:r>
          </w:p>
        </w:tc>
        <w:tc>
          <w:tcPr>
            <w:tcW w:w="1143" w:type="dxa"/>
          </w:tcPr>
          <w:p w14:paraId="10630608" w14:textId="77777777" w:rsidR="00D46F6E" w:rsidRPr="00D46F6E" w:rsidRDefault="00D46F6E" w:rsidP="00D46F6E">
            <w:pPr>
              <w:ind w:hanging="2"/>
              <w:jc w:val="center"/>
              <w:rPr>
                <w:sz w:val="20"/>
                <w:szCs w:val="20"/>
                <w:lang w:val="uk-UA" w:eastAsia="uk-UA"/>
              </w:rPr>
            </w:pPr>
            <w:r w:rsidRPr="00D46F6E">
              <w:rPr>
                <w:sz w:val="20"/>
                <w:szCs w:val="20"/>
                <w:lang w:val="uk-UA" w:eastAsia="uk-UA"/>
              </w:rPr>
              <w:t>2024-2026 роки</w:t>
            </w:r>
          </w:p>
        </w:tc>
        <w:tc>
          <w:tcPr>
            <w:tcW w:w="1841" w:type="dxa"/>
          </w:tcPr>
          <w:p w14:paraId="41EB2444"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w:t>
            </w:r>
            <w:r w:rsidRPr="00D46F6E">
              <w:rPr>
                <w:sz w:val="22"/>
                <w:szCs w:val="22"/>
                <w:lang w:val="uk-UA" w:eastAsia="uk-UA"/>
              </w:rPr>
              <w:t xml:space="preserve"> </w:t>
            </w:r>
            <w:r w:rsidRPr="00D46F6E">
              <w:rPr>
                <w:sz w:val="20"/>
                <w:szCs w:val="20"/>
                <w:lang w:val="uk-UA" w:eastAsia="uk-UA"/>
              </w:rPr>
              <w:t>міської ради</w:t>
            </w:r>
          </w:p>
          <w:p w14:paraId="74DB29DA" w14:textId="77777777" w:rsidR="00D46F6E" w:rsidRPr="00D46F6E" w:rsidRDefault="00D46F6E" w:rsidP="00D46F6E">
            <w:pPr>
              <w:ind w:hanging="2"/>
              <w:jc w:val="center"/>
              <w:rPr>
                <w:sz w:val="20"/>
                <w:szCs w:val="20"/>
                <w:lang w:val="uk-UA" w:eastAsia="uk-UA"/>
              </w:rPr>
            </w:pPr>
          </w:p>
          <w:p w14:paraId="16E198A4"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67A99C93" w14:textId="77777777" w:rsidR="00D46F6E" w:rsidRPr="00D46F6E" w:rsidRDefault="00D46F6E" w:rsidP="00D46F6E">
            <w:pPr>
              <w:rPr>
                <w:sz w:val="20"/>
                <w:szCs w:val="20"/>
                <w:lang w:val="uk-UA" w:eastAsia="uk-UA"/>
              </w:rPr>
            </w:pPr>
          </w:p>
          <w:p w14:paraId="70E89ACD" w14:textId="77777777" w:rsidR="00D46F6E" w:rsidRPr="00D46F6E" w:rsidRDefault="00D46F6E" w:rsidP="00D46F6E">
            <w:pPr>
              <w:ind w:hanging="2"/>
              <w:jc w:val="center"/>
              <w:rPr>
                <w:sz w:val="20"/>
                <w:szCs w:val="20"/>
                <w:lang w:val="uk-UA" w:eastAsia="uk-UA"/>
              </w:rPr>
            </w:pPr>
            <w:r w:rsidRPr="00D46F6E">
              <w:rPr>
                <w:sz w:val="20"/>
                <w:szCs w:val="20"/>
                <w:lang w:val="uk-UA" w:eastAsia="uk-UA"/>
              </w:rPr>
              <w:t xml:space="preserve">Комунальний заклад «Вінницький міський ветеранський </w:t>
            </w:r>
            <w:r w:rsidRPr="00D46F6E">
              <w:rPr>
                <w:sz w:val="20"/>
                <w:szCs w:val="20"/>
                <w:lang w:val="uk-UA" w:eastAsia="uk-UA"/>
              </w:rPr>
              <w:lastRenderedPageBreak/>
              <w:t>простір «Побратим»</w:t>
            </w:r>
          </w:p>
        </w:tc>
        <w:tc>
          <w:tcPr>
            <w:tcW w:w="1278" w:type="dxa"/>
          </w:tcPr>
          <w:p w14:paraId="26879DCA"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Не потребує фінансування</w:t>
            </w:r>
          </w:p>
        </w:tc>
        <w:tc>
          <w:tcPr>
            <w:tcW w:w="1001" w:type="dxa"/>
          </w:tcPr>
          <w:p w14:paraId="3BBD16D7" w14:textId="77777777" w:rsidR="00D46F6E" w:rsidRPr="00D46F6E" w:rsidRDefault="00D46F6E" w:rsidP="00D46F6E">
            <w:pPr>
              <w:ind w:hanging="2"/>
              <w:rPr>
                <w:sz w:val="20"/>
                <w:szCs w:val="20"/>
                <w:lang w:val="uk-UA" w:eastAsia="uk-UA"/>
              </w:rPr>
            </w:pPr>
          </w:p>
        </w:tc>
        <w:tc>
          <w:tcPr>
            <w:tcW w:w="821" w:type="dxa"/>
            <w:gridSpan w:val="2"/>
          </w:tcPr>
          <w:p w14:paraId="60220261" w14:textId="77777777" w:rsidR="00D46F6E" w:rsidRPr="00D46F6E" w:rsidRDefault="00D46F6E" w:rsidP="00D46F6E">
            <w:pPr>
              <w:ind w:hanging="2"/>
              <w:rPr>
                <w:sz w:val="20"/>
                <w:szCs w:val="20"/>
                <w:lang w:val="uk-UA" w:eastAsia="uk-UA"/>
              </w:rPr>
            </w:pPr>
          </w:p>
        </w:tc>
        <w:tc>
          <w:tcPr>
            <w:tcW w:w="878" w:type="dxa"/>
          </w:tcPr>
          <w:p w14:paraId="13C23FFF"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1E1DDDAD"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7ACDE69F" w14:textId="77777777" w:rsidR="00D46F6E" w:rsidRPr="00D46F6E" w:rsidRDefault="00D46F6E" w:rsidP="00D46F6E">
            <w:pPr>
              <w:ind w:hanging="2"/>
              <w:rPr>
                <w:sz w:val="20"/>
                <w:szCs w:val="20"/>
                <w:lang w:val="uk-UA" w:eastAsia="uk-UA"/>
              </w:rPr>
            </w:pPr>
          </w:p>
        </w:tc>
        <w:tc>
          <w:tcPr>
            <w:tcW w:w="2263" w:type="dxa"/>
          </w:tcPr>
          <w:p w14:paraId="48156B7B" w14:textId="77777777" w:rsidR="00D46F6E" w:rsidRPr="00D46F6E" w:rsidRDefault="00D46F6E" w:rsidP="00D46F6E">
            <w:pPr>
              <w:ind w:hanging="2"/>
              <w:jc w:val="both"/>
              <w:rPr>
                <w:sz w:val="20"/>
                <w:szCs w:val="20"/>
                <w:lang w:val="uk-UA" w:eastAsia="uk-UA"/>
              </w:rPr>
            </w:pPr>
            <w:r w:rsidRPr="00D46F6E">
              <w:rPr>
                <w:sz w:val="20"/>
                <w:szCs w:val="20"/>
                <w:lang w:val="uk-UA" w:eastAsia="uk-UA"/>
              </w:rPr>
              <w:t>Сформований перелік потреб сімей Захисників та Захисниць України</w:t>
            </w:r>
          </w:p>
        </w:tc>
      </w:tr>
      <w:tr w:rsidR="00D46F6E" w:rsidRPr="00D46F6E" w14:paraId="5A0DA373" w14:textId="77777777" w:rsidTr="00DB7FE7">
        <w:trPr>
          <w:trHeight w:val="254"/>
        </w:trPr>
        <w:tc>
          <w:tcPr>
            <w:tcW w:w="559" w:type="dxa"/>
            <w:tcBorders>
              <w:top w:val="single" w:sz="4" w:space="0" w:color="auto"/>
              <w:left w:val="single" w:sz="4" w:space="0" w:color="auto"/>
              <w:bottom w:val="single" w:sz="4" w:space="0" w:color="auto"/>
              <w:right w:val="single" w:sz="4" w:space="0" w:color="auto"/>
            </w:tcBorders>
          </w:tcPr>
          <w:p w14:paraId="572F1AA9"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7.1.4</w:t>
            </w:r>
          </w:p>
        </w:tc>
        <w:tc>
          <w:tcPr>
            <w:tcW w:w="1273" w:type="dxa"/>
            <w:tcBorders>
              <w:left w:val="single" w:sz="4" w:space="0" w:color="auto"/>
              <w:bottom w:val="single" w:sz="4" w:space="0" w:color="000000"/>
            </w:tcBorders>
          </w:tcPr>
          <w:p w14:paraId="451EBB1B" w14:textId="77777777" w:rsidR="00D46F6E" w:rsidRPr="00D46F6E" w:rsidRDefault="00D46F6E" w:rsidP="00D46F6E">
            <w:pPr>
              <w:ind w:hanging="2"/>
              <w:rPr>
                <w:sz w:val="20"/>
                <w:szCs w:val="20"/>
                <w:highlight w:val="yellow"/>
                <w:lang w:val="uk-UA" w:eastAsia="uk-UA"/>
              </w:rPr>
            </w:pPr>
          </w:p>
        </w:tc>
        <w:tc>
          <w:tcPr>
            <w:tcW w:w="3106" w:type="dxa"/>
          </w:tcPr>
          <w:p w14:paraId="46FCE25C" w14:textId="77777777" w:rsidR="00D46F6E" w:rsidRPr="00D46F6E" w:rsidRDefault="00D46F6E" w:rsidP="00D46F6E">
            <w:pPr>
              <w:ind w:hanging="2"/>
              <w:jc w:val="both"/>
              <w:rPr>
                <w:sz w:val="20"/>
                <w:szCs w:val="20"/>
                <w:lang w:val="uk-UA" w:eastAsia="uk-UA"/>
              </w:rPr>
            </w:pPr>
            <w:r w:rsidRPr="00D46F6E">
              <w:rPr>
                <w:sz w:val="20"/>
                <w:szCs w:val="20"/>
                <w:lang w:val="uk-UA" w:eastAsia="uk-UA"/>
              </w:rPr>
              <w:t>Розробка стратегічних та інших нормативних, аналітичних (Policy Paper) документів що стосуються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6E84BE4F"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7585C333"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tc>
        <w:tc>
          <w:tcPr>
            <w:tcW w:w="1278" w:type="dxa"/>
          </w:tcPr>
          <w:p w14:paraId="279E67F3"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0306A8D4" w14:textId="77777777" w:rsidR="00D46F6E" w:rsidRPr="00D46F6E" w:rsidRDefault="00D46F6E" w:rsidP="00D46F6E">
            <w:pPr>
              <w:ind w:hanging="2"/>
              <w:rPr>
                <w:sz w:val="20"/>
                <w:szCs w:val="20"/>
                <w:lang w:val="uk-UA" w:eastAsia="uk-UA"/>
              </w:rPr>
            </w:pPr>
          </w:p>
        </w:tc>
        <w:tc>
          <w:tcPr>
            <w:tcW w:w="821" w:type="dxa"/>
            <w:gridSpan w:val="2"/>
          </w:tcPr>
          <w:p w14:paraId="31876E6F" w14:textId="77777777" w:rsidR="00D46F6E" w:rsidRPr="00D46F6E" w:rsidRDefault="00D46F6E" w:rsidP="00D46F6E">
            <w:pPr>
              <w:ind w:hanging="2"/>
              <w:rPr>
                <w:sz w:val="20"/>
                <w:szCs w:val="20"/>
                <w:lang w:val="uk-UA" w:eastAsia="uk-UA"/>
              </w:rPr>
            </w:pPr>
          </w:p>
        </w:tc>
        <w:tc>
          <w:tcPr>
            <w:tcW w:w="878" w:type="dxa"/>
          </w:tcPr>
          <w:p w14:paraId="33A4729E"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46CDDD28"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62AA257D" w14:textId="77777777" w:rsidR="00D46F6E" w:rsidRPr="00D46F6E" w:rsidRDefault="00D46F6E" w:rsidP="00D46F6E">
            <w:pPr>
              <w:ind w:hanging="2"/>
              <w:rPr>
                <w:sz w:val="20"/>
                <w:szCs w:val="20"/>
                <w:lang w:val="uk-UA" w:eastAsia="uk-UA"/>
              </w:rPr>
            </w:pPr>
          </w:p>
        </w:tc>
        <w:tc>
          <w:tcPr>
            <w:tcW w:w="2263" w:type="dxa"/>
          </w:tcPr>
          <w:p w14:paraId="346D2412" w14:textId="77777777" w:rsidR="00D46F6E" w:rsidRPr="00D46F6E" w:rsidRDefault="00D46F6E" w:rsidP="00D46F6E">
            <w:pPr>
              <w:ind w:hanging="2"/>
              <w:jc w:val="both"/>
              <w:rPr>
                <w:sz w:val="20"/>
                <w:szCs w:val="20"/>
                <w:lang w:val="uk-UA" w:eastAsia="uk-UA"/>
              </w:rPr>
            </w:pPr>
            <w:r w:rsidRPr="00D46F6E">
              <w:rPr>
                <w:sz w:val="20"/>
                <w:szCs w:val="20"/>
                <w:lang w:val="uk-UA" w:eastAsia="uk-UA"/>
              </w:rPr>
              <w:t>Нормативні документи ВМТГ враховують потреби Захисників та Захисниць України, членів їх родин та родин загиблих (полеглих) та безвісти зниклих за особливих обставин Захисників та Захисниць України</w:t>
            </w:r>
          </w:p>
        </w:tc>
      </w:tr>
      <w:tr w:rsidR="0020473E" w:rsidRPr="00D46F6E" w14:paraId="3CBCFF87" w14:textId="77777777" w:rsidTr="005B0697">
        <w:trPr>
          <w:trHeight w:val="254"/>
        </w:trPr>
        <w:tc>
          <w:tcPr>
            <w:tcW w:w="559" w:type="dxa"/>
            <w:tcBorders>
              <w:bottom w:val="single" w:sz="4" w:space="0" w:color="auto"/>
            </w:tcBorders>
          </w:tcPr>
          <w:p w14:paraId="446B5786" w14:textId="3C892D72" w:rsidR="0020473E" w:rsidRPr="00D46F6E" w:rsidRDefault="0020473E" w:rsidP="0020473E">
            <w:pPr>
              <w:ind w:leftChars="-40" w:left="-94" w:right="-109" w:hanging="2"/>
              <w:jc w:val="center"/>
              <w:rPr>
                <w:sz w:val="20"/>
                <w:szCs w:val="20"/>
                <w:lang w:val="uk-UA" w:eastAsia="uk-UA"/>
              </w:rPr>
            </w:pPr>
            <w:r w:rsidRPr="00205093">
              <w:rPr>
                <w:sz w:val="20"/>
                <w:szCs w:val="20"/>
                <w:lang w:val="uk-UA"/>
              </w:rPr>
              <w:t>7.1.5</w:t>
            </w:r>
          </w:p>
        </w:tc>
        <w:tc>
          <w:tcPr>
            <w:tcW w:w="1273" w:type="dxa"/>
            <w:shd w:val="clear" w:color="auto" w:fill="auto"/>
          </w:tcPr>
          <w:p w14:paraId="65099907" w14:textId="77777777" w:rsidR="0020473E" w:rsidRPr="00D46F6E" w:rsidRDefault="0020473E" w:rsidP="0020473E">
            <w:pPr>
              <w:ind w:hanging="2"/>
              <w:rPr>
                <w:sz w:val="20"/>
                <w:szCs w:val="20"/>
                <w:highlight w:val="yellow"/>
                <w:lang w:val="uk-UA" w:eastAsia="uk-UA"/>
              </w:rPr>
            </w:pPr>
          </w:p>
        </w:tc>
        <w:tc>
          <w:tcPr>
            <w:tcW w:w="3106" w:type="dxa"/>
            <w:shd w:val="clear" w:color="auto" w:fill="auto"/>
          </w:tcPr>
          <w:p w14:paraId="3C408A38" w14:textId="01DB60CF" w:rsidR="0020473E" w:rsidRPr="00D46F6E" w:rsidRDefault="0020473E" w:rsidP="0020473E">
            <w:pPr>
              <w:ind w:hanging="2"/>
              <w:jc w:val="both"/>
              <w:rPr>
                <w:sz w:val="20"/>
                <w:szCs w:val="20"/>
                <w:lang w:val="uk-UA" w:eastAsia="uk-UA"/>
              </w:rPr>
            </w:pPr>
            <w:r w:rsidRPr="00205093">
              <w:rPr>
                <w:sz w:val="20"/>
                <w:szCs w:val="20"/>
                <w:lang w:val="uk-UA"/>
              </w:rPr>
              <w:t>Впровадження та забезпечення функціонування інформаційної платформи для ветеранів та їхніх родин</w:t>
            </w:r>
          </w:p>
        </w:tc>
        <w:tc>
          <w:tcPr>
            <w:tcW w:w="1143" w:type="dxa"/>
          </w:tcPr>
          <w:p w14:paraId="130356AC" w14:textId="581D9C58" w:rsidR="0020473E" w:rsidRPr="00D46F6E" w:rsidRDefault="0020473E" w:rsidP="0020473E">
            <w:pPr>
              <w:ind w:hanging="2"/>
              <w:jc w:val="center"/>
              <w:rPr>
                <w:sz w:val="20"/>
                <w:szCs w:val="20"/>
                <w:lang w:val="uk-UA" w:eastAsia="uk-UA"/>
              </w:rPr>
            </w:pPr>
            <w:r w:rsidRPr="00205093">
              <w:rPr>
                <w:sz w:val="20"/>
                <w:szCs w:val="20"/>
                <w:lang w:val="uk-UA"/>
              </w:rPr>
              <w:t>2025 рік</w:t>
            </w:r>
          </w:p>
        </w:tc>
        <w:tc>
          <w:tcPr>
            <w:tcW w:w="1841" w:type="dxa"/>
          </w:tcPr>
          <w:p w14:paraId="0220AD2D" w14:textId="0303D030" w:rsidR="0020473E" w:rsidRPr="00D46F6E" w:rsidRDefault="0020473E" w:rsidP="0020473E">
            <w:pPr>
              <w:ind w:hanging="2"/>
              <w:jc w:val="center"/>
              <w:rPr>
                <w:sz w:val="20"/>
                <w:szCs w:val="20"/>
                <w:lang w:val="uk-UA" w:eastAsia="uk-UA"/>
              </w:rPr>
            </w:pPr>
            <w:r w:rsidRPr="00205093">
              <w:rPr>
                <w:sz w:val="20"/>
                <w:szCs w:val="20"/>
                <w:lang w:val="uk-UA"/>
              </w:rPr>
              <w:t>Департамент соціальної політики міської ради</w:t>
            </w:r>
          </w:p>
        </w:tc>
        <w:tc>
          <w:tcPr>
            <w:tcW w:w="1278" w:type="dxa"/>
          </w:tcPr>
          <w:p w14:paraId="3AA03CAA" w14:textId="4456815A" w:rsidR="0020473E" w:rsidRPr="00D46F6E" w:rsidRDefault="0020473E" w:rsidP="0020473E">
            <w:pPr>
              <w:ind w:hanging="2"/>
              <w:rPr>
                <w:sz w:val="20"/>
                <w:szCs w:val="20"/>
                <w:lang w:val="uk-UA" w:eastAsia="uk-UA"/>
              </w:rPr>
            </w:pPr>
            <w:r w:rsidRPr="00205093">
              <w:rPr>
                <w:sz w:val="20"/>
                <w:szCs w:val="20"/>
                <w:lang w:val="uk-UA"/>
              </w:rPr>
              <w:t>Кошти бюджету ВМТГ</w:t>
            </w:r>
          </w:p>
        </w:tc>
        <w:tc>
          <w:tcPr>
            <w:tcW w:w="1001" w:type="dxa"/>
          </w:tcPr>
          <w:p w14:paraId="30440AC5" w14:textId="45AD3137" w:rsidR="0020473E" w:rsidRPr="00D46F6E" w:rsidRDefault="0020473E" w:rsidP="0020473E">
            <w:pPr>
              <w:ind w:hanging="2"/>
              <w:rPr>
                <w:sz w:val="20"/>
                <w:szCs w:val="20"/>
                <w:lang w:val="uk-UA" w:eastAsia="uk-UA"/>
              </w:rPr>
            </w:pPr>
            <w:r w:rsidRPr="00205093">
              <w:rPr>
                <w:b/>
                <w:sz w:val="20"/>
                <w:szCs w:val="20"/>
                <w:lang w:val="uk-UA"/>
              </w:rPr>
              <w:t>700,000</w:t>
            </w:r>
          </w:p>
        </w:tc>
        <w:tc>
          <w:tcPr>
            <w:tcW w:w="821" w:type="dxa"/>
            <w:gridSpan w:val="2"/>
          </w:tcPr>
          <w:p w14:paraId="3D5DFD36" w14:textId="77777777" w:rsidR="0020473E" w:rsidRPr="00D46F6E" w:rsidRDefault="0020473E" w:rsidP="0020473E">
            <w:pPr>
              <w:ind w:hanging="2"/>
              <w:rPr>
                <w:sz w:val="20"/>
                <w:szCs w:val="20"/>
                <w:lang w:val="uk-UA" w:eastAsia="uk-UA"/>
              </w:rPr>
            </w:pPr>
          </w:p>
        </w:tc>
        <w:tc>
          <w:tcPr>
            <w:tcW w:w="878" w:type="dxa"/>
          </w:tcPr>
          <w:p w14:paraId="59C7CBB2" w14:textId="77777777" w:rsidR="0020473E" w:rsidRPr="00D46F6E" w:rsidRDefault="0020473E" w:rsidP="0020473E">
            <w:pPr>
              <w:ind w:hanging="2"/>
              <w:rPr>
                <w:sz w:val="20"/>
                <w:szCs w:val="20"/>
                <w:lang w:val="uk-UA" w:eastAsia="uk-UA"/>
              </w:rPr>
            </w:pPr>
          </w:p>
        </w:tc>
        <w:tc>
          <w:tcPr>
            <w:tcW w:w="993" w:type="dxa"/>
            <w:tcBorders>
              <w:right w:val="single" w:sz="4" w:space="0" w:color="000000"/>
            </w:tcBorders>
          </w:tcPr>
          <w:p w14:paraId="60DE45A7" w14:textId="2045DB75" w:rsidR="0020473E" w:rsidRPr="00D46F6E" w:rsidRDefault="0020473E" w:rsidP="0020473E">
            <w:pPr>
              <w:ind w:hanging="2"/>
              <w:rPr>
                <w:sz w:val="20"/>
                <w:szCs w:val="20"/>
                <w:lang w:val="uk-UA" w:eastAsia="uk-UA"/>
              </w:rPr>
            </w:pPr>
            <w:r w:rsidRPr="00205093">
              <w:rPr>
                <w:b/>
                <w:sz w:val="20"/>
                <w:szCs w:val="20"/>
                <w:lang w:val="uk-UA"/>
              </w:rPr>
              <w:t>700,000</w:t>
            </w:r>
          </w:p>
        </w:tc>
        <w:tc>
          <w:tcPr>
            <w:tcW w:w="995" w:type="dxa"/>
            <w:tcBorders>
              <w:left w:val="single" w:sz="4" w:space="0" w:color="000000"/>
            </w:tcBorders>
          </w:tcPr>
          <w:p w14:paraId="4A22F747" w14:textId="77777777" w:rsidR="0020473E" w:rsidRPr="00D46F6E" w:rsidRDefault="0020473E" w:rsidP="0020473E">
            <w:pPr>
              <w:ind w:hanging="2"/>
              <w:rPr>
                <w:sz w:val="20"/>
                <w:szCs w:val="20"/>
                <w:lang w:val="uk-UA" w:eastAsia="uk-UA"/>
              </w:rPr>
            </w:pPr>
          </w:p>
        </w:tc>
        <w:tc>
          <w:tcPr>
            <w:tcW w:w="2263" w:type="dxa"/>
            <w:shd w:val="clear" w:color="auto" w:fill="auto"/>
          </w:tcPr>
          <w:p w14:paraId="3A752FF1" w14:textId="10E8581E" w:rsidR="0020473E" w:rsidRPr="00D46F6E" w:rsidRDefault="0020473E" w:rsidP="0020473E">
            <w:pPr>
              <w:ind w:hanging="2"/>
              <w:jc w:val="both"/>
              <w:rPr>
                <w:sz w:val="20"/>
                <w:szCs w:val="20"/>
                <w:lang w:val="uk-UA" w:eastAsia="uk-UA"/>
              </w:rPr>
            </w:pPr>
            <w:r w:rsidRPr="00205093">
              <w:rPr>
                <w:sz w:val="20"/>
                <w:szCs w:val="20"/>
                <w:lang w:val="uk-UA"/>
              </w:rPr>
              <w:t>Впровадженота забезпечено функціонування інформаційної платформи для ветеранів та їхніх родин</w:t>
            </w:r>
          </w:p>
        </w:tc>
      </w:tr>
      <w:tr w:rsidR="00D46F6E" w:rsidRPr="00AA524F" w14:paraId="1BD7BEDE" w14:textId="77777777" w:rsidTr="00DB7FE7">
        <w:trPr>
          <w:trHeight w:val="973"/>
        </w:trPr>
        <w:tc>
          <w:tcPr>
            <w:tcW w:w="559" w:type="dxa"/>
            <w:tcBorders>
              <w:top w:val="single" w:sz="4" w:space="0" w:color="auto"/>
              <w:bottom w:val="nil"/>
            </w:tcBorders>
          </w:tcPr>
          <w:p w14:paraId="5844559B" w14:textId="77777777" w:rsidR="00D46F6E" w:rsidRPr="00D46F6E" w:rsidRDefault="00D46F6E" w:rsidP="00D46F6E">
            <w:pPr>
              <w:ind w:hanging="2"/>
              <w:rPr>
                <w:b/>
                <w:sz w:val="20"/>
                <w:szCs w:val="20"/>
                <w:lang w:val="uk-UA" w:eastAsia="uk-UA"/>
              </w:rPr>
            </w:pPr>
            <w:r w:rsidRPr="00D46F6E">
              <w:rPr>
                <w:b/>
                <w:sz w:val="20"/>
                <w:szCs w:val="20"/>
                <w:lang w:val="uk-UA" w:eastAsia="uk-UA"/>
              </w:rPr>
              <w:t>7.2</w:t>
            </w:r>
          </w:p>
        </w:tc>
        <w:tc>
          <w:tcPr>
            <w:tcW w:w="4379" w:type="dxa"/>
            <w:gridSpan w:val="2"/>
          </w:tcPr>
          <w:p w14:paraId="50950B8D" w14:textId="77777777" w:rsidR="00D46F6E" w:rsidRPr="00D46F6E" w:rsidRDefault="00D46F6E" w:rsidP="00D46F6E">
            <w:pPr>
              <w:ind w:hanging="2"/>
              <w:rPr>
                <w:b/>
                <w:sz w:val="20"/>
                <w:szCs w:val="20"/>
                <w:lang w:val="uk-UA" w:eastAsia="uk-UA"/>
              </w:rPr>
            </w:pPr>
            <w:r w:rsidRPr="00D46F6E">
              <w:rPr>
                <w:b/>
                <w:sz w:val="20"/>
                <w:szCs w:val="20"/>
                <w:lang w:val="uk-UA" w:eastAsia="uk-UA"/>
              </w:rPr>
              <w:t>Забезпечення всебічної соціальної підтримки Захисників та Захисниць України шляхом їх професійної перепідготовки, навчання, працевлаштування, сприяння у започаткуванні власної справи</w:t>
            </w:r>
          </w:p>
        </w:tc>
        <w:tc>
          <w:tcPr>
            <w:tcW w:w="1143" w:type="dxa"/>
          </w:tcPr>
          <w:p w14:paraId="00E8FDD0" w14:textId="77777777" w:rsidR="00D46F6E" w:rsidRPr="00D46F6E" w:rsidRDefault="00D46F6E" w:rsidP="00D46F6E">
            <w:pPr>
              <w:ind w:hanging="2"/>
              <w:rPr>
                <w:b/>
                <w:sz w:val="20"/>
                <w:szCs w:val="20"/>
                <w:lang w:val="uk-UA" w:eastAsia="uk-UA"/>
              </w:rPr>
            </w:pPr>
          </w:p>
        </w:tc>
        <w:tc>
          <w:tcPr>
            <w:tcW w:w="1841" w:type="dxa"/>
          </w:tcPr>
          <w:p w14:paraId="055DC306" w14:textId="77777777" w:rsidR="00D46F6E" w:rsidRPr="00D46F6E" w:rsidRDefault="00D46F6E" w:rsidP="00D46F6E">
            <w:pPr>
              <w:ind w:hanging="2"/>
              <w:jc w:val="center"/>
              <w:rPr>
                <w:b/>
                <w:sz w:val="20"/>
                <w:szCs w:val="20"/>
                <w:lang w:val="uk-UA" w:eastAsia="uk-UA"/>
              </w:rPr>
            </w:pPr>
          </w:p>
        </w:tc>
        <w:tc>
          <w:tcPr>
            <w:tcW w:w="1278" w:type="dxa"/>
          </w:tcPr>
          <w:p w14:paraId="790F61F8" w14:textId="77777777" w:rsidR="00D46F6E" w:rsidRPr="00D46F6E" w:rsidRDefault="00D46F6E" w:rsidP="00D46F6E">
            <w:pPr>
              <w:ind w:hanging="2"/>
              <w:rPr>
                <w:b/>
                <w:sz w:val="20"/>
                <w:szCs w:val="20"/>
                <w:lang w:val="uk-UA" w:eastAsia="uk-UA"/>
              </w:rPr>
            </w:pPr>
          </w:p>
        </w:tc>
        <w:tc>
          <w:tcPr>
            <w:tcW w:w="1001" w:type="dxa"/>
            <w:vAlign w:val="center"/>
          </w:tcPr>
          <w:p w14:paraId="5E2E538C" w14:textId="77777777" w:rsidR="00D46F6E" w:rsidRPr="00D46F6E" w:rsidRDefault="00D46F6E" w:rsidP="00D46F6E">
            <w:pPr>
              <w:ind w:hanging="2"/>
              <w:rPr>
                <w:b/>
                <w:sz w:val="20"/>
                <w:szCs w:val="20"/>
                <w:lang w:val="uk-UA" w:eastAsia="uk-UA"/>
              </w:rPr>
            </w:pPr>
          </w:p>
        </w:tc>
        <w:tc>
          <w:tcPr>
            <w:tcW w:w="821" w:type="dxa"/>
            <w:gridSpan w:val="2"/>
            <w:vAlign w:val="center"/>
          </w:tcPr>
          <w:p w14:paraId="32480464" w14:textId="77777777" w:rsidR="00D46F6E" w:rsidRPr="00D46F6E" w:rsidRDefault="00D46F6E" w:rsidP="00D46F6E">
            <w:pPr>
              <w:ind w:hanging="2"/>
              <w:rPr>
                <w:b/>
                <w:sz w:val="20"/>
                <w:szCs w:val="20"/>
                <w:lang w:val="uk-UA" w:eastAsia="uk-UA"/>
              </w:rPr>
            </w:pPr>
          </w:p>
        </w:tc>
        <w:tc>
          <w:tcPr>
            <w:tcW w:w="878" w:type="dxa"/>
            <w:vAlign w:val="center"/>
          </w:tcPr>
          <w:p w14:paraId="0FDD44B3" w14:textId="77777777" w:rsidR="00D46F6E" w:rsidRPr="00D46F6E" w:rsidRDefault="00D46F6E" w:rsidP="00D46F6E">
            <w:pPr>
              <w:ind w:hanging="2"/>
              <w:rPr>
                <w:b/>
                <w:sz w:val="20"/>
                <w:szCs w:val="20"/>
                <w:lang w:val="uk-UA" w:eastAsia="uk-UA"/>
              </w:rPr>
            </w:pPr>
          </w:p>
        </w:tc>
        <w:tc>
          <w:tcPr>
            <w:tcW w:w="993" w:type="dxa"/>
            <w:vAlign w:val="center"/>
          </w:tcPr>
          <w:p w14:paraId="36A14EBC" w14:textId="77777777" w:rsidR="00D46F6E" w:rsidRPr="00D46F6E" w:rsidRDefault="00D46F6E" w:rsidP="00D46F6E">
            <w:pPr>
              <w:ind w:hanging="2"/>
              <w:rPr>
                <w:b/>
                <w:sz w:val="20"/>
                <w:szCs w:val="20"/>
                <w:lang w:val="uk-UA" w:eastAsia="uk-UA"/>
              </w:rPr>
            </w:pPr>
          </w:p>
        </w:tc>
        <w:tc>
          <w:tcPr>
            <w:tcW w:w="995" w:type="dxa"/>
            <w:vAlign w:val="center"/>
          </w:tcPr>
          <w:p w14:paraId="6556559D" w14:textId="77777777" w:rsidR="00D46F6E" w:rsidRPr="00D46F6E" w:rsidRDefault="00D46F6E" w:rsidP="00D46F6E">
            <w:pPr>
              <w:ind w:hanging="2"/>
              <w:rPr>
                <w:b/>
                <w:sz w:val="20"/>
                <w:szCs w:val="20"/>
                <w:lang w:val="uk-UA" w:eastAsia="uk-UA"/>
              </w:rPr>
            </w:pPr>
          </w:p>
        </w:tc>
        <w:tc>
          <w:tcPr>
            <w:tcW w:w="2263" w:type="dxa"/>
          </w:tcPr>
          <w:p w14:paraId="3C1F67A3" w14:textId="77777777" w:rsidR="00D46F6E" w:rsidRPr="00D46F6E" w:rsidRDefault="00D46F6E" w:rsidP="00D46F6E">
            <w:pPr>
              <w:ind w:hanging="2"/>
              <w:jc w:val="both"/>
              <w:rPr>
                <w:b/>
                <w:sz w:val="20"/>
                <w:szCs w:val="20"/>
                <w:lang w:val="uk-UA" w:eastAsia="uk-UA"/>
              </w:rPr>
            </w:pPr>
          </w:p>
        </w:tc>
      </w:tr>
      <w:tr w:rsidR="00D46F6E" w:rsidRPr="00D46F6E" w14:paraId="1DD289C2" w14:textId="77777777" w:rsidTr="00DB7FE7">
        <w:trPr>
          <w:trHeight w:val="274"/>
        </w:trPr>
        <w:tc>
          <w:tcPr>
            <w:tcW w:w="559" w:type="dxa"/>
            <w:tcBorders>
              <w:top w:val="single" w:sz="4" w:space="0" w:color="auto"/>
              <w:bottom w:val="single" w:sz="4" w:space="0" w:color="auto"/>
            </w:tcBorders>
          </w:tcPr>
          <w:p w14:paraId="3EC21EA5"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7.2.1</w:t>
            </w:r>
          </w:p>
        </w:tc>
        <w:tc>
          <w:tcPr>
            <w:tcW w:w="1273" w:type="dxa"/>
            <w:tcBorders>
              <w:bottom w:val="single" w:sz="4" w:space="0" w:color="auto"/>
            </w:tcBorders>
          </w:tcPr>
          <w:p w14:paraId="381E6B2C" w14:textId="77777777" w:rsidR="00D46F6E" w:rsidRPr="00D46F6E" w:rsidRDefault="00D46F6E" w:rsidP="00D46F6E">
            <w:pPr>
              <w:ind w:hanging="2"/>
              <w:rPr>
                <w:sz w:val="20"/>
                <w:szCs w:val="20"/>
                <w:highlight w:val="yellow"/>
                <w:lang w:val="uk-UA" w:eastAsia="uk-UA"/>
              </w:rPr>
            </w:pPr>
          </w:p>
        </w:tc>
        <w:tc>
          <w:tcPr>
            <w:tcW w:w="3106" w:type="dxa"/>
          </w:tcPr>
          <w:p w14:paraId="0202388D"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Сприяння Захисникам та Захисницям України у започаткуванні власної справи шляхом проведення занять, тренінгів, консультацій, зокрема шляхом створення інформаційних центрів для консультування, </w:t>
            </w:r>
            <w:r w:rsidRPr="00D46F6E">
              <w:rPr>
                <w:sz w:val="20"/>
                <w:szCs w:val="20"/>
                <w:lang w:val="uk-UA" w:eastAsia="uk-UA"/>
              </w:rPr>
              <w:lastRenderedPageBreak/>
              <w:t>залучення до соціального підприємництва, просування їх продукції та послуг у ході проведення ярмарок та виставок, підтримка мережі підприємців-ветеранів і виробників</w:t>
            </w:r>
          </w:p>
        </w:tc>
        <w:tc>
          <w:tcPr>
            <w:tcW w:w="1143" w:type="dxa"/>
          </w:tcPr>
          <w:p w14:paraId="2A402A3A"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2023-2026 роки</w:t>
            </w:r>
          </w:p>
        </w:tc>
        <w:tc>
          <w:tcPr>
            <w:tcW w:w="1841" w:type="dxa"/>
          </w:tcPr>
          <w:p w14:paraId="7AA0C4F7"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04B13D08" w14:textId="77777777" w:rsidR="00D46F6E" w:rsidRPr="00D46F6E" w:rsidRDefault="00D46F6E" w:rsidP="00D46F6E">
            <w:pPr>
              <w:ind w:hanging="2"/>
              <w:jc w:val="center"/>
              <w:rPr>
                <w:sz w:val="20"/>
                <w:szCs w:val="20"/>
                <w:lang w:val="uk-UA" w:eastAsia="uk-UA"/>
              </w:rPr>
            </w:pPr>
          </w:p>
          <w:p w14:paraId="1E7F14C7"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Департамент економіки та інвестицій</w:t>
            </w:r>
            <w:r w:rsidRPr="00D46F6E">
              <w:rPr>
                <w:sz w:val="22"/>
                <w:szCs w:val="22"/>
                <w:lang w:val="uk-UA" w:eastAsia="uk-UA"/>
              </w:rPr>
              <w:t xml:space="preserve"> </w:t>
            </w:r>
            <w:r w:rsidRPr="00D46F6E">
              <w:rPr>
                <w:sz w:val="20"/>
                <w:szCs w:val="20"/>
                <w:lang w:val="uk-UA" w:eastAsia="uk-UA"/>
              </w:rPr>
              <w:t>міської ради</w:t>
            </w:r>
          </w:p>
          <w:p w14:paraId="0C4CEAF7" w14:textId="77777777" w:rsidR="00D46F6E" w:rsidRPr="00D46F6E" w:rsidRDefault="00D46F6E" w:rsidP="00D46F6E">
            <w:pPr>
              <w:ind w:hanging="2"/>
              <w:jc w:val="center"/>
              <w:rPr>
                <w:sz w:val="20"/>
                <w:szCs w:val="20"/>
                <w:lang w:val="uk-UA" w:eastAsia="uk-UA"/>
              </w:rPr>
            </w:pPr>
          </w:p>
          <w:p w14:paraId="7DDEC2F2"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tc>
        <w:tc>
          <w:tcPr>
            <w:tcW w:w="1278" w:type="dxa"/>
          </w:tcPr>
          <w:p w14:paraId="65E9A71D"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p w14:paraId="4FBCDE46" w14:textId="77777777" w:rsidR="00D46F6E" w:rsidRPr="00D46F6E" w:rsidRDefault="00D46F6E" w:rsidP="00D46F6E">
            <w:pPr>
              <w:ind w:hanging="2"/>
              <w:rPr>
                <w:sz w:val="20"/>
                <w:szCs w:val="20"/>
                <w:lang w:val="uk-UA" w:eastAsia="uk-UA"/>
              </w:rPr>
            </w:pPr>
          </w:p>
          <w:p w14:paraId="1BA7FBFF" w14:textId="77777777" w:rsidR="00D46F6E" w:rsidRPr="00D46F6E" w:rsidRDefault="00D46F6E" w:rsidP="00D46F6E">
            <w:pPr>
              <w:ind w:hanging="2"/>
              <w:rPr>
                <w:sz w:val="20"/>
                <w:szCs w:val="20"/>
                <w:lang w:val="uk-UA" w:eastAsia="uk-UA"/>
              </w:rPr>
            </w:pPr>
          </w:p>
          <w:p w14:paraId="167B33F1" w14:textId="77777777" w:rsidR="00D46F6E" w:rsidRPr="00D46F6E" w:rsidRDefault="00D46F6E" w:rsidP="00D46F6E">
            <w:pPr>
              <w:ind w:hanging="2"/>
              <w:rPr>
                <w:sz w:val="20"/>
                <w:szCs w:val="20"/>
                <w:lang w:val="uk-UA" w:eastAsia="uk-UA"/>
              </w:rPr>
            </w:pPr>
            <w:r w:rsidRPr="00D46F6E">
              <w:rPr>
                <w:sz w:val="20"/>
                <w:szCs w:val="20"/>
                <w:lang w:val="uk-UA" w:eastAsia="uk-UA"/>
              </w:rPr>
              <w:t xml:space="preserve">Інші джерела </w:t>
            </w:r>
            <w:r w:rsidRPr="00D46F6E">
              <w:rPr>
                <w:sz w:val="20"/>
                <w:szCs w:val="20"/>
                <w:lang w:val="uk-UA" w:eastAsia="uk-UA"/>
              </w:rPr>
              <w:lastRenderedPageBreak/>
              <w:t>фінансування</w:t>
            </w:r>
          </w:p>
        </w:tc>
        <w:tc>
          <w:tcPr>
            <w:tcW w:w="4688" w:type="dxa"/>
            <w:gridSpan w:val="6"/>
          </w:tcPr>
          <w:p w14:paraId="0F8450E9"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3" w:type="dxa"/>
          </w:tcPr>
          <w:p w14:paraId="6220C280"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Покращення матеріального стану родин Захисників і Захисниць України, їх соціалізація </w:t>
            </w:r>
          </w:p>
        </w:tc>
      </w:tr>
      <w:tr w:rsidR="00D46F6E" w:rsidRPr="00AA524F" w14:paraId="5348B439" w14:textId="77777777" w:rsidTr="00DB7FE7">
        <w:trPr>
          <w:trHeight w:val="274"/>
        </w:trPr>
        <w:tc>
          <w:tcPr>
            <w:tcW w:w="559" w:type="dxa"/>
            <w:tcBorders>
              <w:top w:val="single" w:sz="4" w:space="0" w:color="auto"/>
              <w:bottom w:val="single" w:sz="4" w:space="0" w:color="auto"/>
            </w:tcBorders>
          </w:tcPr>
          <w:p w14:paraId="30FBA87A"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 xml:space="preserve">7.2.2 </w:t>
            </w:r>
          </w:p>
        </w:tc>
        <w:tc>
          <w:tcPr>
            <w:tcW w:w="1273" w:type="dxa"/>
            <w:tcBorders>
              <w:bottom w:val="single" w:sz="4" w:space="0" w:color="auto"/>
            </w:tcBorders>
          </w:tcPr>
          <w:p w14:paraId="417B115C" w14:textId="77777777" w:rsidR="00D46F6E" w:rsidRPr="00D46F6E" w:rsidRDefault="00D46F6E" w:rsidP="00D46F6E">
            <w:pPr>
              <w:ind w:hanging="2"/>
              <w:rPr>
                <w:sz w:val="20"/>
                <w:szCs w:val="20"/>
                <w:lang w:val="uk-UA" w:eastAsia="uk-UA"/>
              </w:rPr>
            </w:pPr>
          </w:p>
        </w:tc>
        <w:tc>
          <w:tcPr>
            <w:tcW w:w="3106" w:type="dxa"/>
          </w:tcPr>
          <w:p w14:paraId="2955C360" w14:textId="77777777" w:rsidR="00D46F6E" w:rsidRPr="00D46F6E" w:rsidRDefault="00D46F6E" w:rsidP="00D46F6E">
            <w:pPr>
              <w:ind w:hanging="2"/>
              <w:jc w:val="both"/>
              <w:rPr>
                <w:sz w:val="20"/>
                <w:szCs w:val="20"/>
                <w:lang w:val="uk-UA" w:eastAsia="uk-UA"/>
              </w:rPr>
            </w:pPr>
            <w:r w:rsidRPr="00D46F6E">
              <w:rPr>
                <w:sz w:val="20"/>
                <w:szCs w:val="20"/>
                <w:lang w:val="uk-UA" w:eastAsia="uk-UA"/>
              </w:rPr>
              <w:t>Супроводження реалізації урядових проєктів єРобота щодо надання грантів/мікрогрантів для створення або розвитку власного бізнесу, якими можуть скористатись учасники бойових дій та члени їх сімей, відповідно до Постанови КМУ від 21.06.2022 року №738 зі змінами</w:t>
            </w:r>
          </w:p>
        </w:tc>
        <w:tc>
          <w:tcPr>
            <w:tcW w:w="1143" w:type="dxa"/>
          </w:tcPr>
          <w:p w14:paraId="5A350241" w14:textId="77777777" w:rsidR="00D46F6E" w:rsidRPr="00D46F6E" w:rsidRDefault="00D46F6E" w:rsidP="00D46F6E">
            <w:pPr>
              <w:ind w:hanging="2"/>
              <w:jc w:val="center"/>
              <w:rPr>
                <w:sz w:val="20"/>
                <w:szCs w:val="20"/>
                <w:lang w:val="uk-UA" w:eastAsia="uk-UA"/>
              </w:rPr>
            </w:pPr>
            <w:r w:rsidRPr="00D46F6E">
              <w:rPr>
                <w:sz w:val="20"/>
                <w:szCs w:val="20"/>
                <w:lang w:val="uk-UA" w:eastAsia="uk-UA"/>
              </w:rPr>
              <w:t>2024-2026 роки</w:t>
            </w:r>
          </w:p>
        </w:tc>
        <w:tc>
          <w:tcPr>
            <w:tcW w:w="1841" w:type="dxa"/>
          </w:tcPr>
          <w:p w14:paraId="3EA46349"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tc>
        <w:tc>
          <w:tcPr>
            <w:tcW w:w="1278" w:type="dxa"/>
          </w:tcPr>
          <w:p w14:paraId="4381C208"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63FD96EE" w14:textId="77777777" w:rsidR="00D46F6E" w:rsidRPr="00D46F6E" w:rsidRDefault="00D46F6E" w:rsidP="00D46F6E">
            <w:pPr>
              <w:ind w:hanging="2"/>
              <w:rPr>
                <w:sz w:val="20"/>
                <w:szCs w:val="20"/>
                <w:lang w:val="uk-UA" w:eastAsia="uk-UA"/>
              </w:rPr>
            </w:pPr>
          </w:p>
        </w:tc>
        <w:tc>
          <w:tcPr>
            <w:tcW w:w="2263" w:type="dxa"/>
          </w:tcPr>
          <w:p w14:paraId="12940321" w14:textId="77777777" w:rsidR="00D46F6E" w:rsidRPr="00D46F6E" w:rsidRDefault="00D46F6E" w:rsidP="00D46F6E">
            <w:pPr>
              <w:jc w:val="both"/>
              <w:rPr>
                <w:sz w:val="20"/>
                <w:szCs w:val="20"/>
                <w:lang w:val="uk-UA" w:eastAsia="uk-UA"/>
              </w:rPr>
            </w:pPr>
            <w:r w:rsidRPr="00D46F6E">
              <w:rPr>
                <w:sz w:val="20"/>
                <w:szCs w:val="20"/>
                <w:lang w:val="uk-UA" w:eastAsia="uk-UA"/>
              </w:rPr>
              <w:t>Сприяння в започаткуванні власної справи та збільшення кількості зайнятих осіб з числа учасників бойових дій та членів їх сімей</w:t>
            </w:r>
          </w:p>
        </w:tc>
      </w:tr>
      <w:tr w:rsidR="00D46F6E" w:rsidRPr="00AA524F" w14:paraId="7D8F5EF3" w14:textId="77777777" w:rsidTr="00DB7FE7">
        <w:trPr>
          <w:trHeight w:val="1759"/>
        </w:trPr>
        <w:tc>
          <w:tcPr>
            <w:tcW w:w="559" w:type="dxa"/>
            <w:tcBorders>
              <w:top w:val="single" w:sz="4" w:space="0" w:color="auto"/>
              <w:left w:val="single" w:sz="4" w:space="0" w:color="auto"/>
              <w:bottom w:val="single" w:sz="4" w:space="0" w:color="auto"/>
              <w:right w:val="single" w:sz="4" w:space="0" w:color="auto"/>
            </w:tcBorders>
          </w:tcPr>
          <w:p w14:paraId="2736C121"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7.2.3</w:t>
            </w:r>
          </w:p>
        </w:tc>
        <w:tc>
          <w:tcPr>
            <w:tcW w:w="1273" w:type="dxa"/>
            <w:tcBorders>
              <w:top w:val="single" w:sz="4" w:space="0" w:color="auto"/>
              <w:left w:val="single" w:sz="4" w:space="0" w:color="auto"/>
              <w:bottom w:val="single" w:sz="4" w:space="0" w:color="auto"/>
              <w:right w:val="single" w:sz="4" w:space="0" w:color="auto"/>
            </w:tcBorders>
          </w:tcPr>
          <w:p w14:paraId="7A9BE155"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49206B9F"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Проведення семінарів, тренінгів, ярмарок вакансій, надання консультацій, що сприятимуть працевлаштуванню Захисників та Захисниць України, членів їх родин та родин загиблих (померлих), безвісти зниклих за особливих обставин Захисників та Захисниць України та їх інформаційна підтримка </w:t>
            </w:r>
          </w:p>
        </w:tc>
        <w:tc>
          <w:tcPr>
            <w:tcW w:w="1143" w:type="dxa"/>
          </w:tcPr>
          <w:p w14:paraId="7BCD8268"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1610D335" w14:textId="77777777" w:rsidR="00D46F6E" w:rsidRPr="00D46F6E" w:rsidRDefault="00D46F6E" w:rsidP="00D46F6E">
            <w:pPr>
              <w:jc w:val="center"/>
              <w:rPr>
                <w:sz w:val="20"/>
                <w:szCs w:val="20"/>
                <w:lang w:val="uk-UA" w:eastAsia="uk-UA"/>
              </w:rPr>
            </w:pPr>
          </w:p>
          <w:p w14:paraId="1E8362CF" w14:textId="77777777" w:rsidR="00D46F6E" w:rsidRPr="00D46F6E" w:rsidRDefault="00D46F6E" w:rsidP="00D46F6E">
            <w:pPr>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31726EC6" w14:textId="77777777" w:rsidR="00D46F6E" w:rsidRPr="00D46F6E" w:rsidRDefault="00D46F6E" w:rsidP="00D46F6E">
            <w:pPr>
              <w:ind w:hanging="2"/>
              <w:jc w:val="center"/>
              <w:rPr>
                <w:sz w:val="20"/>
                <w:szCs w:val="20"/>
                <w:lang w:val="uk-UA" w:eastAsia="uk-UA"/>
              </w:rPr>
            </w:pPr>
          </w:p>
          <w:p w14:paraId="0E107807"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p w14:paraId="28D94CB5" w14:textId="77777777" w:rsidR="00D46F6E" w:rsidRPr="00D46F6E" w:rsidRDefault="00D46F6E" w:rsidP="00D46F6E">
            <w:pPr>
              <w:ind w:hanging="2"/>
              <w:jc w:val="center"/>
              <w:rPr>
                <w:sz w:val="20"/>
                <w:szCs w:val="20"/>
                <w:lang w:val="uk-UA" w:eastAsia="uk-UA"/>
              </w:rPr>
            </w:pPr>
          </w:p>
          <w:p w14:paraId="33607D04" w14:textId="77777777" w:rsidR="00D46F6E" w:rsidRPr="00D46F6E" w:rsidRDefault="00D46F6E" w:rsidP="00D46F6E">
            <w:pPr>
              <w:jc w:val="center"/>
              <w:rPr>
                <w:sz w:val="20"/>
                <w:szCs w:val="20"/>
                <w:lang w:val="uk-UA" w:eastAsia="uk-UA"/>
              </w:rPr>
            </w:pPr>
            <w:r w:rsidRPr="00D46F6E">
              <w:rPr>
                <w:sz w:val="20"/>
                <w:szCs w:val="20"/>
                <w:lang w:val="uk-UA" w:eastAsia="uk-UA"/>
              </w:rPr>
              <w:lastRenderedPageBreak/>
              <w:t>Комунальний заклад «Вінницький міський ветеранський простір «Побратим»</w:t>
            </w:r>
          </w:p>
          <w:p w14:paraId="17A8E450" w14:textId="77777777" w:rsidR="00D46F6E" w:rsidRPr="00D46F6E" w:rsidRDefault="00D46F6E" w:rsidP="00D46F6E">
            <w:pPr>
              <w:jc w:val="center"/>
              <w:rPr>
                <w:sz w:val="20"/>
                <w:szCs w:val="20"/>
                <w:lang w:val="uk-UA" w:eastAsia="uk-UA"/>
              </w:rPr>
            </w:pPr>
          </w:p>
          <w:p w14:paraId="454B8D14" w14:textId="77777777" w:rsidR="00D46F6E" w:rsidRPr="00D46F6E" w:rsidRDefault="00D46F6E" w:rsidP="00D46F6E">
            <w:pPr>
              <w:jc w:val="center"/>
              <w:rPr>
                <w:sz w:val="20"/>
                <w:szCs w:val="20"/>
                <w:lang w:val="uk-UA" w:eastAsia="uk-UA"/>
              </w:rPr>
            </w:pPr>
            <w:r w:rsidRPr="00D46F6E">
              <w:rPr>
                <w:sz w:val="20"/>
                <w:szCs w:val="20"/>
                <w:lang w:val="uk-UA" w:eastAsia="uk-UA"/>
              </w:rPr>
              <w:t>Департамент соціальної політики міської ради</w:t>
            </w:r>
          </w:p>
          <w:p w14:paraId="7E70250F" w14:textId="77777777" w:rsidR="00D46F6E" w:rsidRPr="00D46F6E" w:rsidRDefault="00D46F6E" w:rsidP="00D46F6E">
            <w:pPr>
              <w:jc w:val="center"/>
              <w:rPr>
                <w:sz w:val="20"/>
                <w:szCs w:val="20"/>
                <w:lang w:val="uk-UA" w:eastAsia="uk-UA"/>
              </w:rPr>
            </w:pPr>
          </w:p>
          <w:p w14:paraId="2F4AA6C3" w14:textId="77777777" w:rsidR="00D46F6E" w:rsidRPr="00D46F6E" w:rsidRDefault="00D46F6E" w:rsidP="00D46F6E">
            <w:pPr>
              <w:jc w:val="center"/>
              <w:rPr>
                <w:sz w:val="20"/>
                <w:szCs w:val="20"/>
                <w:lang w:val="uk-UA" w:eastAsia="uk-UA"/>
              </w:rPr>
            </w:pPr>
            <w:r w:rsidRPr="00D46F6E">
              <w:rPr>
                <w:sz w:val="20"/>
                <w:szCs w:val="20"/>
                <w:lang w:val="uk-UA" w:eastAsia="uk-UA"/>
              </w:rPr>
              <w:t>Інститути</w:t>
            </w:r>
          </w:p>
          <w:p w14:paraId="5DEC597C" w14:textId="77777777" w:rsidR="00D46F6E" w:rsidRPr="00D46F6E" w:rsidRDefault="00D46F6E" w:rsidP="00D46F6E">
            <w:pPr>
              <w:ind w:hanging="2"/>
              <w:jc w:val="center"/>
              <w:rPr>
                <w:sz w:val="20"/>
                <w:szCs w:val="20"/>
                <w:lang w:val="uk-UA" w:eastAsia="uk-UA"/>
              </w:rPr>
            </w:pPr>
            <w:r w:rsidRPr="00D46F6E">
              <w:rPr>
                <w:sz w:val="20"/>
                <w:szCs w:val="20"/>
                <w:lang w:val="uk-UA" w:eastAsia="uk-UA"/>
              </w:rPr>
              <w:t>громадянського суспільства</w:t>
            </w:r>
          </w:p>
        </w:tc>
        <w:tc>
          <w:tcPr>
            <w:tcW w:w="1278" w:type="dxa"/>
          </w:tcPr>
          <w:p w14:paraId="4F31D14C"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p w14:paraId="453735FD" w14:textId="77777777" w:rsidR="00D46F6E" w:rsidRPr="00D46F6E" w:rsidRDefault="00D46F6E" w:rsidP="00D46F6E">
            <w:pPr>
              <w:ind w:hanging="2"/>
              <w:rPr>
                <w:sz w:val="20"/>
                <w:szCs w:val="20"/>
                <w:lang w:val="uk-UA" w:eastAsia="uk-UA"/>
              </w:rPr>
            </w:pPr>
          </w:p>
          <w:p w14:paraId="721EFB88" w14:textId="77777777" w:rsidR="00D46F6E" w:rsidRPr="00D46F6E" w:rsidRDefault="00D46F6E" w:rsidP="00D46F6E">
            <w:pPr>
              <w:ind w:hanging="2"/>
              <w:rPr>
                <w:sz w:val="20"/>
                <w:szCs w:val="20"/>
                <w:lang w:val="uk-UA" w:eastAsia="uk-UA"/>
              </w:rPr>
            </w:pPr>
          </w:p>
          <w:p w14:paraId="29A47B55"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261C2726" w14:textId="77777777" w:rsidR="00D46F6E" w:rsidRPr="00D46F6E" w:rsidRDefault="00D46F6E" w:rsidP="00D46F6E">
            <w:pPr>
              <w:ind w:hanging="2"/>
              <w:rPr>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3" w:type="dxa"/>
          </w:tcPr>
          <w:p w14:paraId="2116AA48" w14:textId="77777777" w:rsidR="00D46F6E" w:rsidRPr="00D46F6E" w:rsidRDefault="00D46F6E" w:rsidP="00D46F6E">
            <w:pPr>
              <w:ind w:hanging="2"/>
              <w:jc w:val="both"/>
              <w:rPr>
                <w:sz w:val="20"/>
                <w:szCs w:val="20"/>
                <w:lang w:val="uk-UA" w:eastAsia="uk-UA"/>
              </w:rPr>
            </w:pPr>
            <w:r w:rsidRPr="00D46F6E">
              <w:rPr>
                <w:sz w:val="20"/>
                <w:szCs w:val="20"/>
                <w:lang w:val="uk-UA" w:eastAsia="uk-UA"/>
              </w:rPr>
              <w:t>Підвищення конкурентоспромож- ності Захисників і Захисниць України,</w:t>
            </w:r>
            <w:r w:rsidRPr="00D46F6E">
              <w:rPr>
                <w:sz w:val="22"/>
                <w:szCs w:val="22"/>
                <w:lang w:val="uk-UA" w:eastAsia="uk-UA"/>
              </w:rPr>
              <w:t xml:space="preserve"> </w:t>
            </w:r>
            <w:r w:rsidRPr="00D46F6E">
              <w:rPr>
                <w:sz w:val="20"/>
                <w:szCs w:val="20"/>
                <w:lang w:val="uk-UA" w:eastAsia="uk-UA"/>
              </w:rPr>
              <w:t>членів їх родин та родин загиблих (померлих), безвісти зниклих за особливих обставин Захисників та Захисниць України на ринку праці</w:t>
            </w:r>
          </w:p>
        </w:tc>
      </w:tr>
      <w:tr w:rsidR="00D46F6E" w:rsidRPr="00AA524F" w14:paraId="281BFA6C" w14:textId="77777777" w:rsidTr="00DB7FE7">
        <w:trPr>
          <w:trHeight w:val="2052"/>
        </w:trPr>
        <w:tc>
          <w:tcPr>
            <w:tcW w:w="559" w:type="dxa"/>
            <w:tcBorders>
              <w:top w:val="single" w:sz="4" w:space="0" w:color="auto"/>
              <w:left w:val="single" w:sz="4" w:space="0" w:color="auto"/>
              <w:bottom w:val="single" w:sz="4" w:space="0" w:color="auto"/>
              <w:right w:val="single" w:sz="4" w:space="0" w:color="auto"/>
            </w:tcBorders>
          </w:tcPr>
          <w:p w14:paraId="003A8578"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7.2.4</w:t>
            </w:r>
          </w:p>
        </w:tc>
        <w:tc>
          <w:tcPr>
            <w:tcW w:w="1273" w:type="dxa"/>
            <w:tcBorders>
              <w:top w:val="single" w:sz="4" w:space="0" w:color="auto"/>
              <w:left w:val="single" w:sz="4" w:space="0" w:color="auto"/>
              <w:bottom w:val="single" w:sz="4" w:space="0" w:color="auto"/>
              <w:right w:val="single" w:sz="4" w:space="0" w:color="auto"/>
            </w:tcBorders>
          </w:tcPr>
          <w:p w14:paraId="601F035D"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20D0FE86" w14:textId="77777777" w:rsidR="00D46F6E" w:rsidRPr="00D46F6E" w:rsidRDefault="00D46F6E" w:rsidP="00D46F6E">
            <w:pPr>
              <w:ind w:hanging="2"/>
              <w:jc w:val="both"/>
              <w:rPr>
                <w:sz w:val="20"/>
                <w:szCs w:val="20"/>
                <w:lang w:val="uk-UA" w:eastAsia="uk-UA"/>
              </w:rPr>
            </w:pPr>
            <w:r w:rsidRPr="00D46F6E">
              <w:rPr>
                <w:sz w:val="20"/>
                <w:szCs w:val="20"/>
                <w:lang w:val="uk-UA" w:eastAsia="uk-UA"/>
              </w:rPr>
              <w:t>Проведення курсів з вивчення іноземних мов, ділової української мови, комп’ютерної грамотності та інших заходів для Захисників і Захисниць України,</w:t>
            </w:r>
            <w:r w:rsidRPr="00D46F6E">
              <w:rPr>
                <w:sz w:val="22"/>
                <w:szCs w:val="22"/>
                <w:lang w:val="uk-UA" w:eastAsia="uk-UA"/>
              </w:rPr>
              <w:t xml:space="preserve"> </w:t>
            </w:r>
            <w:r w:rsidRPr="00D46F6E">
              <w:rPr>
                <w:sz w:val="20"/>
                <w:szCs w:val="20"/>
                <w:lang w:val="uk-UA" w:eastAsia="uk-UA"/>
              </w:rPr>
              <w:t>членів їх родин та родин загиблих (померлих), безвісти зниклих за особливих обставин Захисників та Захисниць України</w:t>
            </w:r>
          </w:p>
        </w:tc>
        <w:tc>
          <w:tcPr>
            <w:tcW w:w="1143" w:type="dxa"/>
          </w:tcPr>
          <w:p w14:paraId="0CC12696"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68F1FC0A"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265F0AA3" w14:textId="77777777" w:rsidR="00D46F6E" w:rsidRPr="00D46F6E" w:rsidRDefault="00D46F6E" w:rsidP="00D46F6E">
            <w:pPr>
              <w:ind w:hanging="2"/>
              <w:jc w:val="center"/>
              <w:rPr>
                <w:sz w:val="20"/>
                <w:szCs w:val="20"/>
                <w:lang w:val="uk-UA" w:eastAsia="uk-UA"/>
              </w:rPr>
            </w:pPr>
          </w:p>
          <w:p w14:paraId="2727E47C" w14:textId="77777777" w:rsidR="00D46F6E" w:rsidRPr="00D46F6E" w:rsidRDefault="00D46F6E" w:rsidP="00D46F6E">
            <w:pPr>
              <w:ind w:hanging="2"/>
              <w:jc w:val="center"/>
              <w:rPr>
                <w:sz w:val="20"/>
                <w:szCs w:val="20"/>
                <w:lang w:val="uk-UA" w:eastAsia="uk-UA"/>
              </w:rPr>
            </w:pPr>
            <w:r w:rsidRPr="00D46F6E">
              <w:rPr>
                <w:sz w:val="20"/>
                <w:szCs w:val="20"/>
                <w:lang w:val="uk-UA" w:eastAsia="uk-UA"/>
              </w:rPr>
              <w:t>Інститути</w:t>
            </w:r>
          </w:p>
          <w:p w14:paraId="407537A6" w14:textId="77777777" w:rsidR="00D46F6E" w:rsidRPr="00D46F6E" w:rsidRDefault="00D46F6E" w:rsidP="00D46F6E">
            <w:pPr>
              <w:ind w:hanging="2"/>
              <w:jc w:val="center"/>
              <w:rPr>
                <w:sz w:val="20"/>
                <w:szCs w:val="20"/>
                <w:lang w:val="uk-UA" w:eastAsia="uk-UA"/>
              </w:rPr>
            </w:pPr>
            <w:r w:rsidRPr="00D46F6E">
              <w:rPr>
                <w:sz w:val="20"/>
                <w:szCs w:val="20"/>
                <w:lang w:val="uk-UA" w:eastAsia="uk-UA"/>
              </w:rPr>
              <w:t>громадянського суспільства (за згодою)</w:t>
            </w:r>
          </w:p>
        </w:tc>
        <w:tc>
          <w:tcPr>
            <w:tcW w:w="1278" w:type="dxa"/>
          </w:tcPr>
          <w:p w14:paraId="6BE4A389" w14:textId="77777777" w:rsidR="00D46F6E" w:rsidRPr="00D46F6E" w:rsidRDefault="00D46F6E" w:rsidP="00D46F6E">
            <w:pPr>
              <w:ind w:hanging="2"/>
              <w:rPr>
                <w:sz w:val="20"/>
                <w:szCs w:val="20"/>
                <w:lang w:val="uk-UA" w:eastAsia="uk-UA"/>
              </w:rPr>
            </w:pPr>
            <w:r w:rsidRPr="00D46F6E">
              <w:rPr>
                <w:sz w:val="20"/>
                <w:szCs w:val="20"/>
                <w:lang w:val="uk-UA" w:eastAsia="uk-UA"/>
              </w:rPr>
              <w:t>Бюджет Вінницької міської ТГ</w:t>
            </w:r>
          </w:p>
          <w:p w14:paraId="3D629C81" w14:textId="77777777" w:rsidR="00D46F6E" w:rsidRPr="00D46F6E" w:rsidRDefault="00D46F6E" w:rsidP="00D46F6E">
            <w:pPr>
              <w:ind w:hanging="2"/>
              <w:rPr>
                <w:sz w:val="20"/>
                <w:szCs w:val="20"/>
                <w:lang w:val="uk-UA" w:eastAsia="uk-UA"/>
              </w:rPr>
            </w:pPr>
          </w:p>
          <w:p w14:paraId="0B1AE3B2" w14:textId="77777777" w:rsidR="00D46F6E" w:rsidRPr="00D46F6E" w:rsidRDefault="00D46F6E" w:rsidP="00D46F6E">
            <w:pPr>
              <w:ind w:hanging="2"/>
              <w:rPr>
                <w:sz w:val="20"/>
                <w:szCs w:val="20"/>
                <w:lang w:val="uk-UA" w:eastAsia="uk-UA"/>
              </w:rPr>
            </w:pPr>
          </w:p>
          <w:p w14:paraId="219DED8C"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42AECB15" w14:textId="77777777" w:rsidR="00D46F6E" w:rsidRPr="00D46F6E" w:rsidRDefault="00D46F6E" w:rsidP="00D46F6E">
            <w:pPr>
              <w:ind w:hanging="2"/>
              <w:rPr>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3" w:type="dxa"/>
          </w:tcPr>
          <w:p w14:paraId="46B1B973" w14:textId="77777777" w:rsidR="00D46F6E" w:rsidRPr="00D46F6E" w:rsidRDefault="00D46F6E" w:rsidP="00D46F6E">
            <w:pPr>
              <w:ind w:hanging="2"/>
              <w:jc w:val="both"/>
              <w:rPr>
                <w:sz w:val="20"/>
                <w:szCs w:val="20"/>
                <w:lang w:val="uk-UA" w:eastAsia="uk-UA"/>
              </w:rPr>
            </w:pPr>
            <w:r w:rsidRPr="00D46F6E">
              <w:rPr>
                <w:sz w:val="20"/>
                <w:szCs w:val="20"/>
                <w:lang w:val="uk-UA" w:eastAsia="uk-UA"/>
              </w:rPr>
              <w:t>Сприяння у</w:t>
            </w:r>
          </w:p>
          <w:p w14:paraId="2B243BEF" w14:textId="77777777" w:rsidR="00D46F6E" w:rsidRPr="00D46F6E" w:rsidRDefault="00D46F6E" w:rsidP="00D46F6E">
            <w:pPr>
              <w:ind w:hanging="2"/>
              <w:jc w:val="both"/>
              <w:rPr>
                <w:sz w:val="20"/>
                <w:szCs w:val="20"/>
                <w:lang w:val="uk-UA" w:eastAsia="uk-UA"/>
              </w:rPr>
            </w:pPr>
            <w:r w:rsidRPr="00D46F6E">
              <w:rPr>
                <w:sz w:val="20"/>
                <w:szCs w:val="20"/>
                <w:lang w:val="uk-UA" w:eastAsia="uk-UA"/>
              </w:rPr>
              <w:t>саморозвитку, підвищення конкурентоспроможності Захисників і Захисниць України,</w:t>
            </w:r>
            <w:r w:rsidRPr="00D46F6E">
              <w:rPr>
                <w:sz w:val="22"/>
                <w:szCs w:val="22"/>
                <w:lang w:val="uk-UA" w:eastAsia="uk-UA"/>
              </w:rPr>
              <w:t xml:space="preserve"> </w:t>
            </w:r>
            <w:r w:rsidRPr="00D46F6E">
              <w:rPr>
                <w:sz w:val="20"/>
                <w:szCs w:val="20"/>
                <w:lang w:val="uk-UA" w:eastAsia="uk-UA"/>
              </w:rPr>
              <w:t>членів їх родин та родин загиблих (померлих), безвісти зниклих за особливих обставин Захисників та Захисниць України</w:t>
            </w:r>
          </w:p>
        </w:tc>
      </w:tr>
      <w:tr w:rsidR="00D46F6E" w:rsidRPr="00AA524F" w14:paraId="4478A2A5" w14:textId="77777777" w:rsidTr="00DB7FE7">
        <w:trPr>
          <w:trHeight w:val="548"/>
        </w:trPr>
        <w:tc>
          <w:tcPr>
            <w:tcW w:w="559" w:type="dxa"/>
            <w:tcBorders>
              <w:top w:val="single" w:sz="4" w:space="0" w:color="auto"/>
              <w:left w:val="single" w:sz="4" w:space="0" w:color="auto"/>
              <w:bottom w:val="single" w:sz="4" w:space="0" w:color="auto"/>
              <w:right w:val="single" w:sz="4" w:space="0" w:color="auto"/>
            </w:tcBorders>
          </w:tcPr>
          <w:p w14:paraId="5462B65C"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7.2.5</w:t>
            </w:r>
          </w:p>
        </w:tc>
        <w:tc>
          <w:tcPr>
            <w:tcW w:w="1273" w:type="dxa"/>
            <w:tcBorders>
              <w:top w:val="single" w:sz="4" w:space="0" w:color="auto"/>
              <w:left w:val="single" w:sz="4" w:space="0" w:color="auto"/>
              <w:bottom w:val="single" w:sz="4" w:space="0" w:color="auto"/>
              <w:right w:val="single" w:sz="4" w:space="0" w:color="auto"/>
            </w:tcBorders>
          </w:tcPr>
          <w:p w14:paraId="69FAB8F1"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5295E75E"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Сприяння працевлаштуванню Захисників і Захисниць України у Вінницькій міській ТГ шляхом переважного прийняття на роботу </w:t>
            </w:r>
            <w:r w:rsidRPr="00D46F6E">
              <w:rPr>
                <w:sz w:val="20"/>
                <w:szCs w:val="20"/>
                <w:lang w:val="uk-UA" w:eastAsia="uk-UA"/>
              </w:rPr>
              <w:lastRenderedPageBreak/>
              <w:t xml:space="preserve">у КП ВМР «Муніципальна варта», інші комунальні підприємства </w:t>
            </w:r>
          </w:p>
        </w:tc>
        <w:tc>
          <w:tcPr>
            <w:tcW w:w="1143" w:type="dxa"/>
          </w:tcPr>
          <w:p w14:paraId="5BD9D79D"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2023-2026 роки</w:t>
            </w:r>
          </w:p>
        </w:tc>
        <w:tc>
          <w:tcPr>
            <w:tcW w:w="1841" w:type="dxa"/>
          </w:tcPr>
          <w:p w14:paraId="4F319367"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p w14:paraId="3BF0A970" w14:textId="77777777" w:rsidR="00D46F6E" w:rsidRPr="00D46F6E" w:rsidRDefault="00D46F6E" w:rsidP="00D46F6E">
            <w:pPr>
              <w:ind w:hanging="2"/>
              <w:jc w:val="center"/>
              <w:rPr>
                <w:sz w:val="20"/>
                <w:szCs w:val="20"/>
                <w:lang w:val="uk-UA" w:eastAsia="uk-UA"/>
              </w:rPr>
            </w:pPr>
          </w:p>
          <w:p w14:paraId="1AA1116B"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Комунальні підприємства (за згодою)</w:t>
            </w:r>
          </w:p>
          <w:p w14:paraId="302606A5" w14:textId="77777777" w:rsidR="00D46F6E" w:rsidRPr="00D46F6E" w:rsidRDefault="00D46F6E" w:rsidP="00D46F6E">
            <w:pPr>
              <w:ind w:hanging="2"/>
              <w:jc w:val="center"/>
              <w:rPr>
                <w:sz w:val="20"/>
                <w:szCs w:val="20"/>
                <w:lang w:val="uk-UA" w:eastAsia="uk-UA"/>
              </w:rPr>
            </w:pPr>
          </w:p>
        </w:tc>
        <w:tc>
          <w:tcPr>
            <w:tcW w:w="1278" w:type="dxa"/>
          </w:tcPr>
          <w:p w14:paraId="3DD9BA70"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Не потребує фінансування</w:t>
            </w:r>
          </w:p>
        </w:tc>
        <w:tc>
          <w:tcPr>
            <w:tcW w:w="1001" w:type="dxa"/>
          </w:tcPr>
          <w:p w14:paraId="64D23400" w14:textId="77777777" w:rsidR="00D46F6E" w:rsidRPr="00D46F6E" w:rsidRDefault="00D46F6E" w:rsidP="00D46F6E">
            <w:pPr>
              <w:ind w:hanging="2"/>
              <w:rPr>
                <w:sz w:val="20"/>
                <w:szCs w:val="20"/>
                <w:lang w:val="uk-UA" w:eastAsia="uk-UA"/>
              </w:rPr>
            </w:pPr>
          </w:p>
        </w:tc>
        <w:tc>
          <w:tcPr>
            <w:tcW w:w="821" w:type="dxa"/>
            <w:gridSpan w:val="2"/>
          </w:tcPr>
          <w:p w14:paraId="6F21D19E" w14:textId="77777777" w:rsidR="00D46F6E" w:rsidRPr="00D46F6E" w:rsidRDefault="00D46F6E" w:rsidP="00D46F6E">
            <w:pPr>
              <w:ind w:hanging="2"/>
              <w:rPr>
                <w:sz w:val="20"/>
                <w:szCs w:val="20"/>
                <w:lang w:val="uk-UA" w:eastAsia="uk-UA"/>
              </w:rPr>
            </w:pPr>
          </w:p>
        </w:tc>
        <w:tc>
          <w:tcPr>
            <w:tcW w:w="878" w:type="dxa"/>
          </w:tcPr>
          <w:p w14:paraId="7F7390A2"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0F8088F8"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51135E25" w14:textId="77777777" w:rsidR="00D46F6E" w:rsidRPr="00D46F6E" w:rsidRDefault="00D46F6E" w:rsidP="00D46F6E">
            <w:pPr>
              <w:ind w:hanging="2"/>
              <w:rPr>
                <w:sz w:val="20"/>
                <w:szCs w:val="20"/>
                <w:lang w:val="uk-UA" w:eastAsia="uk-UA"/>
              </w:rPr>
            </w:pPr>
          </w:p>
        </w:tc>
        <w:tc>
          <w:tcPr>
            <w:tcW w:w="2263" w:type="dxa"/>
          </w:tcPr>
          <w:p w14:paraId="6F0F994A" w14:textId="77777777" w:rsidR="00D46F6E" w:rsidRPr="00D46F6E" w:rsidRDefault="00D46F6E" w:rsidP="00D46F6E">
            <w:pPr>
              <w:ind w:hanging="2"/>
              <w:jc w:val="both"/>
              <w:rPr>
                <w:sz w:val="20"/>
                <w:szCs w:val="20"/>
                <w:lang w:val="uk-UA" w:eastAsia="uk-UA"/>
              </w:rPr>
            </w:pPr>
            <w:r w:rsidRPr="00D46F6E">
              <w:rPr>
                <w:sz w:val="20"/>
                <w:szCs w:val="20"/>
                <w:lang w:val="uk-UA" w:eastAsia="uk-UA"/>
              </w:rPr>
              <w:t>Працевлаштування Захисників і Захисниць України</w:t>
            </w:r>
          </w:p>
        </w:tc>
      </w:tr>
      <w:tr w:rsidR="00D46F6E" w:rsidRPr="00AA524F" w14:paraId="5CFF4A7D" w14:textId="77777777" w:rsidTr="00DB7FE7">
        <w:trPr>
          <w:trHeight w:val="548"/>
        </w:trPr>
        <w:tc>
          <w:tcPr>
            <w:tcW w:w="559" w:type="dxa"/>
            <w:tcBorders>
              <w:top w:val="single" w:sz="4" w:space="0" w:color="auto"/>
              <w:left w:val="single" w:sz="4" w:space="0" w:color="auto"/>
              <w:bottom w:val="single" w:sz="4" w:space="0" w:color="auto"/>
              <w:right w:val="single" w:sz="4" w:space="0" w:color="auto"/>
            </w:tcBorders>
          </w:tcPr>
          <w:p w14:paraId="63046A08"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7.2.6</w:t>
            </w:r>
          </w:p>
        </w:tc>
        <w:tc>
          <w:tcPr>
            <w:tcW w:w="1273" w:type="dxa"/>
            <w:tcBorders>
              <w:top w:val="single" w:sz="4" w:space="0" w:color="auto"/>
              <w:left w:val="single" w:sz="4" w:space="0" w:color="auto"/>
              <w:bottom w:val="single" w:sz="4" w:space="0" w:color="auto"/>
              <w:right w:val="single" w:sz="4" w:space="0" w:color="auto"/>
            </w:tcBorders>
          </w:tcPr>
          <w:p w14:paraId="3B64A9CC"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1FD2B860" w14:textId="77777777" w:rsidR="00D46F6E" w:rsidRPr="00D46F6E" w:rsidRDefault="00D46F6E" w:rsidP="00D46F6E">
            <w:pPr>
              <w:ind w:hanging="2"/>
              <w:jc w:val="both"/>
              <w:rPr>
                <w:sz w:val="20"/>
                <w:szCs w:val="20"/>
                <w:lang w:val="uk-UA" w:eastAsia="uk-UA"/>
              </w:rPr>
            </w:pPr>
            <w:r w:rsidRPr="00D46F6E">
              <w:rPr>
                <w:sz w:val="20"/>
                <w:szCs w:val="20"/>
                <w:lang w:val="uk-UA" w:eastAsia="uk-UA"/>
              </w:rPr>
              <w:t>Видача ваучерів на перепідготовку, спеціалізацію, підвищення кваліфікації ветеранам війни, членам їх сімей, членам сімей загиблих (померлих), безвісти зниклих за особливих обставин Захисників та Захисниць України</w:t>
            </w:r>
          </w:p>
        </w:tc>
        <w:tc>
          <w:tcPr>
            <w:tcW w:w="1143" w:type="dxa"/>
          </w:tcPr>
          <w:p w14:paraId="71F7F65E" w14:textId="77777777" w:rsidR="00D46F6E" w:rsidRPr="00D46F6E" w:rsidRDefault="00D46F6E" w:rsidP="00D46F6E">
            <w:pPr>
              <w:ind w:hanging="2"/>
              <w:jc w:val="center"/>
              <w:rPr>
                <w:sz w:val="20"/>
                <w:szCs w:val="20"/>
                <w:lang w:val="uk-UA" w:eastAsia="uk-UA"/>
              </w:rPr>
            </w:pPr>
            <w:r w:rsidRPr="00D46F6E">
              <w:rPr>
                <w:sz w:val="20"/>
                <w:szCs w:val="20"/>
                <w:lang w:val="uk-UA" w:eastAsia="uk-UA"/>
              </w:rPr>
              <w:t>2024-2026 роки</w:t>
            </w:r>
          </w:p>
        </w:tc>
        <w:tc>
          <w:tcPr>
            <w:tcW w:w="1841" w:type="dxa"/>
          </w:tcPr>
          <w:p w14:paraId="50B35687"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tc>
        <w:tc>
          <w:tcPr>
            <w:tcW w:w="1278" w:type="dxa"/>
          </w:tcPr>
          <w:p w14:paraId="0B0B65EB"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1001" w:type="dxa"/>
          </w:tcPr>
          <w:p w14:paraId="4F5198ED" w14:textId="77777777" w:rsidR="00D46F6E" w:rsidRPr="00D46F6E" w:rsidRDefault="00D46F6E" w:rsidP="00D46F6E">
            <w:pPr>
              <w:ind w:hanging="2"/>
              <w:rPr>
                <w:sz w:val="20"/>
                <w:szCs w:val="20"/>
                <w:lang w:val="uk-UA" w:eastAsia="uk-UA"/>
              </w:rPr>
            </w:pPr>
          </w:p>
        </w:tc>
        <w:tc>
          <w:tcPr>
            <w:tcW w:w="821" w:type="dxa"/>
            <w:gridSpan w:val="2"/>
          </w:tcPr>
          <w:p w14:paraId="08648A8D" w14:textId="77777777" w:rsidR="00D46F6E" w:rsidRPr="00D46F6E" w:rsidRDefault="00D46F6E" w:rsidP="00D46F6E">
            <w:pPr>
              <w:ind w:hanging="2"/>
              <w:rPr>
                <w:sz w:val="20"/>
                <w:szCs w:val="20"/>
                <w:lang w:val="uk-UA" w:eastAsia="uk-UA"/>
              </w:rPr>
            </w:pPr>
          </w:p>
        </w:tc>
        <w:tc>
          <w:tcPr>
            <w:tcW w:w="878" w:type="dxa"/>
          </w:tcPr>
          <w:p w14:paraId="1423FD85"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43C196EE"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74C80A77" w14:textId="77777777" w:rsidR="00D46F6E" w:rsidRPr="00D46F6E" w:rsidRDefault="00D46F6E" w:rsidP="00D46F6E">
            <w:pPr>
              <w:ind w:hanging="2"/>
              <w:rPr>
                <w:sz w:val="20"/>
                <w:szCs w:val="20"/>
                <w:lang w:val="uk-UA" w:eastAsia="uk-UA"/>
              </w:rPr>
            </w:pPr>
          </w:p>
        </w:tc>
        <w:tc>
          <w:tcPr>
            <w:tcW w:w="2263" w:type="dxa"/>
          </w:tcPr>
          <w:p w14:paraId="3946678C" w14:textId="77777777" w:rsidR="00D46F6E" w:rsidRPr="00D46F6E" w:rsidRDefault="00D46F6E" w:rsidP="00D46F6E">
            <w:pPr>
              <w:ind w:hanging="2"/>
              <w:jc w:val="both"/>
              <w:rPr>
                <w:sz w:val="20"/>
                <w:szCs w:val="20"/>
                <w:lang w:val="uk-UA" w:eastAsia="uk-UA"/>
              </w:rPr>
            </w:pPr>
            <w:r w:rsidRPr="00D46F6E">
              <w:rPr>
                <w:sz w:val="20"/>
                <w:szCs w:val="20"/>
                <w:lang w:val="uk-UA" w:eastAsia="uk-UA"/>
              </w:rPr>
              <w:t>Підвищення конкурентноспроможності на ринку праці, отримання нових можливостей працевлаштування шляхом отримання нових робітничих професій, підвищення кваліфікаційного рівня, здобуття вищої освіти на наступному освітньому рівні та зміну спеціальності</w:t>
            </w:r>
          </w:p>
        </w:tc>
      </w:tr>
      <w:tr w:rsidR="00D46F6E" w:rsidRPr="00AA524F" w14:paraId="66D45D92" w14:textId="77777777" w:rsidTr="00DB7FE7">
        <w:trPr>
          <w:trHeight w:val="548"/>
        </w:trPr>
        <w:tc>
          <w:tcPr>
            <w:tcW w:w="559" w:type="dxa"/>
            <w:tcBorders>
              <w:top w:val="single" w:sz="4" w:space="0" w:color="auto"/>
              <w:left w:val="single" w:sz="4" w:space="0" w:color="auto"/>
              <w:bottom w:val="single" w:sz="4" w:space="0" w:color="auto"/>
              <w:right w:val="single" w:sz="4" w:space="0" w:color="auto"/>
            </w:tcBorders>
          </w:tcPr>
          <w:p w14:paraId="48D97513"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7.2.7</w:t>
            </w:r>
          </w:p>
        </w:tc>
        <w:tc>
          <w:tcPr>
            <w:tcW w:w="1273" w:type="dxa"/>
            <w:tcBorders>
              <w:top w:val="single" w:sz="4" w:space="0" w:color="auto"/>
              <w:left w:val="single" w:sz="4" w:space="0" w:color="auto"/>
              <w:bottom w:val="single" w:sz="4" w:space="0" w:color="auto"/>
              <w:right w:val="single" w:sz="4" w:space="0" w:color="auto"/>
            </w:tcBorders>
          </w:tcPr>
          <w:p w14:paraId="596D47AC"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50636F4B" w14:textId="77777777" w:rsidR="00D46F6E" w:rsidRPr="00D46F6E" w:rsidRDefault="00D46F6E" w:rsidP="00D46F6E">
            <w:pPr>
              <w:ind w:hanging="2"/>
              <w:jc w:val="both"/>
              <w:rPr>
                <w:sz w:val="20"/>
                <w:szCs w:val="20"/>
                <w:lang w:val="uk-UA" w:eastAsia="uk-UA"/>
              </w:rPr>
            </w:pPr>
            <w:r w:rsidRPr="00D46F6E">
              <w:rPr>
                <w:sz w:val="20"/>
                <w:szCs w:val="20"/>
                <w:lang w:val="uk-UA" w:eastAsia="uk-UA"/>
              </w:rPr>
              <w:t>Організація професійного навчання учасників бойових дій та осіб з інвалідністю внаслідок війни відповідно до Порядку реалізації експериментального проєкту з організації професійного навчання учасників бойових дій та осіб з інвалідністю внаслідок війни в закладах професійної освіти Державної служби зайнятості (Постанова КМУ від 15.09.2023 року №984)</w:t>
            </w:r>
          </w:p>
        </w:tc>
        <w:tc>
          <w:tcPr>
            <w:tcW w:w="1143" w:type="dxa"/>
          </w:tcPr>
          <w:p w14:paraId="11B179F9" w14:textId="77777777" w:rsidR="00D46F6E" w:rsidRPr="00D46F6E" w:rsidRDefault="00D46F6E" w:rsidP="00D46F6E">
            <w:pPr>
              <w:ind w:hanging="2"/>
              <w:jc w:val="center"/>
              <w:rPr>
                <w:sz w:val="20"/>
                <w:szCs w:val="20"/>
                <w:lang w:val="uk-UA" w:eastAsia="uk-UA"/>
              </w:rPr>
            </w:pPr>
            <w:r w:rsidRPr="00D46F6E">
              <w:rPr>
                <w:sz w:val="20"/>
                <w:szCs w:val="20"/>
                <w:lang w:val="uk-UA" w:eastAsia="uk-UA"/>
              </w:rPr>
              <w:t>2024-2025 роки</w:t>
            </w:r>
          </w:p>
        </w:tc>
        <w:tc>
          <w:tcPr>
            <w:tcW w:w="1841" w:type="dxa"/>
          </w:tcPr>
          <w:p w14:paraId="60A1043F"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tc>
        <w:tc>
          <w:tcPr>
            <w:tcW w:w="1278" w:type="dxa"/>
          </w:tcPr>
          <w:p w14:paraId="1C2CC6F8"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1001" w:type="dxa"/>
          </w:tcPr>
          <w:p w14:paraId="7CD9E903" w14:textId="77777777" w:rsidR="00D46F6E" w:rsidRPr="00D46F6E" w:rsidRDefault="00D46F6E" w:rsidP="00D46F6E">
            <w:pPr>
              <w:ind w:hanging="2"/>
              <w:rPr>
                <w:sz w:val="20"/>
                <w:szCs w:val="20"/>
                <w:lang w:val="uk-UA" w:eastAsia="uk-UA"/>
              </w:rPr>
            </w:pPr>
          </w:p>
        </w:tc>
        <w:tc>
          <w:tcPr>
            <w:tcW w:w="821" w:type="dxa"/>
            <w:gridSpan w:val="2"/>
          </w:tcPr>
          <w:p w14:paraId="4ECD1EE3" w14:textId="77777777" w:rsidR="00D46F6E" w:rsidRPr="00D46F6E" w:rsidRDefault="00D46F6E" w:rsidP="00D46F6E">
            <w:pPr>
              <w:ind w:hanging="2"/>
              <w:rPr>
                <w:sz w:val="20"/>
                <w:szCs w:val="20"/>
                <w:lang w:val="uk-UA" w:eastAsia="uk-UA"/>
              </w:rPr>
            </w:pPr>
          </w:p>
        </w:tc>
        <w:tc>
          <w:tcPr>
            <w:tcW w:w="878" w:type="dxa"/>
          </w:tcPr>
          <w:p w14:paraId="2E26BB9D"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1EF84503"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357C48CD" w14:textId="77777777" w:rsidR="00D46F6E" w:rsidRPr="00D46F6E" w:rsidRDefault="00D46F6E" w:rsidP="00D46F6E">
            <w:pPr>
              <w:ind w:hanging="2"/>
              <w:rPr>
                <w:sz w:val="20"/>
                <w:szCs w:val="20"/>
                <w:lang w:val="uk-UA" w:eastAsia="uk-UA"/>
              </w:rPr>
            </w:pPr>
          </w:p>
        </w:tc>
        <w:tc>
          <w:tcPr>
            <w:tcW w:w="2263" w:type="dxa"/>
          </w:tcPr>
          <w:p w14:paraId="7C01A999" w14:textId="77777777" w:rsidR="00D46F6E" w:rsidRPr="00D46F6E" w:rsidRDefault="00D46F6E" w:rsidP="00D46F6E">
            <w:pPr>
              <w:ind w:hanging="2"/>
              <w:jc w:val="both"/>
              <w:rPr>
                <w:sz w:val="20"/>
                <w:szCs w:val="20"/>
                <w:lang w:val="uk-UA" w:eastAsia="uk-UA"/>
              </w:rPr>
            </w:pPr>
            <w:r w:rsidRPr="00D46F6E">
              <w:rPr>
                <w:sz w:val="20"/>
                <w:szCs w:val="20"/>
                <w:lang w:val="uk-UA" w:eastAsia="uk-UA"/>
              </w:rPr>
              <w:t>Підтримання конкурентноспроможності учасників бойових дій та осіб з інвалідністю внаслідок війни шляхом професійного навчання, в тому числі їх адаптація до мирного життя та повернення до активної зайнятості</w:t>
            </w:r>
          </w:p>
        </w:tc>
      </w:tr>
      <w:tr w:rsidR="00D46F6E" w:rsidRPr="00AA524F" w14:paraId="45AD328A" w14:textId="77777777" w:rsidTr="00DB7FE7">
        <w:trPr>
          <w:trHeight w:val="548"/>
        </w:trPr>
        <w:tc>
          <w:tcPr>
            <w:tcW w:w="559" w:type="dxa"/>
            <w:tcBorders>
              <w:top w:val="single" w:sz="4" w:space="0" w:color="auto"/>
              <w:left w:val="single" w:sz="4" w:space="0" w:color="auto"/>
              <w:bottom w:val="single" w:sz="4" w:space="0" w:color="auto"/>
              <w:right w:val="single" w:sz="4" w:space="0" w:color="auto"/>
            </w:tcBorders>
          </w:tcPr>
          <w:p w14:paraId="7C16A824"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7.2.8</w:t>
            </w:r>
          </w:p>
        </w:tc>
        <w:tc>
          <w:tcPr>
            <w:tcW w:w="1273" w:type="dxa"/>
            <w:tcBorders>
              <w:top w:val="single" w:sz="4" w:space="0" w:color="auto"/>
              <w:left w:val="single" w:sz="4" w:space="0" w:color="auto"/>
              <w:bottom w:val="single" w:sz="4" w:space="0" w:color="auto"/>
              <w:right w:val="single" w:sz="4" w:space="0" w:color="auto"/>
            </w:tcBorders>
          </w:tcPr>
          <w:p w14:paraId="0C3D61D2"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29DE68C4" w14:textId="77777777" w:rsidR="00D46F6E" w:rsidRPr="00D46F6E" w:rsidRDefault="00D46F6E" w:rsidP="00D46F6E">
            <w:pPr>
              <w:ind w:hanging="2"/>
              <w:jc w:val="both"/>
              <w:rPr>
                <w:sz w:val="20"/>
                <w:szCs w:val="20"/>
                <w:lang w:val="uk-UA" w:eastAsia="uk-UA"/>
              </w:rPr>
            </w:pPr>
            <w:r w:rsidRPr="00D46F6E">
              <w:rPr>
                <w:sz w:val="20"/>
                <w:szCs w:val="20"/>
                <w:lang w:val="uk-UA" w:eastAsia="uk-UA"/>
              </w:rPr>
              <w:t>Сприяння у працевлаштуванні, зокрема, шляхом надання роботодавцям компенсації за працевлаштування зареєстрованих безробітних з числа учасників бойових дій, відповідно до Порядку надання роботодавцями компенсацій за працевлаштування зареєстрованих безробітних, затвердженого Постановою КМУ від 10.02.2023 року №124</w:t>
            </w:r>
          </w:p>
        </w:tc>
        <w:tc>
          <w:tcPr>
            <w:tcW w:w="1143" w:type="dxa"/>
          </w:tcPr>
          <w:p w14:paraId="5465F8E0" w14:textId="77777777" w:rsidR="00D46F6E" w:rsidRPr="00D46F6E" w:rsidRDefault="00D46F6E" w:rsidP="00D46F6E">
            <w:pPr>
              <w:ind w:hanging="2"/>
              <w:jc w:val="center"/>
              <w:rPr>
                <w:sz w:val="20"/>
                <w:szCs w:val="20"/>
                <w:lang w:val="uk-UA" w:eastAsia="uk-UA"/>
              </w:rPr>
            </w:pPr>
            <w:r w:rsidRPr="00D46F6E">
              <w:rPr>
                <w:sz w:val="20"/>
                <w:szCs w:val="20"/>
                <w:lang w:val="uk-UA" w:eastAsia="uk-UA"/>
              </w:rPr>
              <w:t>2024-2026 роки</w:t>
            </w:r>
          </w:p>
        </w:tc>
        <w:tc>
          <w:tcPr>
            <w:tcW w:w="1841" w:type="dxa"/>
          </w:tcPr>
          <w:p w14:paraId="670982C3"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tc>
        <w:tc>
          <w:tcPr>
            <w:tcW w:w="1278" w:type="dxa"/>
          </w:tcPr>
          <w:p w14:paraId="72EA676D"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1001" w:type="dxa"/>
          </w:tcPr>
          <w:p w14:paraId="258EB2B7" w14:textId="77777777" w:rsidR="00D46F6E" w:rsidRPr="00D46F6E" w:rsidRDefault="00D46F6E" w:rsidP="00D46F6E">
            <w:pPr>
              <w:ind w:hanging="2"/>
              <w:rPr>
                <w:sz w:val="20"/>
                <w:szCs w:val="20"/>
                <w:lang w:val="uk-UA" w:eastAsia="uk-UA"/>
              </w:rPr>
            </w:pPr>
          </w:p>
        </w:tc>
        <w:tc>
          <w:tcPr>
            <w:tcW w:w="821" w:type="dxa"/>
            <w:gridSpan w:val="2"/>
          </w:tcPr>
          <w:p w14:paraId="6E6AE288" w14:textId="77777777" w:rsidR="00D46F6E" w:rsidRPr="00D46F6E" w:rsidRDefault="00D46F6E" w:rsidP="00D46F6E">
            <w:pPr>
              <w:ind w:hanging="2"/>
              <w:rPr>
                <w:sz w:val="20"/>
                <w:szCs w:val="20"/>
                <w:lang w:val="uk-UA" w:eastAsia="uk-UA"/>
              </w:rPr>
            </w:pPr>
          </w:p>
        </w:tc>
        <w:tc>
          <w:tcPr>
            <w:tcW w:w="878" w:type="dxa"/>
          </w:tcPr>
          <w:p w14:paraId="15816343"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1FC9AB87"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16C617A3" w14:textId="77777777" w:rsidR="00D46F6E" w:rsidRPr="00D46F6E" w:rsidRDefault="00D46F6E" w:rsidP="00D46F6E">
            <w:pPr>
              <w:ind w:hanging="2"/>
              <w:rPr>
                <w:sz w:val="20"/>
                <w:szCs w:val="20"/>
                <w:lang w:val="uk-UA" w:eastAsia="uk-UA"/>
              </w:rPr>
            </w:pPr>
          </w:p>
        </w:tc>
        <w:tc>
          <w:tcPr>
            <w:tcW w:w="2263" w:type="dxa"/>
          </w:tcPr>
          <w:p w14:paraId="48858787" w14:textId="77777777" w:rsidR="00D46F6E" w:rsidRPr="00D46F6E" w:rsidRDefault="00D46F6E" w:rsidP="00D46F6E">
            <w:pPr>
              <w:ind w:hanging="2"/>
              <w:jc w:val="both"/>
              <w:rPr>
                <w:sz w:val="20"/>
                <w:szCs w:val="20"/>
                <w:lang w:val="uk-UA" w:eastAsia="uk-UA"/>
              </w:rPr>
            </w:pPr>
            <w:r w:rsidRPr="00D46F6E">
              <w:rPr>
                <w:sz w:val="20"/>
                <w:szCs w:val="20"/>
                <w:lang w:val="uk-UA" w:eastAsia="uk-UA"/>
              </w:rPr>
              <w:t>Збільшення кількості працевлаштованих учасників бойових дій завдяки додатковим стимулам для роботодавців</w:t>
            </w:r>
          </w:p>
        </w:tc>
      </w:tr>
      <w:tr w:rsidR="00D46F6E" w:rsidRPr="00AA524F" w14:paraId="4B93634D" w14:textId="77777777" w:rsidTr="00DB7FE7">
        <w:trPr>
          <w:trHeight w:val="548"/>
        </w:trPr>
        <w:tc>
          <w:tcPr>
            <w:tcW w:w="559" w:type="dxa"/>
            <w:tcBorders>
              <w:top w:val="single" w:sz="4" w:space="0" w:color="auto"/>
              <w:left w:val="single" w:sz="4" w:space="0" w:color="auto"/>
              <w:bottom w:val="single" w:sz="4" w:space="0" w:color="auto"/>
              <w:right w:val="single" w:sz="4" w:space="0" w:color="auto"/>
            </w:tcBorders>
          </w:tcPr>
          <w:p w14:paraId="2078B293"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7.2.9</w:t>
            </w:r>
          </w:p>
        </w:tc>
        <w:tc>
          <w:tcPr>
            <w:tcW w:w="1273" w:type="dxa"/>
            <w:tcBorders>
              <w:top w:val="single" w:sz="4" w:space="0" w:color="auto"/>
              <w:left w:val="single" w:sz="4" w:space="0" w:color="auto"/>
              <w:bottom w:val="single" w:sz="4" w:space="0" w:color="auto"/>
              <w:right w:val="single" w:sz="4" w:space="0" w:color="auto"/>
            </w:tcBorders>
          </w:tcPr>
          <w:p w14:paraId="51676E18"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07F76D82" w14:textId="77777777" w:rsidR="00D46F6E" w:rsidRPr="00D46F6E" w:rsidRDefault="00D46F6E" w:rsidP="00D46F6E">
            <w:pPr>
              <w:ind w:hanging="2"/>
              <w:jc w:val="both"/>
              <w:rPr>
                <w:sz w:val="20"/>
                <w:szCs w:val="20"/>
                <w:lang w:val="uk-UA" w:eastAsia="uk-UA"/>
              </w:rPr>
            </w:pPr>
            <w:r w:rsidRPr="00D46F6E">
              <w:rPr>
                <w:sz w:val="20"/>
                <w:szCs w:val="20"/>
                <w:lang w:val="uk-UA" w:eastAsia="uk-UA"/>
              </w:rPr>
              <w:t>Сприяння зайнятості ветеранів війни, членів їх сімей, членів сімей загиблих (померлих), безвісти зниклих за особливих обставин Захисників та Захисниць України, зокрема, шляхом надання роботодавцям компенсації за працевлаштування на вакантні робочі місця, у тому числі на нові робочі місця, відповідно до «Порядку компенсації суб’єкта малого підприємництва фактичних витрат у розмірі єдиного внеску на загальнообов’язкове державне соціальне страхування за працевлаштування зареєстрованих безробітних на нові робочі місця», затвердженого Постановою КМУ від 18.04.2023 року №338</w:t>
            </w:r>
          </w:p>
        </w:tc>
        <w:tc>
          <w:tcPr>
            <w:tcW w:w="1143" w:type="dxa"/>
          </w:tcPr>
          <w:p w14:paraId="3A30BF16" w14:textId="77777777" w:rsidR="00D46F6E" w:rsidRPr="00D46F6E" w:rsidRDefault="00D46F6E" w:rsidP="00D46F6E">
            <w:pPr>
              <w:ind w:hanging="2"/>
              <w:jc w:val="center"/>
              <w:rPr>
                <w:sz w:val="20"/>
                <w:szCs w:val="20"/>
                <w:lang w:val="uk-UA" w:eastAsia="uk-UA"/>
              </w:rPr>
            </w:pPr>
            <w:r w:rsidRPr="00D46F6E">
              <w:rPr>
                <w:sz w:val="20"/>
                <w:szCs w:val="20"/>
                <w:lang w:val="uk-UA" w:eastAsia="uk-UA"/>
              </w:rPr>
              <w:t>2024-2026 роки</w:t>
            </w:r>
          </w:p>
        </w:tc>
        <w:tc>
          <w:tcPr>
            <w:tcW w:w="1841" w:type="dxa"/>
          </w:tcPr>
          <w:p w14:paraId="7B1F84EF"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tc>
        <w:tc>
          <w:tcPr>
            <w:tcW w:w="1278" w:type="dxa"/>
          </w:tcPr>
          <w:p w14:paraId="033BABC8"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1001" w:type="dxa"/>
          </w:tcPr>
          <w:p w14:paraId="2339BAF3" w14:textId="77777777" w:rsidR="00D46F6E" w:rsidRPr="00D46F6E" w:rsidRDefault="00D46F6E" w:rsidP="00D46F6E">
            <w:pPr>
              <w:ind w:hanging="2"/>
              <w:rPr>
                <w:sz w:val="20"/>
                <w:szCs w:val="20"/>
                <w:lang w:val="uk-UA" w:eastAsia="uk-UA"/>
              </w:rPr>
            </w:pPr>
          </w:p>
        </w:tc>
        <w:tc>
          <w:tcPr>
            <w:tcW w:w="821" w:type="dxa"/>
            <w:gridSpan w:val="2"/>
          </w:tcPr>
          <w:p w14:paraId="78C5C4F5" w14:textId="77777777" w:rsidR="00D46F6E" w:rsidRPr="00D46F6E" w:rsidRDefault="00D46F6E" w:rsidP="00D46F6E">
            <w:pPr>
              <w:ind w:hanging="2"/>
              <w:rPr>
                <w:sz w:val="20"/>
                <w:szCs w:val="20"/>
                <w:lang w:val="uk-UA" w:eastAsia="uk-UA"/>
              </w:rPr>
            </w:pPr>
          </w:p>
        </w:tc>
        <w:tc>
          <w:tcPr>
            <w:tcW w:w="878" w:type="dxa"/>
          </w:tcPr>
          <w:p w14:paraId="5621E330"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6D158FC3"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6F39182F" w14:textId="77777777" w:rsidR="00D46F6E" w:rsidRPr="00D46F6E" w:rsidRDefault="00D46F6E" w:rsidP="00D46F6E">
            <w:pPr>
              <w:ind w:hanging="2"/>
              <w:rPr>
                <w:sz w:val="20"/>
                <w:szCs w:val="20"/>
                <w:lang w:val="uk-UA" w:eastAsia="uk-UA"/>
              </w:rPr>
            </w:pPr>
          </w:p>
        </w:tc>
        <w:tc>
          <w:tcPr>
            <w:tcW w:w="2263" w:type="dxa"/>
          </w:tcPr>
          <w:p w14:paraId="7C61B616" w14:textId="77777777" w:rsidR="00D46F6E" w:rsidRPr="00D46F6E" w:rsidRDefault="00D46F6E" w:rsidP="00D46F6E">
            <w:pPr>
              <w:ind w:hanging="2"/>
              <w:jc w:val="both"/>
              <w:rPr>
                <w:sz w:val="20"/>
                <w:szCs w:val="20"/>
                <w:lang w:val="uk-UA" w:eastAsia="uk-UA"/>
              </w:rPr>
            </w:pPr>
            <w:r w:rsidRPr="00D46F6E">
              <w:rPr>
                <w:sz w:val="20"/>
                <w:szCs w:val="20"/>
                <w:lang w:val="uk-UA" w:eastAsia="uk-UA"/>
              </w:rPr>
              <w:t>Збільшення кількості працевлаштованих ветеранів війни, членів їх сімей, членів сімей загиблих (померлих), безвісти зниклих за особливих обставин Захисників та Захисниць України завдяки додатковим стимулам для роботодавців</w:t>
            </w:r>
          </w:p>
        </w:tc>
      </w:tr>
      <w:tr w:rsidR="00D46F6E" w:rsidRPr="00D46F6E" w14:paraId="5EAF23AF" w14:textId="77777777" w:rsidTr="00DB7FE7">
        <w:trPr>
          <w:trHeight w:val="548"/>
        </w:trPr>
        <w:tc>
          <w:tcPr>
            <w:tcW w:w="559" w:type="dxa"/>
            <w:tcBorders>
              <w:top w:val="single" w:sz="4" w:space="0" w:color="auto"/>
              <w:left w:val="single" w:sz="4" w:space="0" w:color="auto"/>
              <w:bottom w:val="single" w:sz="4" w:space="0" w:color="auto"/>
              <w:right w:val="single" w:sz="4" w:space="0" w:color="auto"/>
            </w:tcBorders>
          </w:tcPr>
          <w:p w14:paraId="70555DCE"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7.2.10</w:t>
            </w:r>
          </w:p>
        </w:tc>
        <w:tc>
          <w:tcPr>
            <w:tcW w:w="1273" w:type="dxa"/>
            <w:tcBorders>
              <w:top w:val="single" w:sz="4" w:space="0" w:color="auto"/>
              <w:left w:val="single" w:sz="4" w:space="0" w:color="auto"/>
              <w:bottom w:val="single" w:sz="4" w:space="0" w:color="auto"/>
              <w:right w:val="single" w:sz="4" w:space="0" w:color="auto"/>
            </w:tcBorders>
          </w:tcPr>
          <w:p w14:paraId="15FCAA10"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1914F5F7"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Надання роботодавцям компенсації фактичних витрат за облаштування робочих місць працевлаштованих осіб з інвалідністю І та ІІ групи з числа учасників бойових дій відповідно до Постанови КМУ від 22.08.2023 року №893</w:t>
            </w:r>
          </w:p>
        </w:tc>
        <w:tc>
          <w:tcPr>
            <w:tcW w:w="1143" w:type="dxa"/>
          </w:tcPr>
          <w:p w14:paraId="542CC984" w14:textId="77777777" w:rsidR="00D46F6E" w:rsidRPr="00D46F6E" w:rsidRDefault="00D46F6E" w:rsidP="00D46F6E">
            <w:pPr>
              <w:ind w:hanging="2"/>
              <w:jc w:val="center"/>
              <w:rPr>
                <w:sz w:val="20"/>
                <w:szCs w:val="20"/>
                <w:lang w:val="uk-UA" w:eastAsia="uk-UA"/>
              </w:rPr>
            </w:pPr>
            <w:r w:rsidRPr="00D46F6E">
              <w:rPr>
                <w:sz w:val="20"/>
                <w:szCs w:val="20"/>
                <w:lang w:val="uk-UA" w:eastAsia="uk-UA"/>
              </w:rPr>
              <w:t>2024-2026 роки</w:t>
            </w:r>
          </w:p>
        </w:tc>
        <w:tc>
          <w:tcPr>
            <w:tcW w:w="1841" w:type="dxa"/>
          </w:tcPr>
          <w:p w14:paraId="553B9D0D"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Вінницька філія Вінницького обласного центру зайнятості</w:t>
            </w:r>
          </w:p>
        </w:tc>
        <w:tc>
          <w:tcPr>
            <w:tcW w:w="1278" w:type="dxa"/>
          </w:tcPr>
          <w:p w14:paraId="6B04DC3A"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1001" w:type="dxa"/>
          </w:tcPr>
          <w:p w14:paraId="34819B7A" w14:textId="77777777" w:rsidR="00D46F6E" w:rsidRPr="00D46F6E" w:rsidRDefault="00D46F6E" w:rsidP="00D46F6E">
            <w:pPr>
              <w:ind w:hanging="2"/>
              <w:rPr>
                <w:sz w:val="20"/>
                <w:szCs w:val="20"/>
                <w:lang w:val="uk-UA" w:eastAsia="uk-UA"/>
              </w:rPr>
            </w:pPr>
          </w:p>
        </w:tc>
        <w:tc>
          <w:tcPr>
            <w:tcW w:w="821" w:type="dxa"/>
            <w:gridSpan w:val="2"/>
          </w:tcPr>
          <w:p w14:paraId="6B365B47" w14:textId="77777777" w:rsidR="00D46F6E" w:rsidRPr="00D46F6E" w:rsidRDefault="00D46F6E" w:rsidP="00D46F6E">
            <w:pPr>
              <w:ind w:hanging="2"/>
              <w:rPr>
                <w:sz w:val="20"/>
                <w:szCs w:val="20"/>
                <w:lang w:val="uk-UA" w:eastAsia="uk-UA"/>
              </w:rPr>
            </w:pPr>
          </w:p>
        </w:tc>
        <w:tc>
          <w:tcPr>
            <w:tcW w:w="878" w:type="dxa"/>
          </w:tcPr>
          <w:p w14:paraId="1F58A955"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2764E325"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646ABDEF" w14:textId="77777777" w:rsidR="00D46F6E" w:rsidRPr="00D46F6E" w:rsidRDefault="00D46F6E" w:rsidP="00D46F6E">
            <w:pPr>
              <w:ind w:hanging="2"/>
              <w:rPr>
                <w:sz w:val="20"/>
                <w:szCs w:val="20"/>
                <w:lang w:val="uk-UA" w:eastAsia="uk-UA"/>
              </w:rPr>
            </w:pPr>
          </w:p>
        </w:tc>
        <w:tc>
          <w:tcPr>
            <w:tcW w:w="2263" w:type="dxa"/>
          </w:tcPr>
          <w:p w14:paraId="6E055C34" w14:textId="77777777" w:rsidR="00D46F6E" w:rsidRPr="00D46F6E" w:rsidRDefault="00D46F6E" w:rsidP="00D46F6E">
            <w:pPr>
              <w:ind w:hanging="2"/>
              <w:jc w:val="both"/>
              <w:rPr>
                <w:sz w:val="20"/>
                <w:szCs w:val="20"/>
                <w:lang w:val="uk-UA" w:eastAsia="uk-UA"/>
              </w:rPr>
            </w:pPr>
            <w:r w:rsidRPr="00D46F6E">
              <w:rPr>
                <w:sz w:val="20"/>
                <w:szCs w:val="20"/>
                <w:lang w:val="uk-UA" w:eastAsia="uk-UA"/>
              </w:rPr>
              <w:t>Збільшення кількості належно облаштованих робочих місць при працевлаштуванні осіб з інвалідністю І та ІІ групи завдяки додатковим стимулам для роботодавців</w:t>
            </w:r>
          </w:p>
        </w:tc>
      </w:tr>
      <w:tr w:rsidR="00A34871" w:rsidRPr="00D46F6E" w14:paraId="48F406DC" w14:textId="77777777" w:rsidTr="00626FF2">
        <w:trPr>
          <w:trHeight w:val="548"/>
        </w:trPr>
        <w:tc>
          <w:tcPr>
            <w:tcW w:w="559" w:type="dxa"/>
            <w:shd w:val="clear" w:color="auto" w:fill="auto"/>
          </w:tcPr>
          <w:p w14:paraId="7FF8E6E2" w14:textId="38240AD8" w:rsidR="00A34871" w:rsidRPr="00D46F6E" w:rsidRDefault="00A34871" w:rsidP="00A34871">
            <w:pPr>
              <w:ind w:hanging="2"/>
              <w:rPr>
                <w:b/>
                <w:sz w:val="20"/>
                <w:szCs w:val="20"/>
                <w:lang w:val="uk-UA" w:eastAsia="uk-UA"/>
              </w:rPr>
            </w:pPr>
            <w:r w:rsidRPr="00205093">
              <w:rPr>
                <w:b/>
                <w:sz w:val="20"/>
                <w:szCs w:val="20"/>
                <w:lang w:val="uk-UA"/>
              </w:rPr>
              <w:t>7.3</w:t>
            </w:r>
          </w:p>
        </w:tc>
        <w:tc>
          <w:tcPr>
            <w:tcW w:w="4379" w:type="dxa"/>
            <w:gridSpan w:val="2"/>
            <w:tcBorders>
              <w:top w:val="single" w:sz="4" w:space="0" w:color="auto"/>
              <w:left w:val="single" w:sz="4" w:space="0" w:color="auto"/>
              <w:bottom w:val="single" w:sz="4" w:space="0" w:color="auto"/>
            </w:tcBorders>
          </w:tcPr>
          <w:p w14:paraId="57F3C9D1" w14:textId="77777777" w:rsidR="00A34871" w:rsidRPr="00205093" w:rsidRDefault="00A34871" w:rsidP="00A34871">
            <w:pPr>
              <w:ind w:hanging="2"/>
              <w:rPr>
                <w:b/>
                <w:sz w:val="20"/>
                <w:szCs w:val="20"/>
                <w:lang w:val="uk-UA" w:eastAsia="uk-UA"/>
              </w:rPr>
            </w:pPr>
            <w:r w:rsidRPr="00205093">
              <w:rPr>
                <w:b/>
                <w:sz w:val="20"/>
                <w:szCs w:val="20"/>
                <w:lang w:val="uk-UA" w:eastAsia="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w:t>
            </w:r>
          </w:p>
          <w:p w14:paraId="4536EAB4" w14:textId="3E9239E8" w:rsidR="00A34871" w:rsidRPr="00D46F6E" w:rsidRDefault="00A34871" w:rsidP="00A34871">
            <w:pPr>
              <w:ind w:hanging="2"/>
              <w:rPr>
                <w:sz w:val="20"/>
                <w:szCs w:val="20"/>
                <w:lang w:val="uk-UA" w:eastAsia="uk-UA"/>
              </w:rPr>
            </w:pPr>
            <w:r w:rsidRPr="00205093">
              <w:rPr>
                <w:b/>
                <w:sz w:val="20"/>
                <w:szCs w:val="20"/>
                <w:lang w:val="uk-UA"/>
              </w:rPr>
              <w:t>залученні до культурологічних заходів, які проводяться у громаді</w:t>
            </w:r>
          </w:p>
        </w:tc>
        <w:tc>
          <w:tcPr>
            <w:tcW w:w="1143" w:type="dxa"/>
            <w:shd w:val="clear" w:color="auto" w:fill="auto"/>
          </w:tcPr>
          <w:p w14:paraId="66D6CC76" w14:textId="77777777" w:rsidR="00A34871" w:rsidRPr="00D46F6E" w:rsidRDefault="00A34871" w:rsidP="00A34871">
            <w:pPr>
              <w:ind w:hanging="2"/>
              <w:rPr>
                <w:sz w:val="20"/>
                <w:szCs w:val="20"/>
                <w:lang w:val="uk-UA" w:eastAsia="uk-UA"/>
              </w:rPr>
            </w:pPr>
          </w:p>
        </w:tc>
        <w:tc>
          <w:tcPr>
            <w:tcW w:w="1841" w:type="dxa"/>
            <w:tcBorders>
              <w:top w:val="single" w:sz="4" w:space="0" w:color="auto"/>
              <w:left w:val="single" w:sz="4" w:space="0" w:color="auto"/>
              <w:bottom w:val="single" w:sz="4" w:space="0" w:color="auto"/>
              <w:right w:val="single" w:sz="4" w:space="0" w:color="auto"/>
            </w:tcBorders>
          </w:tcPr>
          <w:p w14:paraId="596EB93C" w14:textId="77777777" w:rsidR="00A34871" w:rsidRPr="00D46F6E" w:rsidRDefault="00A34871" w:rsidP="00A34871">
            <w:pPr>
              <w:ind w:hanging="2"/>
              <w:jc w:val="center"/>
              <w:rPr>
                <w:sz w:val="20"/>
                <w:szCs w:val="20"/>
                <w:lang w:val="uk-UA" w:eastAsia="uk-UA"/>
              </w:rPr>
            </w:pPr>
          </w:p>
        </w:tc>
        <w:tc>
          <w:tcPr>
            <w:tcW w:w="1278" w:type="dxa"/>
            <w:tcBorders>
              <w:top w:val="single" w:sz="4" w:space="0" w:color="auto"/>
              <w:left w:val="single" w:sz="4" w:space="0" w:color="auto"/>
              <w:bottom w:val="single" w:sz="4" w:space="0" w:color="auto"/>
              <w:right w:val="single" w:sz="4" w:space="0" w:color="auto"/>
            </w:tcBorders>
          </w:tcPr>
          <w:p w14:paraId="07C521FF" w14:textId="77777777" w:rsidR="00A34871" w:rsidRPr="00D46F6E" w:rsidRDefault="00A34871" w:rsidP="00A34871">
            <w:pPr>
              <w:ind w:hanging="2"/>
              <w:rPr>
                <w:sz w:val="20"/>
                <w:szCs w:val="20"/>
                <w:lang w:val="uk-UA" w:eastAsia="uk-UA"/>
              </w:rPr>
            </w:pPr>
          </w:p>
        </w:tc>
        <w:tc>
          <w:tcPr>
            <w:tcW w:w="1001" w:type="dxa"/>
            <w:shd w:val="clear" w:color="auto" w:fill="auto"/>
            <w:vAlign w:val="center"/>
          </w:tcPr>
          <w:p w14:paraId="30B5D608" w14:textId="2868016D" w:rsidR="00A34871" w:rsidRPr="00D46F6E" w:rsidRDefault="00A34871" w:rsidP="00A34871">
            <w:pPr>
              <w:ind w:leftChars="-42" w:left="-99" w:right="-111" w:hanging="2"/>
              <w:jc w:val="center"/>
              <w:rPr>
                <w:b/>
                <w:sz w:val="16"/>
                <w:szCs w:val="16"/>
                <w:lang w:val="uk-UA" w:eastAsia="uk-UA"/>
              </w:rPr>
            </w:pPr>
            <w:r w:rsidRPr="00205093">
              <w:rPr>
                <w:b/>
                <w:sz w:val="20"/>
                <w:szCs w:val="20"/>
                <w:lang w:val="uk-UA"/>
              </w:rPr>
              <w:t>67 914,862</w:t>
            </w:r>
          </w:p>
        </w:tc>
        <w:tc>
          <w:tcPr>
            <w:tcW w:w="821" w:type="dxa"/>
            <w:gridSpan w:val="2"/>
            <w:tcBorders>
              <w:top w:val="single" w:sz="4" w:space="0" w:color="000000"/>
              <w:bottom w:val="single" w:sz="4" w:space="0" w:color="000000"/>
            </w:tcBorders>
            <w:shd w:val="clear" w:color="auto" w:fill="auto"/>
            <w:vAlign w:val="center"/>
          </w:tcPr>
          <w:p w14:paraId="4AE0B2B1" w14:textId="77777777" w:rsidR="00A34871" w:rsidRPr="00D46F6E" w:rsidRDefault="00A34871" w:rsidP="00A34871">
            <w:pPr>
              <w:ind w:leftChars="-42" w:left="-99" w:right="-111" w:hanging="2"/>
              <w:jc w:val="center"/>
              <w:rPr>
                <w:b/>
                <w:sz w:val="20"/>
                <w:szCs w:val="20"/>
                <w:lang w:val="uk-UA" w:eastAsia="uk-UA"/>
              </w:rPr>
            </w:pPr>
          </w:p>
        </w:tc>
        <w:tc>
          <w:tcPr>
            <w:tcW w:w="878" w:type="dxa"/>
            <w:vAlign w:val="center"/>
          </w:tcPr>
          <w:p w14:paraId="29341C93" w14:textId="0A739DBC" w:rsidR="00A34871" w:rsidRPr="00D46F6E" w:rsidRDefault="00A34871" w:rsidP="00A34871">
            <w:pPr>
              <w:ind w:leftChars="-42" w:left="-99" w:right="-111" w:hanging="2"/>
              <w:jc w:val="center"/>
              <w:rPr>
                <w:b/>
                <w:sz w:val="20"/>
                <w:szCs w:val="20"/>
                <w:lang w:val="uk-UA" w:eastAsia="uk-UA"/>
              </w:rPr>
            </w:pPr>
            <w:r w:rsidRPr="00205093">
              <w:rPr>
                <w:b/>
                <w:sz w:val="20"/>
                <w:szCs w:val="20"/>
                <w:lang w:val="uk-UA"/>
              </w:rPr>
              <w:t>350,000</w:t>
            </w:r>
          </w:p>
        </w:tc>
        <w:tc>
          <w:tcPr>
            <w:tcW w:w="993" w:type="dxa"/>
            <w:tcBorders>
              <w:right w:val="single" w:sz="4" w:space="0" w:color="000000"/>
            </w:tcBorders>
            <w:vAlign w:val="center"/>
          </w:tcPr>
          <w:p w14:paraId="4F38F8EF" w14:textId="3D709E3B" w:rsidR="00A34871" w:rsidRPr="00D46F6E" w:rsidRDefault="00A34871" w:rsidP="00A34871">
            <w:pPr>
              <w:ind w:leftChars="-42" w:left="-99" w:right="-111" w:hanging="2"/>
              <w:jc w:val="center"/>
              <w:rPr>
                <w:b/>
                <w:sz w:val="20"/>
                <w:szCs w:val="20"/>
                <w:lang w:val="uk-UA" w:eastAsia="uk-UA"/>
              </w:rPr>
            </w:pPr>
            <w:r w:rsidRPr="00205093">
              <w:rPr>
                <w:b/>
                <w:sz w:val="20"/>
                <w:szCs w:val="20"/>
                <w:lang w:val="uk-UA"/>
              </w:rPr>
              <w:t>33 750,713</w:t>
            </w:r>
          </w:p>
        </w:tc>
        <w:tc>
          <w:tcPr>
            <w:tcW w:w="995" w:type="dxa"/>
            <w:tcBorders>
              <w:left w:val="single" w:sz="4" w:space="0" w:color="000000"/>
            </w:tcBorders>
            <w:vAlign w:val="center"/>
          </w:tcPr>
          <w:p w14:paraId="57B2D83E" w14:textId="6D8A5306" w:rsidR="00A34871" w:rsidRPr="00D46F6E" w:rsidRDefault="00A34871" w:rsidP="00A34871">
            <w:pPr>
              <w:ind w:leftChars="-42" w:left="-99" w:right="-111" w:hanging="2"/>
              <w:jc w:val="center"/>
              <w:rPr>
                <w:b/>
                <w:sz w:val="20"/>
                <w:szCs w:val="20"/>
                <w:lang w:val="uk-UA" w:eastAsia="uk-UA"/>
              </w:rPr>
            </w:pPr>
            <w:r w:rsidRPr="00205093">
              <w:rPr>
                <w:b/>
                <w:sz w:val="20"/>
                <w:szCs w:val="20"/>
                <w:lang w:val="uk-UA"/>
              </w:rPr>
              <w:t>33 814,149</w:t>
            </w:r>
          </w:p>
        </w:tc>
        <w:tc>
          <w:tcPr>
            <w:tcW w:w="2263" w:type="dxa"/>
            <w:shd w:val="clear" w:color="auto" w:fill="auto"/>
          </w:tcPr>
          <w:p w14:paraId="031EA030" w14:textId="77777777" w:rsidR="00A34871" w:rsidRPr="00D46F6E" w:rsidRDefault="00A34871" w:rsidP="00A34871">
            <w:pPr>
              <w:ind w:hanging="2"/>
              <w:jc w:val="both"/>
              <w:rPr>
                <w:sz w:val="20"/>
                <w:szCs w:val="20"/>
                <w:lang w:val="uk-UA" w:eastAsia="uk-UA"/>
              </w:rPr>
            </w:pPr>
          </w:p>
        </w:tc>
      </w:tr>
      <w:tr w:rsidR="00D46F6E" w:rsidRPr="00D46F6E" w14:paraId="3B55B778" w14:textId="77777777" w:rsidTr="00DB7FE7">
        <w:trPr>
          <w:trHeight w:val="1537"/>
        </w:trPr>
        <w:tc>
          <w:tcPr>
            <w:tcW w:w="559" w:type="dxa"/>
            <w:tcBorders>
              <w:top w:val="single" w:sz="4" w:space="0" w:color="auto"/>
            </w:tcBorders>
          </w:tcPr>
          <w:p w14:paraId="54B81352"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7.3.1</w:t>
            </w:r>
          </w:p>
        </w:tc>
        <w:tc>
          <w:tcPr>
            <w:tcW w:w="1273" w:type="dxa"/>
            <w:tcBorders>
              <w:top w:val="single" w:sz="4" w:space="0" w:color="auto"/>
            </w:tcBorders>
          </w:tcPr>
          <w:p w14:paraId="34CA02C3" w14:textId="77777777" w:rsidR="00D46F6E" w:rsidRPr="00D46F6E" w:rsidRDefault="00D46F6E" w:rsidP="00D46F6E">
            <w:pPr>
              <w:ind w:hanging="2"/>
              <w:rPr>
                <w:b/>
                <w:sz w:val="20"/>
                <w:szCs w:val="20"/>
                <w:lang w:val="uk-UA" w:eastAsia="uk-UA"/>
              </w:rPr>
            </w:pPr>
          </w:p>
        </w:tc>
        <w:tc>
          <w:tcPr>
            <w:tcW w:w="3106" w:type="dxa"/>
          </w:tcPr>
          <w:p w14:paraId="44D8C1BD" w14:textId="77777777" w:rsidR="00D46F6E" w:rsidRPr="00D46F6E" w:rsidRDefault="00D46F6E" w:rsidP="00D46F6E">
            <w:pPr>
              <w:ind w:hanging="2"/>
              <w:jc w:val="both"/>
              <w:rPr>
                <w:sz w:val="20"/>
                <w:szCs w:val="20"/>
                <w:lang w:val="uk-UA" w:eastAsia="uk-UA"/>
              </w:rPr>
            </w:pPr>
            <w:r w:rsidRPr="00D46F6E">
              <w:rPr>
                <w:sz w:val="20"/>
                <w:szCs w:val="20"/>
                <w:lang w:val="uk-UA" w:eastAsia="uk-UA"/>
              </w:rPr>
              <w:t>Сприяння Захисникам і Захисницям України, членам їх родин та родин загиблих (померлих), безвісти зниклих за особливих обставин Захисників та Захисниць України, у реалізації права на отримання пільг та соціальних гарантій, визначених державою та органами місцевого самоврядування</w:t>
            </w:r>
          </w:p>
        </w:tc>
        <w:tc>
          <w:tcPr>
            <w:tcW w:w="1143" w:type="dxa"/>
          </w:tcPr>
          <w:p w14:paraId="4A8D53C4"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2AD35375"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08356D66" w14:textId="77777777" w:rsidR="00D46F6E" w:rsidRPr="00D46F6E" w:rsidRDefault="00D46F6E" w:rsidP="00D46F6E">
            <w:pPr>
              <w:ind w:hanging="2"/>
              <w:jc w:val="center"/>
              <w:rPr>
                <w:sz w:val="20"/>
                <w:szCs w:val="20"/>
                <w:lang w:val="uk-UA" w:eastAsia="uk-UA"/>
              </w:rPr>
            </w:pPr>
          </w:p>
          <w:p w14:paraId="04B296E2" w14:textId="77777777" w:rsidR="00D46F6E" w:rsidRPr="00D46F6E" w:rsidRDefault="00D46F6E" w:rsidP="00D46F6E">
            <w:pPr>
              <w:ind w:left="-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tc>
        <w:tc>
          <w:tcPr>
            <w:tcW w:w="1278" w:type="dxa"/>
          </w:tcPr>
          <w:p w14:paraId="525311C0"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57DCCEB0" w14:textId="77777777" w:rsidR="00D46F6E" w:rsidRPr="00D46F6E" w:rsidRDefault="00D46F6E" w:rsidP="00D46F6E">
            <w:pPr>
              <w:ind w:hanging="2"/>
              <w:rPr>
                <w:sz w:val="20"/>
                <w:szCs w:val="20"/>
                <w:lang w:val="uk-UA" w:eastAsia="uk-UA"/>
              </w:rPr>
            </w:pPr>
          </w:p>
        </w:tc>
        <w:tc>
          <w:tcPr>
            <w:tcW w:w="821" w:type="dxa"/>
            <w:gridSpan w:val="2"/>
          </w:tcPr>
          <w:p w14:paraId="4CF20AE8" w14:textId="77777777" w:rsidR="00D46F6E" w:rsidRPr="00D46F6E" w:rsidRDefault="00D46F6E" w:rsidP="00D46F6E">
            <w:pPr>
              <w:ind w:hanging="2"/>
              <w:rPr>
                <w:sz w:val="20"/>
                <w:szCs w:val="20"/>
                <w:lang w:val="uk-UA" w:eastAsia="uk-UA"/>
              </w:rPr>
            </w:pPr>
          </w:p>
        </w:tc>
        <w:tc>
          <w:tcPr>
            <w:tcW w:w="878" w:type="dxa"/>
          </w:tcPr>
          <w:p w14:paraId="7C993F5E"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1E20F83B"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71DFA54E" w14:textId="77777777" w:rsidR="00D46F6E" w:rsidRPr="00D46F6E" w:rsidRDefault="00D46F6E" w:rsidP="00D46F6E">
            <w:pPr>
              <w:ind w:hanging="2"/>
              <w:rPr>
                <w:sz w:val="20"/>
                <w:szCs w:val="20"/>
                <w:lang w:val="uk-UA" w:eastAsia="uk-UA"/>
              </w:rPr>
            </w:pPr>
          </w:p>
        </w:tc>
        <w:tc>
          <w:tcPr>
            <w:tcW w:w="2263" w:type="dxa"/>
          </w:tcPr>
          <w:p w14:paraId="2BD5922E" w14:textId="77777777" w:rsidR="00D46F6E" w:rsidRPr="00D46F6E" w:rsidRDefault="00D46F6E" w:rsidP="00D46F6E">
            <w:pPr>
              <w:ind w:hanging="2"/>
              <w:jc w:val="both"/>
              <w:rPr>
                <w:sz w:val="20"/>
                <w:szCs w:val="20"/>
                <w:lang w:val="uk-UA" w:eastAsia="uk-UA"/>
              </w:rPr>
            </w:pPr>
            <w:r w:rsidRPr="00D46F6E">
              <w:rPr>
                <w:sz w:val="20"/>
                <w:szCs w:val="20"/>
                <w:lang w:val="uk-UA" w:eastAsia="uk-UA"/>
              </w:rPr>
              <w:t>Покращення доступності пільг та соціальних гарантій Захисникам і Захисницям України, членам їх родин та родин загиблих (померлих), безвісти зниклих за особливих обставин Захисників та Захисниць України</w:t>
            </w:r>
          </w:p>
        </w:tc>
      </w:tr>
      <w:tr w:rsidR="00D46F6E" w:rsidRPr="00AA524F" w14:paraId="2C6B9A7A" w14:textId="77777777" w:rsidTr="00DB7FE7">
        <w:trPr>
          <w:trHeight w:val="4725"/>
        </w:trPr>
        <w:tc>
          <w:tcPr>
            <w:tcW w:w="559" w:type="dxa"/>
          </w:tcPr>
          <w:p w14:paraId="626C3861"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7.3.2</w:t>
            </w:r>
          </w:p>
        </w:tc>
        <w:tc>
          <w:tcPr>
            <w:tcW w:w="1273" w:type="dxa"/>
          </w:tcPr>
          <w:p w14:paraId="6CBBCD82" w14:textId="77777777" w:rsidR="00D46F6E" w:rsidRPr="00D46F6E" w:rsidRDefault="00D46F6E" w:rsidP="00D46F6E">
            <w:pPr>
              <w:ind w:hanging="2"/>
              <w:rPr>
                <w:lang w:val="uk-UA" w:eastAsia="en-US"/>
              </w:rPr>
            </w:pPr>
          </w:p>
        </w:tc>
        <w:tc>
          <w:tcPr>
            <w:tcW w:w="3106" w:type="dxa"/>
            <w:shd w:val="clear" w:color="auto" w:fill="auto"/>
          </w:tcPr>
          <w:p w14:paraId="7BC7E01F" w14:textId="77777777" w:rsidR="00D46F6E" w:rsidRPr="00D46F6E" w:rsidRDefault="00D46F6E" w:rsidP="00D46F6E">
            <w:pPr>
              <w:ind w:hanging="2"/>
              <w:jc w:val="both"/>
              <w:rPr>
                <w:sz w:val="20"/>
                <w:szCs w:val="20"/>
                <w:lang w:val="uk-UA" w:eastAsia="uk-UA"/>
              </w:rPr>
            </w:pPr>
            <w:r w:rsidRPr="00D46F6E">
              <w:rPr>
                <w:sz w:val="20"/>
                <w:szCs w:val="20"/>
                <w:lang w:val="uk-UA" w:eastAsia="uk-UA"/>
              </w:rPr>
              <w:t>Соціально-психологічний супровід сімей Захисників і Захисниць України, членів їх родин та родин загиблих (померлих), безвісти зниклих за особливих обставин Захисників та Захисниць України які опинилися в складних життєвих обставинах, зокрема створення системи надання допомоги у формі “єдиного вікна” чи подібних систем</w:t>
            </w:r>
          </w:p>
        </w:tc>
        <w:tc>
          <w:tcPr>
            <w:tcW w:w="1143" w:type="dxa"/>
          </w:tcPr>
          <w:p w14:paraId="3DEDF4AE"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w:t>
            </w:r>
          </w:p>
          <w:p w14:paraId="6CD094F2" w14:textId="77777777" w:rsidR="00D46F6E" w:rsidRPr="00D46F6E" w:rsidRDefault="00D46F6E" w:rsidP="00D46F6E">
            <w:pPr>
              <w:ind w:hanging="2"/>
              <w:jc w:val="center"/>
              <w:rPr>
                <w:sz w:val="20"/>
                <w:szCs w:val="20"/>
                <w:lang w:val="uk-UA" w:eastAsia="uk-UA"/>
              </w:rPr>
            </w:pPr>
            <w:r w:rsidRPr="00D46F6E">
              <w:rPr>
                <w:sz w:val="20"/>
                <w:szCs w:val="20"/>
                <w:lang w:val="uk-UA" w:eastAsia="uk-UA"/>
              </w:rPr>
              <w:t>роки</w:t>
            </w:r>
          </w:p>
        </w:tc>
        <w:tc>
          <w:tcPr>
            <w:tcW w:w="1841" w:type="dxa"/>
          </w:tcPr>
          <w:p w14:paraId="18EEEAAC"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20AD8B8C" w14:textId="77777777" w:rsidR="00D46F6E" w:rsidRPr="00D46F6E" w:rsidRDefault="00D46F6E" w:rsidP="00D46F6E">
            <w:pPr>
              <w:ind w:hanging="2"/>
              <w:jc w:val="center"/>
              <w:rPr>
                <w:sz w:val="20"/>
                <w:szCs w:val="20"/>
                <w:lang w:val="uk-UA" w:eastAsia="uk-UA"/>
              </w:rPr>
            </w:pPr>
          </w:p>
          <w:p w14:paraId="3CCF4324"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Вінницький міський центр соціальних служб</w:t>
            </w:r>
          </w:p>
          <w:p w14:paraId="764F8847" w14:textId="77777777" w:rsidR="00D46F6E" w:rsidRPr="00D46F6E" w:rsidRDefault="00D46F6E" w:rsidP="00D46F6E">
            <w:pPr>
              <w:ind w:hanging="2"/>
              <w:jc w:val="center"/>
              <w:rPr>
                <w:sz w:val="20"/>
                <w:szCs w:val="20"/>
                <w:lang w:val="uk-UA" w:eastAsia="uk-UA"/>
              </w:rPr>
            </w:pPr>
          </w:p>
          <w:p w14:paraId="642C0194"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0745794A" w14:textId="77777777" w:rsidR="00D46F6E" w:rsidRPr="00D46F6E" w:rsidRDefault="00D46F6E" w:rsidP="00D46F6E">
            <w:pPr>
              <w:ind w:hanging="2"/>
              <w:jc w:val="center"/>
              <w:rPr>
                <w:sz w:val="20"/>
                <w:szCs w:val="20"/>
                <w:lang w:val="uk-UA" w:eastAsia="uk-UA"/>
              </w:rPr>
            </w:pPr>
          </w:p>
          <w:p w14:paraId="0F4ABC4A"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41262365" w14:textId="77777777" w:rsidR="00D46F6E" w:rsidRPr="00D46F6E" w:rsidRDefault="00D46F6E" w:rsidP="00D46F6E">
            <w:pPr>
              <w:ind w:hanging="2"/>
              <w:jc w:val="center"/>
              <w:rPr>
                <w:sz w:val="20"/>
                <w:szCs w:val="20"/>
                <w:lang w:val="uk-UA" w:eastAsia="uk-UA"/>
              </w:rPr>
            </w:pPr>
          </w:p>
          <w:p w14:paraId="6F28C297"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адміністративних послуг міської ради</w:t>
            </w:r>
          </w:p>
        </w:tc>
        <w:tc>
          <w:tcPr>
            <w:tcW w:w="1278" w:type="dxa"/>
          </w:tcPr>
          <w:p w14:paraId="09BE0016"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59160EC1" w14:textId="77777777" w:rsidR="00D46F6E" w:rsidRPr="00D46F6E" w:rsidRDefault="00D46F6E" w:rsidP="00D46F6E">
            <w:pPr>
              <w:ind w:hanging="2"/>
              <w:rPr>
                <w:sz w:val="20"/>
                <w:szCs w:val="20"/>
                <w:lang w:val="uk-UA" w:eastAsia="uk-UA"/>
              </w:rPr>
            </w:pPr>
          </w:p>
        </w:tc>
        <w:tc>
          <w:tcPr>
            <w:tcW w:w="821" w:type="dxa"/>
            <w:gridSpan w:val="2"/>
          </w:tcPr>
          <w:p w14:paraId="3E40D5E2" w14:textId="77777777" w:rsidR="00D46F6E" w:rsidRPr="00D46F6E" w:rsidRDefault="00D46F6E" w:rsidP="00D46F6E">
            <w:pPr>
              <w:ind w:hanging="2"/>
              <w:rPr>
                <w:sz w:val="20"/>
                <w:szCs w:val="20"/>
                <w:lang w:val="uk-UA" w:eastAsia="uk-UA"/>
              </w:rPr>
            </w:pPr>
          </w:p>
        </w:tc>
        <w:tc>
          <w:tcPr>
            <w:tcW w:w="878" w:type="dxa"/>
          </w:tcPr>
          <w:p w14:paraId="585A1BC9" w14:textId="77777777" w:rsidR="00D46F6E" w:rsidRPr="00D46F6E" w:rsidRDefault="00D46F6E" w:rsidP="00D46F6E">
            <w:pPr>
              <w:ind w:hanging="2"/>
              <w:rPr>
                <w:sz w:val="20"/>
                <w:szCs w:val="20"/>
                <w:lang w:val="uk-UA" w:eastAsia="uk-UA"/>
              </w:rPr>
            </w:pPr>
          </w:p>
        </w:tc>
        <w:tc>
          <w:tcPr>
            <w:tcW w:w="993" w:type="dxa"/>
          </w:tcPr>
          <w:p w14:paraId="13E8E250" w14:textId="77777777" w:rsidR="00D46F6E" w:rsidRPr="00D46F6E" w:rsidRDefault="00D46F6E" w:rsidP="00D46F6E">
            <w:pPr>
              <w:ind w:hanging="2"/>
              <w:rPr>
                <w:sz w:val="20"/>
                <w:szCs w:val="20"/>
                <w:lang w:val="uk-UA" w:eastAsia="uk-UA"/>
              </w:rPr>
            </w:pPr>
          </w:p>
        </w:tc>
        <w:tc>
          <w:tcPr>
            <w:tcW w:w="995" w:type="dxa"/>
          </w:tcPr>
          <w:p w14:paraId="683EC6F1" w14:textId="77777777" w:rsidR="00D46F6E" w:rsidRPr="00D46F6E" w:rsidRDefault="00D46F6E" w:rsidP="00D46F6E">
            <w:pPr>
              <w:ind w:hanging="2"/>
              <w:rPr>
                <w:sz w:val="20"/>
                <w:szCs w:val="20"/>
                <w:lang w:val="uk-UA" w:eastAsia="uk-UA"/>
              </w:rPr>
            </w:pPr>
          </w:p>
        </w:tc>
        <w:tc>
          <w:tcPr>
            <w:tcW w:w="2263" w:type="dxa"/>
          </w:tcPr>
          <w:p w14:paraId="4B62E803" w14:textId="77777777" w:rsidR="00D46F6E" w:rsidRPr="00D46F6E" w:rsidRDefault="00D46F6E" w:rsidP="00D46F6E">
            <w:pPr>
              <w:ind w:hanging="2"/>
              <w:jc w:val="both"/>
              <w:rPr>
                <w:color w:val="FF0000"/>
                <w:sz w:val="20"/>
                <w:szCs w:val="20"/>
                <w:lang w:val="uk-UA" w:eastAsia="uk-UA"/>
              </w:rPr>
            </w:pPr>
            <w:r w:rsidRPr="00D46F6E">
              <w:rPr>
                <w:sz w:val="20"/>
                <w:szCs w:val="20"/>
                <w:lang w:val="uk-UA" w:eastAsia="uk-UA"/>
              </w:rPr>
              <w:t xml:space="preserve">Вирішення соціально- психологічних проблем сімей </w:t>
            </w:r>
            <w:r w:rsidRPr="00D46F6E">
              <w:rPr>
                <w:sz w:val="20"/>
                <w:szCs w:val="20"/>
                <w:shd w:val="clear" w:color="auto" w:fill="FFFFFF" w:themeFill="background1"/>
                <w:lang w:val="uk-UA" w:eastAsia="uk-UA"/>
              </w:rPr>
              <w:t>Захисників та</w:t>
            </w:r>
            <w:r w:rsidRPr="00D46F6E">
              <w:rPr>
                <w:sz w:val="20"/>
                <w:szCs w:val="20"/>
                <w:lang w:val="uk-UA" w:eastAsia="uk-UA"/>
              </w:rPr>
              <w:t xml:space="preserve"> Захисниць України, членів їх родин та родин загиблих (померлих), безвісти зниклих за особливих обставин Захисників та Захисниць України, які опинилися в складних життєвих обставинах</w:t>
            </w:r>
          </w:p>
        </w:tc>
      </w:tr>
      <w:tr w:rsidR="00D46F6E" w:rsidRPr="00AA524F" w14:paraId="33567825" w14:textId="77777777" w:rsidTr="00DB7FE7">
        <w:trPr>
          <w:trHeight w:val="1416"/>
        </w:trPr>
        <w:tc>
          <w:tcPr>
            <w:tcW w:w="559" w:type="dxa"/>
          </w:tcPr>
          <w:p w14:paraId="3711F690"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7.3.3</w:t>
            </w:r>
          </w:p>
        </w:tc>
        <w:tc>
          <w:tcPr>
            <w:tcW w:w="1273" w:type="dxa"/>
          </w:tcPr>
          <w:p w14:paraId="472CCDA6" w14:textId="77777777" w:rsidR="00D46F6E" w:rsidRPr="00D46F6E" w:rsidRDefault="00D46F6E" w:rsidP="00D46F6E">
            <w:pPr>
              <w:ind w:hanging="2"/>
              <w:rPr>
                <w:sz w:val="20"/>
                <w:szCs w:val="20"/>
                <w:lang w:val="uk-UA" w:eastAsia="uk-UA"/>
              </w:rPr>
            </w:pPr>
          </w:p>
        </w:tc>
        <w:tc>
          <w:tcPr>
            <w:tcW w:w="3106" w:type="dxa"/>
          </w:tcPr>
          <w:p w14:paraId="1CDA4341"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Надання соціальних послуг членам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tc>
        <w:tc>
          <w:tcPr>
            <w:tcW w:w="1143" w:type="dxa"/>
          </w:tcPr>
          <w:p w14:paraId="7C52E84E"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13A6F46C" w14:textId="77777777" w:rsidR="00D46F6E" w:rsidRPr="00D46F6E" w:rsidRDefault="00D46F6E" w:rsidP="00D46F6E">
            <w:pPr>
              <w:ind w:left="-2"/>
              <w:jc w:val="center"/>
              <w:rPr>
                <w:sz w:val="22"/>
                <w:szCs w:val="22"/>
                <w:lang w:val="uk-UA" w:eastAsia="uk-UA"/>
              </w:rPr>
            </w:pPr>
            <w:r w:rsidRPr="00D46F6E">
              <w:rPr>
                <w:sz w:val="20"/>
                <w:szCs w:val="20"/>
                <w:lang w:val="uk-UA" w:eastAsia="uk-UA"/>
              </w:rPr>
              <w:t>Вінницький міський територіальний центр соціального обслуговування (надання соціальних послуг)</w:t>
            </w:r>
          </w:p>
        </w:tc>
        <w:tc>
          <w:tcPr>
            <w:tcW w:w="1278" w:type="dxa"/>
          </w:tcPr>
          <w:p w14:paraId="06FB7EEC" w14:textId="77777777" w:rsidR="00D46F6E" w:rsidRPr="00D46F6E" w:rsidRDefault="00D46F6E" w:rsidP="00D46F6E">
            <w:pPr>
              <w:ind w:hanging="2"/>
              <w:rPr>
                <w:sz w:val="20"/>
                <w:szCs w:val="20"/>
                <w:lang w:val="uk-UA"/>
              </w:rPr>
            </w:pPr>
            <w:r w:rsidRPr="00D46F6E">
              <w:rPr>
                <w:sz w:val="20"/>
                <w:szCs w:val="20"/>
                <w:lang w:val="uk-UA" w:eastAsia="en-US"/>
              </w:rPr>
              <w:t>Бюджет Вінницької міської ТГ</w:t>
            </w:r>
          </w:p>
        </w:tc>
        <w:tc>
          <w:tcPr>
            <w:tcW w:w="4688" w:type="dxa"/>
            <w:gridSpan w:val="6"/>
          </w:tcPr>
          <w:p w14:paraId="7940D33C" w14:textId="77777777" w:rsidR="00D46F6E" w:rsidRPr="00D46F6E" w:rsidRDefault="00D46F6E" w:rsidP="00D46F6E">
            <w:pPr>
              <w:ind w:hanging="2"/>
              <w:jc w:val="both"/>
              <w:rPr>
                <w:sz w:val="20"/>
                <w:szCs w:val="20"/>
                <w:lang w:val="uk-UA" w:eastAsia="uk-UA"/>
              </w:rPr>
            </w:pPr>
            <w:r w:rsidRPr="00D46F6E">
              <w:rPr>
                <w:sz w:val="20"/>
                <w:szCs w:val="20"/>
                <w:lang w:val="uk-UA" w:eastAsia="uk-UA"/>
              </w:rPr>
              <w:t>В межах коштів, передбачених в бюджеті ВМТГ на відповідний рік,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263" w:type="dxa"/>
          </w:tcPr>
          <w:p w14:paraId="46F4AB25" w14:textId="77777777" w:rsidR="00D46F6E" w:rsidRPr="00D46F6E" w:rsidRDefault="00D46F6E" w:rsidP="00D46F6E">
            <w:pPr>
              <w:ind w:hanging="2"/>
              <w:jc w:val="both"/>
              <w:rPr>
                <w:sz w:val="20"/>
                <w:szCs w:val="20"/>
                <w:lang w:val="uk-UA" w:eastAsia="uk-UA"/>
              </w:rPr>
            </w:pPr>
            <w:r w:rsidRPr="00D46F6E">
              <w:rPr>
                <w:sz w:val="20"/>
                <w:szCs w:val="20"/>
                <w:lang w:val="uk-UA" w:eastAsia="uk-UA"/>
              </w:rPr>
              <w:t>Забезпечення соціальними послугами членів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tc>
      </w:tr>
      <w:tr w:rsidR="00D46F6E" w:rsidRPr="00AA524F" w14:paraId="73B523C7" w14:textId="77777777" w:rsidTr="00DB7FE7">
        <w:trPr>
          <w:trHeight w:val="406"/>
        </w:trPr>
        <w:tc>
          <w:tcPr>
            <w:tcW w:w="559" w:type="dxa"/>
            <w:tcBorders>
              <w:bottom w:val="single" w:sz="4" w:space="0" w:color="auto"/>
            </w:tcBorders>
          </w:tcPr>
          <w:p w14:paraId="174BE4C8"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7.3.4</w:t>
            </w:r>
          </w:p>
        </w:tc>
        <w:tc>
          <w:tcPr>
            <w:tcW w:w="1273" w:type="dxa"/>
            <w:tcBorders>
              <w:bottom w:val="single" w:sz="4" w:space="0" w:color="auto"/>
            </w:tcBorders>
          </w:tcPr>
          <w:p w14:paraId="55948F1E" w14:textId="77777777" w:rsidR="00D46F6E" w:rsidRPr="00D46F6E" w:rsidRDefault="00D46F6E" w:rsidP="00D46F6E">
            <w:pPr>
              <w:ind w:hanging="2"/>
              <w:rPr>
                <w:sz w:val="20"/>
                <w:szCs w:val="20"/>
                <w:lang w:val="uk-UA" w:eastAsia="uk-UA"/>
              </w:rPr>
            </w:pPr>
          </w:p>
        </w:tc>
        <w:tc>
          <w:tcPr>
            <w:tcW w:w="3106" w:type="dxa"/>
          </w:tcPr>
          <w:p w14:paraId="3F435029" w14:textId="77777777" w:rsidR="00D46F6E" w:rsidRPr="00D46F6E" w:rsidRDefault="00D46F6E" w:rsidP="00D46F6E">
            <w:pPr>
              <w:ind w:hanging="2"/>
              <w:jc w:val="both"/>
              <w:rPr>
                <w:sz w:val="20"/>
                <w:szCs w:val="20"/>
                <w:lang w:val="uk-UA" w:eastAsia="uk-UA"/>
              </w:rPr>
            </w:pPr>
            <w:r w:rsidRPr="00D46F6E">
              <w:rPr>
                <w:sz w:val="20"/>
                <w:szCs w:val="20"/>
                <w:lang w:val="uk-UA" w:eastAsia="uk-UA"/>
              </w:rPr>
              <w:t>Забезпечення перевезень осіб з інвалідністю внаслідок війни з порушенням опорно-рухового апарату та центральної і периферичної нервової системи для вирішення соціально- побутових питань та для участі в заходах</w:t>
            </w:r>
          </w:p>
        </w:tc>
        <w:tc>
          <w:tcPr>
            <w:tcW w:w="1143" w:type="dxa"/>
          </w:tcPr>
          <w:p w14:paraId="1466FBB4"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4DD2F4D1" w14:textId="77777777" w:rsidR="00D46F6E" w:rsidRPr="00D46F6E" w:rsidRDefault="00D46F6E" w:rsidP="00D46F6E">
            <w:pPr>
              <w:jc w:val="center"/>
              <w:rPr>
                <w:sz w:val="20"/>
                <w:szCs w:val="20"/>
                <w:lang w:val="uk-UA" w:eastAsia="uk-UA"/>
              </w:rPr>
            </w:pPr>
            <w:r w:rsidRPr="00D46F6E">
              <w:rPr>
                <w:sz w:val="20"/>
                <w:szCs w:val="20"/>
                <w:lang w:val="uk-UA" w:eastAsia="uk-UA"/>
              </w:rPr>
              <w:t>Громадська організація молоді з обмеженими фізичними можливостями «Гармонія»</w:t>
            </w:r>
          </w:p>
          <w:p w14:paraId="3106DA42" w14:textId="77777777" w:rsidR="00D46F6E" w:rsidRPr="00D46F6E" w:rsidRDefault="00D46F6E" w:rsidP="00D46F6E">
            <w:pPr>
              <w:jc w:val="center"/>
              <w:rPr>
                <w:sz w:val="20"/>
                <w:szCs w:val="20"/>
                <w:lang w:val="uk-UA" w:eastAsia="uk-UA"/>
              </w:rPr>
            </w:pPr>
          </w:p>
          <w:p w14:paraId="6EEFD1C4" w14:textId="77777777" w:rsidR="00D46F6E" w:rsidRPr="00D46F6E" w:rsidRDefault="00D46F6E" w:rsidP="00D46F6E">
            <w:pPr>
              <w:jc w:val="center"/>
              <w:rPr>
                <w:sz w:val="20"/>
                <w:szCs w:val="20"/>
                <w:lang w:val="uk-UA" w:eastAsia="uk-UA"/>
              </w:rPr>
            </w:pPr>
            <w:r w:rsidRPr="00D46F6E">
              <w:rPr>
                <w:sz w:val="20"/>
                <w:szCs w:val="20"/>
                <w:lang w:val="uk-UA" w:eastAsia="uk-UA"/>
              </w:rPr>
              <w:t xml:space="preserve">Комунальний заклад «Міський </w:t>
            </w:r>
            <w:r w:rsidRPr="00D46F6E">
              <w:rPr>
                <w:sz w:val="20"/>
                <w:szCs w:val="20"/>
                <w:lang w:val="uk-UA" w:eastAsia="uk-UA"/>
              </w:rPr>
              <w:lastRenderedPageBreak/>
              <w:t>центр соціально-психологічної реабілітації дітей та молоді з функціональними обмеженнями «Гармонія» імені Раїси Панасюк»</w:t>
            </w:r>
          </w:p>
          <w:p w14:paraId="014F4A76" w14:textId="77777777" w:rsidR="00D46F6E" w:rsidRPr="00D46F6E" w:rsidRDefault="00D46F6E" w:rsidP="00D46F6E">
            <w:pPr>
              <w:ind w:hanging="2"/>
              <w:jc w:val="center"/>
              <w:rPr>
                <w:sz w:val="20"/>
                <w:szCs w:val="20"/>
                <w:lang w:val="uk-UA" w:eastAsia="uk-UA"/>
              </w:rPr>
            </w:pPr>
          </w:p>
          <w:p w14:paraId="59E846E4"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3EF4713F" w14:textId="77777777" w:rsidR="00D46F6E" w:rsidRPr="00D46F6E" w:rsidRDefault="00D46F6E" w:rsidP="00D46F6E">
            <w:pPr>
              <w:ind w:hanging="2"/>
              <w:jc w:val="center"/>
              <w:rPr>
                <w:sz w:val="20"/>
                <w:szCs w:val="20"/>
                <w:lang w:val="uk-UA" w:eastAsia="uk-UA"/>
              </w:rPr>
            </w:pPr>
          </w:p>
          <w:p w14:paraId="42A949B7"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tc>
        <w:tc>
          <w:tcPr>
            <w:tcW w:w="1278" w:type="dxa"/>
          </w:tcPr>
          <w:p w14:paraId="737DC46C" w14:textId="77777777" w:rsidR="00D46F6E" w:rsidRPr="00D46F6E" w:rsidRDefault="00D46F6E" w:rsidP="00D46F6E">
            <w:pPr>
              <w:ind w:hanging="2"/>
              <w:rPr>
                <w:sz w:val="20"/>
                <w:szCs w:val="20"/>
                <w:lang w:val="uk-UA" w:eastAsia="en-US"/>
              </w:rPr>
            </w:pPr>
            <w:r w:rsidRPr="00D46F6E">
              <w:rPr>
                <w:sz w:val="20"/>
                <w:szCs w:val="20"/>
                <w:lang w:val="uk-UA" w:eastAsia="en-US"/>
              </w:rPr>
              <w:lastRenderedPageBreak/>
              <w:t>Бюджет Вінницької міської ТГ</w:t>
            </w:r>
          </w:p>
          <w:p w14:paraId="3AE5665C" w14:textId="77777777" w:rsidR="00D46F6E" w:rsidRPr="00D46F6E" w:rsidRDefault="00D46F6E" w:rsidP="00D46F6E">
            <w:pPr>
              <w:ind w:hanging="2"/>
              <w:rPr>
                <w:sz w:val="20"/>
                <w:szCs w:val="20"/>
                <w:lang w:val="uk-UA" w:eastAsia="uk-UA"/>
              </w:rPr>
            </w:pPr>
          </w:p>
          <w:p w14:paraId="0D94AC78" w14:textId="77777777" w:rsidR="00D46F6E" w:rsidRPr="00D46F6E" w:rsidRDefault="00D46F6E" w:rsidP="00D46F6E">
            <w:pPr>
              <w:ind w:hanging="2"/>
              <w:rPr>
                <w:sz w:val="20"/>
                <w:szCs w:val="20"/>
                <w:lang w:val="uk-UA" w:eastAsia="en-US"/>
              </w:rPr>
            </w:pPr>
          </w:p>
          <w:p w14:paraId="1BA9314B" w14:textId="77777777" w:rsidR="00D46F6E" w:rsidRPr="00D46F6E" w:rsidRDefault="00D46F6E" w:rsidP="00D46F6E">
            <w:pPr>
              <w:ind w:hanging="2"/>
              <w:rPr>
                <w:sz w:val="20"/>
                <w:szCs w:val="20"/>
                <w:lang w:val="uk-UA" w:eastAsia="en-US"/>
              </w:rPr>
            </w:pPr>
            <w:r w:rsidRPr="00D46F6E">
              <w:rPr>
                <w:sz w:val="20"/>
                <w:szCs w:val="20"/>
                <w:lang w:val="uk-UA" w:eastAsia="en-US"/>
              </w:rPr>
              <w:t>Інші джерела фінансування</w:t>
            </w:r>
          </w:p>
        </w:tc>
        <w:tc>
          <w:tcPr>
            <w:tcW w:w="4688" w:type="dxa"/>
            <w:gridSpan w:val="6"/>
          </w:tcPr>
          <w:p w14:paraId="44D4B87A" w14:textId="77777777" w:rsidR="00D46F6E" w:rsidRPr="00D46F6E" w:rsidRDefault="00D46F6E" w:rsidP="00D46F6E">
            <w:pPr>
              <w:ind w:hanging="2"/>
              <w:jc w:val="both"/>
              <w:rPr>
                <w:strike/>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забезпечення діяльності (фінансову підтримку) виконавців заходу</w:t>
            </w:r>
          </w:p>
        </w:tc>
        <w:tc>
          <w:tcPr>
            <w:tcW w:w="2263" w:type="dxa"/>
          </w:tcPr>
          <w:p w14:paraId="2FB5FCEF" w14:textId="77777777" w:rsidR="00D46F6E" w:rsidRPr="00D46F6E" w:rsidRDefault="00D46F6E" w:rsidP="00D46F6E">
            <w:pPr>
              <w:ind w:hanging="2"/>
              <w:jc w:val="both"/>
              <w:rPr>
                <w:sz w:val="20"/>
                <w:szCs w:val="20"/>
                <w:lang w:val="uk-UA" w:eastAsia="uk-UA"/>
              </w:rPr>
            </w:pPr>
            <w:r w:rsidRPr="00D46F6E">
              <w:rPr>
                <w:sz w:val="20"/>
                <w:szCs w:val="20"/>
                <w:lang w:val="uk-UA" w:eastAsia="uk-UA"/>
              </w:rPr>
              <w:t>Задоволення потреб осіб з інвалідністю внаслідок війни</w:t>
            </w:r>
            <w:r w:rsidRPr="00D46F6E">
              <w:rPr>
                <w:sz w:val="22"/>
                <w:szCs w:val="22"/>
                <w:lang w:val="uk-UA" w:eastAsia="uk-UA"/>
              </w:rPr>
              <w:t xml:space="preserve"> </w:t>
            </w:r>
            <w:r w:rsidRPr="00D46F6E">
              <w:rPr>
                <w:sz w:val="20"/>
                <w:szCs w:val="20"/>
                <w:lang w:val="uk-UA" w:eastAsia="uk-UA"/>
              </w:rPr>
              <w:t>з порушенням опорно-рухового апарату та центральної і периферичної нервової системи</w:t>
            </w:r>
          </w:p>
        </w:tc>
      </w:tr>
      <w:tr w:rsidR="00D46F6E" w:rsidRPr="00AA524F" w14:paraId="6877D4C0" w14:textId="77777777" w:rsidTr="00DB7FE7">
        <w:trPr>
          <w:trHeight w:val="2839"/>
        </w:trPr>
        <w:tc>
          <w:tcPr>
            <w:tcW w:w="559" w:type="dxa"/>
            <w:tcBorders>
              <w:top w:val="single" w:sz="4" w:space="0" w:color="auto"/>
              <w:left w:val="single" w:sz="4" w:space="0" w:color="auto"/>
              <w:bottom w:val="single" w:sz="4" w:space="0" w:color="auto"/>
              <w:right w:val="single" w:sz="4" w:space="0" w:color="auto"/>
            </w:tcBorders>
          </w:tcPr>
          <w:p w14:paraId="072A8A06"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7.3.5</w:t>
            </w:r>
          </w:p>
        </w:tc>
        <w:tc>
          <w:tcPr>
            <w:tcW w:w="1273" w:type="dxa"/>
            <w:tcBorders>
              <w:top w:val="single" w:sz="4" w:space="0" w:color="auto"/>
              <w:left w:val="single" w:sz="4" w:space="0" w:color="auto"/>
              <w:bottom w:val="single" w:sz="4" w:space="0" w:color="auto"/>
              <w:right w:val="single" w:sz="4" w:space="0" w:color="auto"/>
            </w:tcBorders>
          </w:tcPr>
          <w:p w14:paraId="05FDBE0F"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7270E990"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Надання психологічної допомоги Захисникам і Захисницям України, членам їх родин та родин загиблих (померлих), безвісти зниклих за особливих обставин Захисників та Захисниць України (індивідуальне, сімейне,</w:t>
            </w:r>
            <w:r w:rsidRPr="00D46F6E">
              <w:rPr>
                <w:sz w:val="20"/>
                <w:szCs w:val="20"/>
                <w:lang w:val="uk-UA" w:eastAsia="uk-UA"/>
              </w:rPr>
              <w:tab/>
              <w:t>групове консультування,</w:t>
            </w:r>
            <w:r w:rsidRPr="00D46F6E">
              <w:rPr>
                <w:sz w:val="20"/>
                <w:szCs w:val="20"/>
                <w:lang w:val="uk-UA" w:eastAsia="uk-UA"/>
              </w:rPr>
              <w:tab/>
              <w:t>навчання методам ненасильницького спілкування, способам вирішення конфліктних ситуацій, робота з негативними психологічними станами), організація груп підтримки та ретритів, зокрема виїзних</w:t>
            </w:r>
          </w:p>
        </w:tc>
        <w:tc>
          <w:tcPr>
            <w:tcW w:w="1143" w:type="dxa"/>
          </w:tcPr>
          <w:p w14:paraId="70BD2847"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23BF2C72" w14:textId="77777777" w:rsidR="00D46F6E" w:rsidRPr="00D46F6E" w:rsidRDefault="00D46F6E" w:rsidP="00D46F6E">
            <w:pPr>
              <w:ind w:hanging="2"/>
              <w:jc w:val="center"/>
              <w:rPr>
                <w:sz w:val="20"/>
                <w:szCs w:val="20"/>
                <w:lang w:val="uk-UA" w:eastAsia="uk-UA"/>
              </w:rPr>
            </w:pPr>
            <w:r w:rsidRPr="00D46F6E">
              <w:rPr>
                <w:sz w:val="20"/>
                <w:szCs w:val="20"/>
                <w:lang w:val="uk-UA" w:eastAsia="uk-UA"/>
              </w:rPr>
              <w:t>Вінницький міський центр соціальних служб</w:t>
            </w:r>
          </w:p>
          <w:p w14:paraId="7818E69B" w14:textId="77777777" w:rsidR="00D46F6E" w:rsidRPr="00D46F6E" w:rsidRDefault="00D46F6E" w:rsidP="00D46F6E">
            <w:pPr>
              <w:ind w:hanging="2"/>
              <w:jc w:val="center"/>
              <w:rPr>
                <w:sz w:val="20"/>
                <w:szCs w:val="20"/>
                <w:lang w:val="uk-UA" w:eastAsia="uk-UA"/>
              </w:rPr>
            </w:pPr>
          </w:p>
          <w:p w14:paraId="6E53B64D"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1C859AB1" w14:textId="77777777" w:rsidR="00D46F6E" w:rsidRPr="00D46F6E" w:rsidRDefault="00D46F6E" w:rsidP="00D46F6E">
            <w:pPr>
              <w:ind w:hanging="2"/>
              <w:jc w:val="center"/>
              <w:rPr>
                <w:sz w:val="20"/>
                <w:szCs w:val="20"/>
                <w:lang w:val="uk-UA" w:eastAsia="uk-UA"/>
              </w:rPr>
            </w:pPr>
          </w:p>
          <w:p w14:paraId="4C8C2F5F"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39023CC2" w14:textId="77777777" w:rsidR="00D46F6E" w:rsidRPr="00D46F6E" w:rsidRDefault="00D46F6E" w:rsidP="00D46F6E">
            <w:pPr>
              <w:ind w:hanging="2"/>
              <w:jc w:val="center"/>
              <w:rPr>
                <w:sz w:val="20"/>
                <w:szCs w:val="20"/>
                <w:lang w:val="uk-UA" w:eastAsia="uk-UA"/>
              </w:rPr>
            </w:pPr>
          </w:p>
          <w:p w14:paraId="25E1B1E0" w14:textId="77777777" w:rsidR="00D46F6E" w:rsidRPr="00D46F6E" w:rsidRDefault="00D46F6E" w:rsidP="00D46F6E">
            <w:pPr>
              <w:ind w:hanging="2"/>
              <w:jc w:val="center"/>
              <w:rPr>
                <w:sz w:val="20"/>
                <w:szCs w:val="20"/>
                <w:lang w:val="uk-UA" w:eastAsia="uk-UA"/>
              </w:rPr>
            </w:pPr>
          </w:p>
          <w:p w14:paraId="5E719838" w14:textId="77777777" w:rsidR="00D46F6E" w:rsidRPr="00D46F6E" w:rsidRDefault="00D46F6E" w:rsidP="00D46F6E">
            <w:pPr>
              <w:ind w:hanging="2"/>
              <w:jc w:val="center"/>
              <w:rPr>
                <w:sz w:val="20"/>
                <w:szCs w:val="20"/>
                <w:lang w:val="uk-UA" w:eastAsia="uk-UA"/>
              </w:rPr>
            </w:pPr>
            <w:r w:rsidRPr="00D46F6E">
              <w:rPr>
                <w:sz w:val="20"/>
                <w:szCs w:val="20"/>
                <w:lang w:val="uk-UA" w:eastAsia="uk-UA"/>
              </w:rPr>
              <w:t>Інститути громадянського суспільства (за згодою)</w:t>
            </w:r>
          </w:p>
        </w:tc>
        <w:tc>
          <w:tcPr>
            <w:tcW w:w="1278" w:type="dxa"/>
          </w:tcPr>
          <w:p w14:paraId="46E97EE0" w14:textId="77777777" w:rsidR="00D46F6E" w:rsidRPr="00D46F6E" w:rsidRDefault="00D46F6E" w:rsidP="00D46F6E">
            <w:pPr>
              <w:ind w:hanging="2"/>
              <w:rPr>
                <w:sz w:val="20"/>
                <w:szCs w:val="20"/>
                <w:lang w:val="uk-UA" w:eastAsia="uk-UA"/>
              </w:rPr>
            </w:pPr>
            <w:r w:rsidRPr="00D46F6E">
              <w:rPr>
                <w:sz w:val="20"/>
                <w:szCs w:val="20"/>
                <w:lang w:val="uk-UA" w:eastAsia="uk-UA"/>
              </w:rPr>
              <w:t>Бюджет Вінницької міської ТГ</w:t>
            </w:r>
          </w:p>
          <w:p w14:paraId="06B52BC0" w14:textId="77777777" w:rsidR="00D46F6E" w:rsidRPr="00D46F6E" w:rsidRDefault="00D46F6E" w:rsidP="00D46F6E">
            <w:pPr>
              <w:ind w:hanging="2"/>
              <w:rPr>
                <w:b/>
                <w:sz w:val="20"/>
                <w:szCs w:val="20"/>
                <w:lang w:val="uk-UA" w:eastAsia="uk-UA"/>
              </w:rPr>
            </w:pPr>
          </w:p>
          <w:p w14:paraId="6F5C0617" w14:textId="77777777" w:rsidR="00D46F6E" w:rsidRPr="00D46F6E" w:rsidRDefault="00D46F6E" w:rsidP="00D46F6E">
            <w:pPr>
              <w:ind w:hanging="2"/>
              <w:rPr>
                <w:b/>
                <w:sz w:val="20"/>
                <w:szCs w:val="20"/>
                <w:lang w:val="uk-UA" w:eastAsia="uk-UA"/>
              </w:rPr>
            </w:pPr>
          </w:p>
          <w:p w14:paraId="38629A0A"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39BC4AE0" w14:textId="77777777" w:rsidR="00D46F6E" w:rsidRPr="00D46F6E" w:rsidRDefault="00D46F6E" w:rsidP="00D46F6E">
            <w:pPr>
              <w:ind w:hanging="2"/>
              <w:jc w:val="both"/>
              <w:rPr>
                <w:strike/>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забезпечення діяльності (фінансову підтримку) виконавців заходу</w:t>
            </w:r>
          </w:p>
        </w:tc>
        <w:tc>
          <w:tcPr>
            <w:tcW w:w="2263" w:type="dxa"/>
          </w:tcPr>
          <w:p w14:paraId="079133AB" w14:textId="77777777" w:rsidR="00D46F6E" w:rsidRPr="00D46F6E" w:rsidRDefault="00D46F6E" w:rsidP="00D46F6E">
            <w:pPr>
              <w:ind w:hanging="2"/>
              <w:jc w:val="both"/>
              <w:rPr>
                <w:sz w:val="20"/>
                <w:szCs w:val="20"/>
                <w:lang w:val="uk-UA" w:eastAsia="uk-UA"/>
              </w:rPr>
            </w:pPr>
            <w:r w:rsidRPr="00D46F6E">
              <w:rPr>
                <w:sz w:val="20"/>
                <w:szCs w:val="20"/>
                <w:lang w:val="uk-UA" w:eastAsia="uk-UA"/>
              </w:rPr>
              <w:t>Задоволення потреб у психологічній допомозі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D46F6E" w:rsidRPr="00AA524F" w14:paraId="7A511E7C" w14:textId="77777777" w:rsidTr="00DB7FE7">
        <w:trPr>
          <w:trHeight w:val="1341"/>
        </w:trPr>
        <w:tc>
          <w:tcPr>
            <w:tcW w:w="559" w:type="dxa"/>
            <w:tcBorders>
              <w:top w:val="single" w:sz="4" w:space="0" w:color="auto"/>
              <w:left w:val="single" w:sz="4" w:space="0" w:color="auto"/>
              <w:bottom w:val="single" w:sz="4" w:space="0" w:color="auto"/>
              <w:right w:val="single" w:sz="4" w:space="0" w:color="auto"/>
            </w:tcBorders>
          </w:tcPr>
          <w:p w14:paraId="5829BB57"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7.3.6</w:t>
            </w:r>
          </w:p>
        </w:tc>
        <w:tc>
          <w:tcPr>
            <w:tcW w:w="1273" w:type="dxa"/>
            <w:tcBorders>
              <w:top w:val="single" w:sz="4" w:space="0" w:color="auto"/>
              <w:left w:val="single" w:sz="4" w:space="0" w:color="auto"/>
              <w:bottom w:val="single" w:sz="4" w:space="0" w:color="auto"/>
              <w:right w:val="single" w:sz="4" w:space="0" w:color="auto"/>
            </w:tcBorders>
          </w:tcPr>
          <w:p w14:paraId="5404E088"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5A2698C5" w14:textId="77777777" w:rsidR="00D46F6E" w:rsidRPr="00D46F6E" w:rsidRDefault="00D46F6E" w:rsidP="00D46F6E">
            <w:pPr>
              <w:ind w:hanging="2"/>
              <w:jc w:val="both"/>
              <w:rPr>
                <w:sz w:val="20"/>
                <w:szCs w:val="20"/>
                <w:lang w:val="uk-UA" w:eastAsia="uk-UA"/>
              </w:rPr>
            </w:pPr>
            <w:r w:rsidRPr="00D46F6E">
              <w:rPr>
                <w:sz w:val="20"/>
                <w:szCs w:val="20"/>
                <w:lang w:val="uk-UA" w:eastAsia="uk-UA"/>
              </w:rPr>
              <w:t>Налагодження співпраці з інститутами громадянського суспільства для здійснення психологічної</w:t>
            </w:r>
            <w:r w:rsidRPr="00D46F6E">
              <w:rPr>
                <w:sz w:val="20"/>
                <w:szCs w:val="20"/>
                <w:lang w:val="uk-UA" w:eastAsia="uk-UA"/>
              </w:rPr>
              <w:tab/>
              <w:t>підтримки, психологічної</w:t>
            </w:r>
            <w:r w:rsidRPr="00D46F6E">
              <w:rPr>
                <w:sz w:val="20"/>
                <w:szCs w:val="20"/>
                <w:lang w:val="uk-UA" w:eastAsia="uk-UA"/>
              </w:rPr>
              <w:tab/>
              <w:t xml:space="preserve">реабілітації Захисників і Захисниць України, членів їх родин та родин загиблих (померлих), безвісти зниклих за </w:t>
            </w:r>
            <w:r w:rsidRPr="00D46F6E">
              <w:rPr>
                <w:sz w:val="20"/>
                <w:szCs w:val="20"/>
                <w:lang w:val="uk-UA" w:eastAsia="uk-UA"/>
              </w:rPr>
              <w:lastRenderedPageBreak/>
              <w:t>особливих обставин Захисників та Захисниць України</w:t>
            </w:r>
          </w:p>
        </w:tc>
        <w:tc>
          <w:tcPr>
            <w:tcW w:w="1143" w:type="dxa"/>
          </w:tcPr>
          <w:p w14:paraId="15BFB5D4"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2023-2026 роки</w:t>
            </w:r>
          </w:p>
        </w:tc>
        <w:tc>
          <w:tcPr>
            <w:tcW w:w="1841" w:type="dxa"/>
          </w:tcPr>
          <w:p w14:paraId="76AF4DF2"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3E4E2524" w14:textId="77777777" w:rsidR="00D46F6E" w:rsidRPr="00D46F6E" w:rsidRDefault="00D46F6E" w:rsidP="00D46F6E">
            <w:pPr>
              <w:ind w:hanging="2"/>
              <w:jc w:val="center"/>
              <w:rPr>
                <w:sz w:val="20"/>
                <w:szCs w:val="20"/>
                <w:lang w:val="uk-UA" w:eastAsia="uk-UA"/>
              </w:rPr>
            </w:pPr>
          </w:p>
          <w:p w14:paraId="56F3A307"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ГС «Вінницький аналітично-просвітницький центр «Ветеранський простір»</w:t>
            </w:r>
          </w:p>
          <w:p w14:paraId="5BC23249" w14:textId="77777777" w:rsidR="00D46F6E" w:rsidRPr="00D46F6E" w:rsidRDefault="00D46F6E" w:rsidP="00D46F6E">
            <w:pPr>
              <w:ind w:hanging="2"/>
              <w:jc w:val="center"/>
              <w:rPr>
                <w:sz w:val="20"/>
                <w:szCs w:val="20"/>
                <w:lang w:val="uk-UA" w:eastAsia="uk-UA"/>
              </w:rPr>
            </w:pPr>
          </w:p>
          <w:p w14:paraId="44100631" w14:textId="77777777" w:rsidR="00D46F6E" w:rsidRPr="00D46F6E" w:rsidRDefault="00D46F6E" w:rsidP="00D46F6E">
            <w:pPr>
              <w:jc w:val="center"/>
              <w:rPr>
                <w:sz w:val="20"/>
                <w:szCs w:val="20"/>
                <w:lang w:val="uk-UA" w:eastAsia="uk-UA"/>
              </w:rPr>
            </w:pPr>
            <w:r w:rsidRPr="00D46F6E">
              <w:rPr>
                <w:sz w:val="20"/>
                <w:szCs w:val="20"/>
                <w:lang w:val="uk-UA" w:eastAsia="uk-UA"/>
              </w:rPr>
              <w:t>Інститути</w:t>
            </w:r>
          </w:p>
          <w:p w14:paraId="35CA6051" w14:textId="77777777" w:rsidR="00D46F6E" w:rsidRPr="00D46F6E" w:rsidRDefault="00D46F6E" w:rsidP="00D46F6E">
            <w:pPr>
              <w:ind w:hanging="2"/>
              <w:jc w:val="center"/>
              <w:rPr>
                <w:sz w:val="20"/>
                <w:szCs w:val="20"/>
                <w:lang w:val="uk-UA" w:eastAsia="uk-UA"/>
              </w:rPr>
            </w:pPr>
            <w:r w:rsidRPr="00D46F6E">
              <w:rPr>
                <w:sz w:val="20"/>
                <w:szCs w:val="20"/>
                <w:lang w:val="uk-UA" w:eastAsia="uk-UA"/>
              </w:rPr>
              <w:t>громадянського суспільства (за згодою)</w:t>
            </w:r>
          </w:p>
        </w:tc>
        <w:tc>
          <w:tcPr>
            <w:tcW w:w="1278" w:type="dxa"/>
          </w:tcPr>
          <w:p w14:paraId="2FDDC716"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Інші джерела фінансування</w:t>
            </w:r>
          </w:p>
        </w:tc>
        <w:tc>
          <w:tcPr>
            <w:tcW w:w="1001" w:type="dxa"/>
          </w:tcPr>
          <w:p w14:paraId="6A2B71A7" w14:textId="77777777" w:rsidR="00D46F6E" w:rsidRPr="00D46F6E" w:rsidRDefault="00D46F6E" w:rsidP="00D46F6E">
            <w:pPr>
              <w:ind w:hanging="2"/>
              <w:rPr>
                <w:sz w:val="20"/>
                <w:szCs w:val="20"/>
                <w:lang w:val="uk-UA" w:eastAsia="uk-UA"/>
              </w:rPr>
            </w:pPr>
          </w:p>
        </w:tc>
        <w:tc>
          <w:tcPr>
            <w:tcW w:w="821" w:type="dxa"/>
            <w:gridSpan w:val="2"/>
          </w:tcPr>
          <w:p w14:paraId="1FB40BA1" w14:textId="77777777" w:rsidR="00D46F6E" w:rsidRPr="00D46F6E" w:rsidRDefault="00D46F6E" w:rsidP="00D46F6E">
            <w:pPr>
              <w:ind w:hanging="2"/>
              <w:rPr>
                <w:sz w:val="20"/>
                <w:szCs w:val="20"/>
                <w:lang w:val="uk-UA" w:eastAsia="uk-UA"/>
              </w:rPr>
            </w:pPr>
          </w:p>
        </w:tc>
        <w:tc>
          <w:tcPr>
            <w:tcW w:w="878" w:type="dxa"/>
          </w:tcPr>
          <w:p w14:paraId="592EF1E8"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790349FD"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0E3A60A8" w14:textId="77777777" w:rsidR="00D46F6E" w:rsidRPr="00D46F6E" w:rsidRDefault="00D46F6E" w:rsidP="00D46F6E">
            <w:pPr>
              <w:ind w:hanging="2"/>
              <w:rPr>
                <w:sz w:val="20"/>
                <w:szCs w:val="20"/>
                <w:lang w:val="uk-UA" w:eastAsia="uk-UA"/>
              </w:rPr>
            </w:pPr>
          </w:p>
        </w:tc>
        <w:tc>
          <w:tcPr>
            <w:tcW w:w="2263" w:type="dxa"/>
          </w:tcPr>
          <w:p w14:paraId="709AB650"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Покращення психологічного здоров’я Захисників і Захисниць України, членів їх родин та родин загиблих (померлих), безвісти зниклих за особливих обставин Захисників та </w:t>
            </w:r>
            <w:r w:rsidRPr="00D46F6E">
              <w:rPr>
                <w:sz w:val="20"/>
                <w:szCs w:val="20"/>
                <w:lang w:val="uk-UA" w:eastAsia="uk-UA"/>
              </w:rPr>
              <w:lastRenderedPageBreak/>
              <w:t>Захисниць України завдяки співпраці між інститутами громадянського суспільства, що надають послуги за принципом «рівний рівному»</w:t>
            </w:r>
          </w:p>
        </w:tc>
      </w:tr>
      <w:tr w:rsidR="00D46F6E" w:rsidRPr="00D46F6E" w14:paraId="5CF3EF63" w14:textId="77777777" w:rsidTr="00DB7FE7">
        <w:trPr>
          <w:trHeight w:val="1772"/>
        </w:trPr>
        <w:tc>
          <w:tcPr>
            <w:tcW w:w="559" w:type="dxa"/>
            <w:tcBorders>
              <w:top w:val="single" w:sz="4" w:space="0" w:color="auto"/>
              <w:left w:val="single" w:sz="4" w:space="0" w:color="auto"/>
              <w:bottom w:val="single" w:sz="4" w:space="0" w:color="auto"/>
              <w:right w:val="single" w:sz="4" w:space="0" w:color="auto"/>
            </w:tcBorders>
          </w:tcPr>
          <w:p w14:paraId="150B6BF7" w14:textId="77777777" w:rsidR="00D46F6E" w:rsidRPr="00D46F6E" w:rsidRDefault="00D46F6E" w:rsidP="00D46F6E">
            <w:pPr>
              <w:ind w:leftChars="-40" w:left="-94" w:hanging="2"/>
              <w:jc w:val="center"/>
              <w:rPr>
                <w:sz w:val="20"/>
                <w:szCs w:val="20"/>
                <w:lang w:val="uk-UA" w:eastAsia="uk-UA"/>
              </w:rPr>
            </w:pPr>
            <w:r w:rsidRPr="00D46F6E">
              <w:rPr>
                <w:sz w:val="20"/>
                <w:szCs w:val="20"/>
                <w:lang w:val="uk-UA" w:eastAsia="uk-UA"/>
              </w:rPr>
              <w:lastRenderedPageBreak/>
              <w:t>7.3.7</w:t>
            </w:r>
          </w:p>
        </w:tc>
        <w:tc>
          <w:tcPr>
            <w:tcW w:w="1273" w:type="dxa"/>
            <w:tcBorders>
              <w:top w:val="single" w:sz="4" w:space="0" w:color="auto"/>
              <w:left w:val="single" w:sz="4" w:space="0" w:color="auto"/>
              <w:bottom w:val="single" w:sz="4" w:space="0" w:color="auto"/>
              <w:right w:val="single" w:sz="4" w:space="0" w:color="auto"/>
            </w:tcBorders>
          </w:tcPr>
          <w:p w14:paraId="7239B260"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2A7D104D" w14:textId="77777777" w:rsidR="00D46F6E" w:rsidRPr="00D46F6E" w:rsidRDefault="00D46F6E" w:rsidP="00D46F6E">
            <w:pPr>
              <w:ind w:hanging="2"/>
              <w:jc w:val="both"/>
              <w:rPr>
                <w:sz w:val="20"/>
                <w:szCs w:val="20"/>
                <w:lang w:val="uk-UA" w:eastAsia="uk-UA"/>
              </w:rPr>
            </w:pPr>
            <w:r w:rsidRPr="00D46F6E">
              <w:rPr>
                <w:sz w:val="20"/>
                <w:szCs w:val="20"/>
                <w:lang w:val="uk-UA" w:eastAsia="uk-UA"/>
              </w:rPr>
              <w:t>Залучення до культурно- мистецьких заходів, які проводяться у ВМТГ,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1AE72487" w14:textId="77777777" w:rsidR="00D46F6E" w:rsidRPr="00D46F6E" w:rsidRDefault="00D46F6E" w:rsidP="00D46F6E">
            <w:pPr>
              <w:ind w:hanging="2"/>
              <w:rPr>
                <w:sz w:val="20"/>
                <w:szCs w:val="20"/>
                <w:lang w:val="uk-UA" w:eastAsia="uk-UA"/>
              </w:rPr>
            </w:pPr>
            <w:r w:rsidRPr="00D46F6E">
              <w:rPr>
                <w:sz w:val="20"/>
                <w:szCs w:val="20"/>
                <w:lang w:val="uk-UA" w:eastAsia="uk-UA"/>
              </w:rPr>
              <w:t>2023-2026 роки</w:t>
            </w:r>
          </w:p>
        </w:tc>
        <w:tc>
          <w:tcPr>
            <w:tcW w:w="1841" w:type="dxa"/>
          </w:tcPr>
          <w:p w14:paraId="30711E9E"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культури міської ради</w:t>
            </w:r>
          </w:p>
          <w:p w14:paraId="7EB0697D" w14:textId="77777777" w:rsidR="00D46F6E" w:rsidRPr="00D46F6E" w:rsidRDefault="00D46F6E" w:rsidP="00D46F6E">
            <w:pPr>
              <w:ind w:hanging="2"/>
              <w:jc w:val="center"/>
              <w:rPr>
                <w:sz w:val="20"/>
                <w:szCs w:val="20"/>
                <w:lang w:val="uk-UA" w:eastAsia="uk-UA"/>
              </w:rPr>
            </w:pPr>
          </w:p>
          <w:p w14:paraId="50CBD54C"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36C2AC3C" w14:textId="77777777" w:rsidR="00D46F6E" w:rsidRPr="00D46F6E" w:rsidRDefault="00D46F6E" w:rsidP="00D46F6E">
            <w:pPr>
              <w:ind w:hanging="2"/>
              <w:jc w:val="center"/>
              <w:rPr>
                <w:sz w:val="20"/>
                <w:szCs w:val="20"/>
                <w:lang w:val="uk-UA" w:eastAsia="uk-UA"/>
              </w:rPr>
            </w:pPr>
          </w:p>
          <w:p w14:paraId="65565BA7"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3D06F80D" w14:textId="77777777" w:rsidR="00D46F6E" w:rsidRPr="00D46F6E" w:rsidRDefault="00D46F6E" w:rsidP="00D46F6E">
            <w:pPr>
              <w:ind w:hanging="2"/>
              <w:jc w:val="center"/>
              <w:rPr>
                <w:sz w:val="20"/>
                <w:szCs w:val="20"/>
                <w:lang w:val="uk-UA" w:eastAsia="uk-UA"/>
              </w:rPr>
            </w:pPr>
          </w:p>
          <w:p w14:paraId="4F66D128" w14:textId="77777777" w:rsidR="00D46F6E" w:rsidRPr="00D46F6E" w:rsidRDefault="00D46F6E" w:rsidP="00D46F6E">
            <w:pPr>
              <w:ind w:hanging="2"/>
              <w:jc w:val="center"/>
              <w:rPr>
                <w:sz w:val="20"/>
                <w:szCs w:val="20"/>
                <w:lang w:val="uk-UA" w:eastAsia="uk-UA"/>
              </w:rPr>
            </w:pPr>
            <w:r w:rsidRPr="00D46F6E">
              <w:rPr>
                <w:sz w:val="20"/>
                <w:szCs w:val="20"/>
                <w:lang w:val="uk-UA" w:eastAsia="uk-UA"/>
              </w:rPr>
              <w:t xml:space="preserve">ГС «Вінницький аналітично-просвітницький центр </w:t>
            </w:r>
            <w:r w:rsidRPr="00D46F6E">
              <w:rPr>
                <w:sz w:val="20"/>
                <w:szCs w:val="20"/>
                <w:lang w:val="uk-UA" w:eastAsia="uk-UA"/>
              </w:rPr>
              <w:lastRenderedPageBreak/>
              <w:t>«Ветеранський простір»</w:t>
            </w:r>
          </w:p>
          <w:p w14:paraId="3672BB7B" w14:textId="77777777" w:rsidR="00D46F6E" w:rsidRPr="00D46F6E" w:rsidRDefault="00D46F6E" w:rsidP="00D46F6E">
            <w:pPr>
              <w:ind w:hanging="2"/>
              <w:jc w:val="center"/>
              <w:rPr>
                <w:sz w:val="20"/>
                <w:szCs w:val="20"/>
                <w:lang w:val="uk-UA" w:eastAsia="uk-UA"/>
              </w:rPr>
            </w:pPr>
          </w:p>
        </w:tc>
        <w:tc>
          <w:tcPr>
            <w:tcW w:w="1278" w:type="dxa"/>
          </w:tcPr>
          <w:p w14:paraId="6A8F3041"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p w14:paraId="123B0DE6" w14:textId="77777777" w:rsidR="00D46F6E" w:rsidRPr="00D46F6E" w:rsidRDefault="00D46F6E" w:rsidP="00D46F6E">
            <w:pPr>
              <w:ind w:hanging="2"/>
              <w:rPr>
                <w:b/>
                <w:sz w:val="20"/>
                <w:szCs w:val="20"/>
                <w:lang w:val="uk-UA" w:eastAsia="uk-UA"/>
              </w:rPr>
            </w:pPr>
          </w:p>
          <w:p w14:paraId="7E90F3B0" w14:textId="77777777" w:rsidR="00D46F6E" w:rsidRPr="00D46F6E" w:rsidRDefault="00D46F6E" w:rsidP="00D46F6E">
            <w:pPr>
              <w:ind w:hanging="2"/>
              <w:rPr>
                <w:b/>
                <w:sz w:val="20"/>
                <w:szCs w:val="20"/>
                <w:lang w:val="uk-UA" w:eastAsia="uk-UA"/>
              </w:rPr>
            </w:pPr>
          </w:p>
          <w:p w14:paraId="19E19D8D"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7F65F260" w14:textId="77777777" w:rsidR="00D46F6E" w:rsidRPr="00D46F6E" w:rsidRDefault="00D46F6E" w:rsidP="00D46F6E">
            <w:pPr>
              <w:ind w:hanging="2"/>
              <w:jc w:val="both"/>
              <w:rPr>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проведення відповідних заходів</w:t>
            </w:r>
          </w:p>
        </w:tc>
        <w:tc>
          <w:tcPr>
            <w:tcW w:w="2263" w:type="dxa"/>
          </w:tcPr>
          <w:p w14:paraId="05104A02" w14:textId="77777777" w:rsidR="00D46F6E" w:rsidRPr="00D46F6E" w:rsidRDefault="00D46F6E" w:rsidP="00D46F6E">
            <w:pPr>
              <w:ind w:hanging="2"/>
              <w:jc w:val="both"/>
              <w:rPr>
                <w:sz w:val="20"/>
                <w:szCs w:val="20"/>
                <w:lang w:val="uk-UA" w:eastAsia="uk-UA"/>
              </w:rPr>
            </w:pPr>
            <w:r w:rsidRPr="00D46F6E">
              <w:rPr>
                <w:sz w:val="20"/>
                <w:szCs w:val="20"/>
                <w:lang w:val="uk-UA" w:eastAsia="uk-UA"/>
              </w:rPr>
              <w:t>Набуття духовного ресурсу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D46F6E" w:rsidRPr="00AA524F" w14:paraId="0AFFF49C" w14:textId="77777777" w:rsidTr="00DB7FE7">
        <w:trPr>
          <w:trHeight w:val="1979"/>
        </w:trPr>
        <w:tc>
          <w:tcPr>
            <w:tcW w:w="559" w:type="dxa"/>
            <w:tcBorders>
              <w:top w:val="single" w:sz="4" w:space="0" w:color="auto"/>
              <w:left w:val="single" w:sz="4" w:space="0" w:color="auto"/>
              <w:bottom w:val="single" w:sz="4" w:space="0" w:color="auto"/>
              <w:right w:val="single" w:sz="4" w:space="0" w:color="auto"/>
            </w:tcBorders>
          </w:tcPr>
          <w:p w14:paraId="15339FCE"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7.3.8</w:t>
            </w:r>
          </w:p>
        </w:tc>
        <w:tc>
          <w:tcPr>
            <w:tcW w:w="1273" w:type="dxa"/>
            <w:tcBorders>
              <w:top w:val="single" w:sz="4" w:space="0" w:color="auto"/>
              <w:left w:val="single" w:sz="4" w:space="0" w:color="auto"/>
              <w:bottom w:val="single" w:sz="4" w:space="0" w:color="auto"/>
              <w:right w:val="single" w:sz="4" w:space="0" w:color="auto"/>
            </w:tcBorders>
          </w:tcPr>
          <w:p w14:paraId="78865875" w14:textId="77777777" w:rsidR="00D46F6E" w:rsidRPr="00D46F6E" w:rsidRDefault="00D46F6E" w:rsidP="00D46F6E">
            <w:pPr>
              <w:ind w:hanging="2"/>
              <w:rPr>
                <w:sz w:val="20"/>
                <w:szCs w:val="20"/>
                <w:lang w:val="uk-UA" w:eastAsia="uk-UA"/>
              </w:rPr>
            </w:pPr>
          </w:p>
        </w:tc>
        <w:tc>
          <w:tcPr>
            <w:tcW w:w="3106" w:type="dxa"/>
            <w:tcBorders>
              <w:left w:val="single" w:sz="4" w:space="0" w:color="auto"/>
            </w:tcBorders>
          </w:tcPr>
          <w:p w14:paraId="54FC6A4D" w14:textId="77777777" w:rsidR="00D46F6E" w:rsidRPr="00D46F6E" w:rsidRDefault="00D46F6E" w:rsidP="00D46F6E">
            <w:pPr>
              <w:ind w:hanging="2"/>
              <w:jc w:val="both"/>
              <w:rPr>
                <w:sz w:val="20"/>
                <w:szCs w:val="20"/>
                <w:lang w:val="uk-UA" w:eastAsia="uk-UA"/>
              </w:rPr>
            </w:pPr>
            <w:r w:rsidRPr="00D46F6E">
              <w:rPr>
                <w:sz w:val="20"/>
                <w:szCs w:val="20"/>
                <w:lang w:val="uk-UA" w:eastAsia="uk-UA"/>
              </w:rPr>
              <w:t>Проведення інформаційно- роз’яснювальної роботи з питань соціального захисту Захисників і Захисниць України, членів їх родин та родин загиблих (померлих), безвісти зниклих за особливих обставин Захисників та Захисниць України під час тематичних заходів (форумів, круглих столів тощо)</w:t>
            </w:r>
          </w:p>
        </w:tc>
        <w:tc>
          <w:tcPr>
            <w:tcW w:w="1143" w:type="dxa"/>
          </w:tcPr>
          <w:p w14:paraId="7286F817"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3EE88EAE"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7AB67AA8" w14:textId="77777777" w:rsidR="00D46F6E" w:rsidRPr="00D46F6E" w:rsidRDefault="00D46F6E" w:rsidP="00D46F6E">
            <w:pPr>
              <w:ind w:hanging="2"/>
              <w:jc w:val="center"/>
              <w:rPr>
                <w:sz w:val="20"/>
                <w:szCs w:val="20"/>
                <w:lang w:val="uk-UA" w:eastAsia="uk-UA"/>
              </w:rPr>
            </w:pPr>
          </w:p>
          <w:p w14:paraId="458C69E1"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36C6B77A" w14:textId="77777777" w:rsidR="00D46F6E" w:rsidRPr="00D46F6E" w:rsidRDefault="00D46F6E" w:rsidP="00D46F6E">
            <w:pPr>
              <w:ind w:hanging="2"/>
              <w:jc w:val="center"/>
              <w:rPr>
                <w:sz w:val="20"/>
                <w:szCs w:val="20"/>
                <w:lang w:val="uk-UA" w:eastAsia="uk-UA"/>
              </w:rPr>
            </w:pPr>
          </w:p>
          <w:p w14:paraId="00799BE4"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tc>
        <w:tc>
          <w:tcPr>
            <w:tcW w:w="1278" w:type="dxa"/>
          </w:tcPr>
          <w:p w14:paraId="545E21C4" w14:textId="77777777" w:rsidR="00D46F6E" w:rsidRPr="00D46F6E" w:rsidRDefault="00D46F6E" w:rsidP="00D46F6E">
            <w:pPr>
              <w:ind w:hanging="2"/>
              <w:rPr>
                <w:sz w:val="20"/>
                <w:szCs w:val="20"/>
                <w:lang w:val="uk-UA" w:eastAsia="uk-UA"/>
              </w:rPr>
            </w:pPr>
            <w:r w:rsidRPr="00D46F6E">
              <w:rPr>
                <w:sz w:val="20"/>
                <w:szCs w:val="20"/>
                <w:lang w:val="uk-UA" w:eastAsia="uk-UA"/>
              </w:rPr>
              <w:t>Бюджет Вінницької міської ТГ</w:t>
            </w:r>
          </w:p>
          <w:p w14:paraId="3A422EED" w14:textId="77777777" w:rsidR="00D46F6E" w:rsidRPr="00D46F6E" w:rsidRDefault="00D46F6E" w:rsidP="00D46F6E">
            <w:pPr>
              <w:ind w:hanging="2"/>
              <w:rPr>
                <w:sz w:val="20"/>
                <w:szCs w:val="20"/>
                <w:lang w:val="uk-UA" w:eastAsia="uk-UA"/>
              </w:rPr>
            </w:pPr>
          </w:p>
          <w:p w14:paraId="180F0D6C" w14:textId="77777777" w:rsidR="00D46F6E" w:rsidRPr="00D46F6E" w:rsidRDefault="00D46F6E" w:rsidP="00D46F6E">
            <w:pPr>
              <w:ind w:hanging="2"/>
              <w:rPr>
                <w:sz w:val="20"/>
                <w:szCs w:val="20"/>
                <w:lang w:val="uk-UA" w:eastAsia="uk-UA"/>
              </w:rPr>
            </w:pPr>
          </w:p>
          <w:p w14:paraId="14829B1D"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718567D2" w14:textId="77777777" w:rsidR="00D46F6E" w:rsidRPr="00D46F6E" w:rsidRDefault="00D46F6E" w:rsidP="00D46F6E">
            <w:pPr>
              <w:ind w:hanging="2"/>
              <w:jc w:val="both"/>
              <w:rPr>
                <w:strike/>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проведення відповідних заходів</w:t>
            </w:r>
          </w:p>
        </w:tc>
        <w:tc>
          <w:tcPr>
            <w:tcW w:w="2263" w:type="dxa"/>
          </w:tcPr>
          <w:p w14:paraId="25ECDDA6" w14:textId="77777777" w:rsidR="00D46F6E" w:rsidRPr="00D46F6E" w:rsidRDefault="00D46F6E" w:rsidP="00D46F6E">
            <w:pPr>
              <w:ind w:hanging="2"/>
              <w:jc w:val="both"/>
              <w:rPr>
                <w:color w:val="FF0000"/>
                <w:sz w:val="20"/>
                <w:szCs w:val="20"/>
                <w:lang w:val="uk-UA" w:eastAsia="uk-UA"/>
              </w:rPr>
            </w:pPr>
            <w:r w:rsidRPr="00D46F6E">
              <w:rPr>
                <w:sz w:val="20"/>
                <w:szCs w:val="20"/>
                <w:lang w:val="uk-UA" w:eastAsia="uk-UA"/>
              </w:rPr>
              <w:t>Підвищення рівня обізнаності стосовно пільг, прав та гарантій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D46F6E" w:rsidRPr="00AA524F" w14:paraId="1773F569" w14:textId="77777777" w:rsidTr="00DB7FE7">
        <w:trPr>
          <w:trHeight w:val="1050"/>
        </w:trPr>
        <w:tc>
          <w:tcPr>
            <w:tcW w:w="559" w:type="dxa"/>
            <w:tcBorders>
              <w:top w:val="single" w:sz="4" w:space="0" w:color="auto"/>
            </w:tcBorders>
          </w:tcPr>
          <w:p w14:paraId="1857CD35"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7.3.9</w:t>
            </w:r>
          </w:p>
        </w:tc>
        <w:tc>
          <w:tcPr>
            <w:tcW w:w="1273" w:type="dxa"/>
            <w:tcBorders>
              <w:top w:val="single" w:sz="4" w:space="0" w:color="auto"/>
            </w:tcBorders>
          </w:tcPr>
          <w:p w14:paraId="7B681722" w14:textId="77777777" w:rsidR="00D46F6E" w:rsidRPr="00D46F6E" w:rsidRDefault="00D46F6E" w:rsidP="00D46F6E">
            <w:pPr>
              <w:ind w:hanging="2"/>
              <w:rPr>
                <w:b/>
                <w:sz w:val="20"/>
                <w:szCs w:val="20"/>
                <w:lang w:val="uk-UA" w:eastAsia="uk-UA"/>
              </w:rPr>
            </w:pPr>
          </w:p>
        </w:tc>
        <w:tc>
          <w:tcPr>
            <w:tcW w:w="3106" w:type="dxa"/>
            <w:tcBorders>
              <w:top w:val="single" w:sz="4" w:space="0" w:color="auto"/>
            </w:tcBorders>
          </w:tcPr>
          <w:p w14:paraId="634C6BFC" w14:textId="77777777" w:rsidR="00D46F6E" w:rsidRPr="00D46F6E" w:rsidRDefault="00D46F6E" w:rsidP="00D46F6E">
            <w:pPr>
              <w:ind w:hanging="2"/>
              <w:jc w:val="both"/>
              <w:rPr>
                <w:sz w:val="20"/>
                <w:szCs w:val="20"/>
                <w:lang w:val="uk-UA"/>
              </w:rPr>
            </w:pPr>
            <w:r w:rsidRPr="00D46F6E">
              <w:rPr>
                <w:sz w:val="20"/>
                <w:szCs w:val="20"/>
                <w:lang w:val="uk-UA" w:eastAsia="en-US"/>
              </w:rPr>
              <w:t xml:space="preserve">Здійснення компенсації вартості переобладнання автомобіля на ручне керування особам з інвалідністю внаслідок війни, які брали безпосередню участь у </w:t>
            </w:r>
            <w:r w:rsidRPr="00D46F6E">
              <w:rPr>
                <w:sz w:val="20"/>
                <w:szCs w:val="20"/>
                <w:lang w:val="uk-UA" w:eastAsia="en-US"/>
              </w:rPr>
              <w:lastRenderedPageBreak/>
              <w:t xml:space="preserve">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  </w:t>
            </w:r>
          </w:p>
        </w:tc>
        <w:tc>
          <w:tcPr>
            <w:tcW w:w="1143" w:type="dxa"/>
          </w:tcPr>
          <w:p w14:paraId="05D78D79"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2024-2026 роки</w:t>
            </w:r>
          </w:p>
        </w:tc>
        <w:tc>
          <w:tcPr>
            <w:tcW w:w="1841" w:type="dxa"/>
          </w:tcPr>
          <w:p w14:paraId="395B1627"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tc>
        <w:tc>
          <w:tcPr>
            <w:tcW w:w="1278" w:type="dxa"/>
          </w:tcPr>
          <w:p w14:paraId="766D9CAC" w14:textId="77777777" w:rsidR="00D46F6E" w:rsidRPr="00D46F6E" w:rsidRDefault="00D46F6E" w:rsidP="00D46F6E">
            <w:pPr>
              <w:ind w:hanging="2"/>
              <w:rPr>
                <w:sz w:val="20"/>
                <w:szCs w:val="20"/>
                <w:lang w:val="uk-UA"/>
              </w:rPr>
            </w:pPr>
            <w:r w:rsidRPr="00D46F6E">
              <w:rPr>
                <w:sz w:val="20"/>
                <w:szCs w:val="20"/>
                <w:lang w:val="uk-UA" w:eastAsia="en-US"/>
              </w:rPr>
              <w:t>Бюджет Вінницької міської ТГ</w:t>
            </w:r>
          </w:p>
        </w:tc>
        <w:tc>
          <w:tcPr>
            <w:tcW w:w="1001" w:type="dxa"/>
          </w:tcPr>
          <w:p w14:paraId="66206FC3" w14:textId="77777777" w:rsidR="00D46F6E" w:rsidRPr="00D46F6E" w:rsidRDefault="00D46F6E" w:rsidP="00D46F6E">
            <w:pPr>
              <w:ind w:hanging="2"/>
              <w:rPr>
                <w:b/>
                <w:sz w:val="20"/>
                <w:szCs w:val="20"/>
                <w:lang w:val="uk-UA" w:eastAsia="uk-UA"/>
              </w:rPr>
            </w:pPr>
            <w:r w:rsidRPr="00D46F6E">
              <w:rPr>
                <w:b/>
                <w:sz w:val="20"/>
                <w:szCs w:val="20"/>
                <w:lang w:val="uk-UA" w:eastAsia="uk-UA"/>
              </w:rPr>
              <w:t>1400,000</w:t>
            </w:r>
          </w:p>
        </w:tc>
        <w:tc>
          <w:tcPr>
            <w:tcW w:w="821" w:type="dxa"/>
            <w:gridSpan w:val="2"/>
          </w:tcPr>
          <w:p w14:paraId="056C80A8" w14:textId="77777777" w:rsidR="00D46F6E" w:rsidRPr="00D46F6E" w:rsidRDefault="00D46F6E" w:rsidP="00D46F6E">
            <w:pPr>
              <w:ind w:hanging="2"/>
              <w:rPr>
                <w:sz w:val="20"/>
                <w:szCs w:val="20"/>
                <w:lang w:val="uk-UA" w:eastAsia="uk-UA"/>
              </w:rPr>
            </w:pPr>
          </w:p>
        </w:tc>
        <w:tc>
          <w:tcPr>
            <w:tcW w:w="878" w:type="dxa"/>
          </w:tcPr>
          <w:p w14:paraId="2E906754" w14:textId="77777777" w:rsidR="00D46F6E" w:rsidRPr="00D46F6E" w:rsidRDefault="00D46F6E" w:rsidP="00D46F6E">
            <w:pPr>
              <w:ind w:hanging="2"/>
              <w:rPr>
                <w:sz w:val="20"/>
                <w:szCs w:val="20"/>
                <w:lang w:val="uk-UA" w:eastAsia="uk-UA"/>
              </w:rPr>
            </w:pPr>
            <w:r w:rsidRPr="00D46F6E">
              <w:rPr>
                <w:sz w:val="20"/>
                <w:szCs w:val="20"/>
                <w:lang w:val="uk-UA" w:eastAsia="uk-UA"/>
              </w:rPr>
              <w:t>350,000</w:t>
            </w:r>
          </w:p>
        </w:tc>
        <w:tc>
          <w:tcPr>
            <w:tcW w:w="993" w:type="dxa"/>
            <w:tcBorders>
              <w:right w:val="single" w:sz="4" w:space="0" w:color="000000"/>
            </w:tcBorders>
          </w:tcPr>
          <w:p w14:paraId="74D8C120" w14:textId="77777777" w:rsidR="00D46F6E" w:rsidRPr="00D46F6E" w:rsidRDefault="00D46F6E" w:rsidP="00D46F6E">
            <w:pPr>
              <w:ind w:hanging="2"/>
              <w:rPr>
                <w:sz w:val="20"/>
                <w:szCs w:val="20"/>
                <w:lang w:val="uk-UA" w:eastAsia="uk-UA"/>
              </w:rPr>
            </w:pPr>
            <w:r w:rsidRPr="00D46F6E">
              <w:rPr>
                <w:sz w:val="20"/>
                <w:szCs w:val="20"/>
                <w:lang w:val="uk-UA" w:eastAsia="uk-UA"/>
              </w:rPr>
              <w:t>525,000</w:t>
            </w:r>
          </w:p>
        </w:tc>
        <w:tc>
          <w:tcPr>
            <w:tcW w:w="995" w:type="dxa"/>
            <w:tcBorders>
              <w:left w:val="single" w:sz="4" w:space="0" w:color="000000"/>
            </w:tcBorders>
          </w:tcPr>
          <w:p w14:paraId="3A75F0FF" w14:textId="77777777" w:rsidR="00D46F6E" w:rsidRPr="00D46F6E" w:rsidRDefault="00D46F6E" w:rsidP="00D46F6E">
            <w:pPr>
              <w:ind w:hanging="2"/>
              <w:rPr>
                <w:sz w:val="20"/>
                <w:szCs w:val="20"/>
                <w:lang w:val="uk-UA" w:eastAsia="uk-UA"/>
              </w:rPr>
            </w:pPr>
            <w:r w:rsidRPr="00D46F6E">
              <w:rPr>
                <w:sz w:val="20"/>
                <w:szCs w:val="20"/>
                <w:lang w:val="uk-UA" w:eastAsia="uk-UA"/>
              </w:rPr>
              <w:t>525,000</w:t>
            </w:r>
          </w:p>
        </w:tc>
        <w:tc>
          <w:tcPr>
            <w:tcW w:w="2263" w:type="dxa"/>
          </w:tcPr>
          <w:p w14:paraId="59AB3097" w14:textId="77777777" w:rsidR="00D46F6E" w:rsidRPr="00D46F6E" w:rsidRDefault="00D46F6E" w:rsidP="00D46F6E">
            <w:pPr>
              <w:autoSpaceDE w:val="0"/>
              <w:autoSpaceDN w:val="0"/>
              <w:ind w:hanging="2"/>
              <w:rPr>
                <w:strike/>
                <w:sz w:val="20"/>
                <w:szCs w:val="20"/>
                <w:lang w:val="uk-UA"/>
              </w:rPr>
            </w:pPr>
            <w:r w:rsidRPr="00D46F6E">
              <w:rPr>
                <w:sz w:val="20"/>
                <w:szCs w:val="20"/>
                <w:lang w:val="uk-UA" w:eastAsia="en-US"/>
              </w:rPr>
              <w:t xml:space="preserve">Надано соціальну підтримку особам з інвалідністю внаслідок війни, які брали безпосередню участь у </w:t>
            </w:r>
            <w:r w:rsidRPr="00D46F6E">
              <w:rPr>
                <w:sz w:val="20"/>
                <w:szCs w:val="20"/>
                <w:lang w:val="uk-UA" w:eastAsia="en-US"/>
              </w:rPr>
              <w:lastRenderedPageBreak/>
              <w:t>захисті суверенітету і територіальної цілісності України, починаючи з 2014 року та мають нефункціонуючі або ампутовані одну чи дві нижні кінцівки, шляхом здійснення компенсації вартості переобладнання автомобіля на ручне керування</w:t>
            </w:r>
          </w:p>
        </w:tc>
      </w:tr>
      <w:tr w:rsidR="00D46F6E" w:rsidRPr="00AA524F" w14:paraId="7AF31ABF" w14:textId="77777777" w:rsidTr="00DB7FE7">
        <w:trPr>
          <w:trHeight w:val="1050"/>
        </w:trPr>
        <w:tc>
          <w:tcPr>
            <w:tcW w:w="559" w:type="dxa"/>
            <w:shd w:val="clear" w:color="auto" w:fill="auto"/>
          </w:tcPr>
          <w:p w14:paraId="569A8DD7"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7.3.10</w:t>
            </w:r>
          </w:p>
        </w:tc>
        <w:tc>
          <w:tcPr>
            <w:tcW w:w="1273" w:type="dxa"/>
            <w:shd w:val="clear" w:color="auto" w:fill="auto"/>
          </w:tcPr>
          <w:p w14:paraId="02406300" w14:textId="77777777" w:rsidR="00D46F6E" w:rsidRPr="00D46F6E" w:rsidRDefault="00D46F6E" w:rsidP="00D46F6E">
            <w:pPr>
              <w:ind w:hanging="2"/>
              <w:rPr>
                <w:b/>
                <w:sz w:val="20"/>
                <w:szCs w:val="20"/>
                <w:lang w:val="uk-UA" w:eastAsia="uk-UA"/>
              </w:rPr>
            </w:pPr>
          </w:p>
        </w:tc>
        <w:tc>
          <w:tcPr>
            <w:tcW w:w="3106" w:type="dxa"/>
            <w:shd w:val="clear" w:color="auto" w:fill="auto"/>
          </w:tcPr>
          <w:p w14:paraId="7B22AE12" w14:textId="77777777" w:rsidR="00D46F6E" w:rsidRPr="00D46F6E" w:rsidRDefault="00D46F6E" w:rsidP="00D46F6E">
            <w:pPr>
              <w:ind w:hanging="2"/>
              <w:jc w:val="both"/>
              <w:rPr>
                <w:sz w:val="20"/>
                <w:szCs w:val="20"/>
                <w:lang w:val="uk-UA" w:eastAsia="en-US"/>
              </w:rPr>
            </w:pPr>
            <w:r w:rsidRPr="00D46F6E">
              <w:rPr>
                <w:sz w:val="20"/>
                <w:szCs w:val="20"/>
                <w:lang w:val="uk-UA"/>
              </w:rPr>
              <w:t>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c>
        <w:tc>
          <w:tcPr>
            <w:tcW w:w="1143" w:type="dxa"/>
            <w:shd w:val="clear" w:color="auto" w:fill="auto"/>
          </w:tcPr>
          <w:p w14:paraId="7C7CD5C9" w14:textId="77777777" w:rsidR="00D46F6E" w:rsidRPr="00D46F6E" w:rsidRDefault="00D46F6E" w:rsidP="00D46F6E">
            <w:pPr>
              <w:ind w:hanging="2"/>
              <w:jc w:val="center"/>
              <w:rPr>
                <w:sz w:val="20"/>
                <w:szCs w:val="20"/>
                <w:lang w:val="uk-UA" w:eastAsia="uk-UA"/>
              </w:rPr>
            </w:pPr>
            <w:r w:rsidRPr="00D46F6E">
              <w:rPr>
                <w:sz w:val="20"/>
                <w:szCs w:val="20"/>
                <w:lang w:val="uk-UA" w:eastAsia="uk-UA"/>
              </w:rPr>
              <w:t>2025-2026 роки</w:t>
            </w:r>
          </w:p>
        </w:tc>
        <w:tc>
          <w:tcPr>
            <w:tcW w:w="1841" w:type="dxa"/>
            <w:shd w:val="clear" w:color="auto" w:fill="auto"/>
          </w:tcPr>
          <w:p w14:paraId="5C226A7E"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Департаменти міської ради:</w:t>
            </w:r>
          </w:p>
          <w:p w14:paraId="2F5C41F6" w14:textId="77777777" w:rsidR="00D46F6E" w:rsidRPr="00D46F6E" w:rsidRDefault="00D46F6E" w:rsidP="00D46F6E">
            <w:pPr>
              <w:ind w:hanging="2"/>
              <w:jc w:val="center"/>
              <w:rPr>
                <w:sz w:val="20"/>
                <w:szCs w:val="20"/>
                <w:lang w:val="uk-UA" w:eastAsia="uk-UA"/>
              </w:rPr>
            </w:pPr>
            <w:r w:rsidRPr="00D46F6E">
              <w:rPr>
                <w:sz w:val="20"/>
                <w:szCs w:val="20"/>
                <w:lang w:val="uk-UA" w:eastAsia="uk-UA"/>
              </w:rPr>
              <w:t>соціальної політики,</w:t>
            </w:r>
          </w:p>
          <w:p w14:paraId="015B3A36" w14:textId="77777777" w:rsidR="00D46F6E" w:rsidRPr="00D46F6E" w:rsidRDefault="00D46F6E" w:rsidP="00D46F6E">
            <w:pPr>
              <w:ind w:hanging="2"/>
              <w:jc w:val="center"/>
              <w:rPr>
                <w:sz w:val="20"/>
                <w:szCs w:val="20"/>
                <w:lang w:val="uk-UA" w:eastAsia="uk-UA"/>
              </w:rPr>
            </w:pPr>
            <w:r w:rsidRPr="00D46F6E">
              <w:rPr>
                <w:sz w:val="20"/>
                <w:szCs w:val="20"/>
                <w:lang w:val="uk-UA" w:eastAsia="uk-UA"/>
              </w:rPr>
              <w:t>охорони здоров'я;</w:t>
            </w:r>
          </w:p>
          <w:p w14:paraId="23D4D3CE" w14:textId="77777777" w:rsidR="00D46F6E" w:rsidRPr="00D46F6E" w:rsidRDefault="00D46F6E" w:rsidP="00D46F6E">
            <w:pPr>
              <w:ind w:hanging="2"/>
              <w:jc w:val="center"/>
              <w:rPr>
                <w:sz w:val="20"/>
                <w:szCs w:val="20"/>
                <w:lang w:val="uk-UA" w:eastAsia="uk-UA"/>
              </w:rPr>
            </w:pPr>
            <w:r w:rsidRPr="00D46F6E">
              <w:rPr>
                <w:sz w:val="20"/>
                <w:szCs w:val="20"/>
                <w:lang w:val="uk-UA" w:eastAsia="uk-UA"/>
              </w:rPr>
              <w:t>МКП «Медичний стоматологічний центр»</w:t>
            </w:r>
          </w:p>
        </w:tc>
        <w:tc>
          <w:tcPr>
            <w:tcW w:w="1278" w:type="dxa"/>
            <w:shd w:val="clear" w:color="auto" w:fill="auto"/>
          </w:tcPr>
          <w:p w14:paraId="36CE436E" w14:textId="77777777" w:rsidR="00D46F6E" w:rsidRPr="00D46F6E" w:rsidRDefault="00D46F6E" w:rsidP="00D46F6E">
            <w:pPr>
              <w:ind w:hanging="2"/>
              <w:rPr>
                <w:sz w:val="20"/>
                <w:szCs w:val="20"/>
                <w:lang w:val="uk-UA" w:eastAsia="en-US"/>
              </w:rPr>
            </w:pPr>
            <w:r w:rsidRPr="00D46F6E">
              <w:rPr>
                <w:sz w:val="20"/>
                <w:szCs w:val="20"/>
                <w:lang w:val="uk-UA"/>
              </w:rPr>
              <w:t>Кошти бюджету ВМТГ</w:t>
            </w:r>
          </w:p>
        </w:tc>
        <w:tc>
          <w:tcPr>
            <w:tcW w:w="1001" w:type="dxa"/>
            <w:shd w:val="clear" w:color="auto" w:fill="auto"/>
          </w:tcPr>
          <w:p w14:paraId="21FD9DC7"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1 440,000</w:t>
            </w:r>
          </w:p>
        </w:tc>
        <w:tc>
          <w:tcPr>
            <w:tcW w:w="821" w:type="dxa"/>
            <w:gridSpan w:val="2"/>
            <w:tcBorders>
              <w:top w:val="single" w:sz="4" w:space="0" w:color="000000"/>
              <w:bottom w:val="single" w:sz="4" w:space="0" w:color="000000"/>
            </w:tcBorders>
            <w:shd w:val="clear" w:color="auto" w:fill="auto"/>
          </w:tcPr>
          <w:p w14:paraId="199AB01D" w14:textId="77777777" w:rsidR="00D46F6E" w:rsidRPr="00D46F6E" w:rsidRDefault="00D46F6E" w:rsidP="00D46F6E">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5E6313B0" w14:textId="77777777" w:rsidR="00D46F6E" w:rsidRPr="00D46F6E" w:rsidRDefault="00D46F6E" w:rsidP="00D46F6E">
            <w:pPr>
              <w:ind w:leftChars="-42" w:left="-99" w:right="-111" w:hanging="2"/>
              <w:jc w:val="center"/>
              <w:rPr>
                <w:b/>
                <w:sz w:val="20"/>
                <w:szCs w:val="20"/>
                <w:lang w:val="uk-UA" w:eastAsia="uk-UA"/>
              </w:rPr>
            </w:pPr>
          </w:p>
        </w:tc>
        <w:tc>
          <w:tcPr>
            <w:tcW w:w="993" w:type="dxa"/>
            <w:shd w:val="clear" w:color="auto" w:fill="auto"/>
          </w:tcPr>
          <w:p w14:paraId="19F727E6"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720,000</w:t>
            </w:r>
          </w:p>
        </w:tc>
        <w:tc>
          <w:tcPr>
            <w:tcW w:w="995" w:type="dxa"/>
            <w:shd w:val="clear" w:color="auto" w:fill="auto"/>
          </w:tcPr>
          <w:p w14:paraId="39C257AE"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720,000</w:t>
            </w:r>
          </w:p>
        </w:tc>
        <w:tc>
          <w:tcPr>
            <w:tcW w:w="2263" w:type="dxa"/>
            <w:shd w:val="clear" w:color="auto" w:fill="auto"/>
          </w:tcPr>
          <w:p w14:paraId="6FAA7FBB" w14:textId="77777777" w:rsidR="00D46F6E" w:rsidRPr="00D46F6E" w:rsidRDefault="00D46F6E" w:rsidP="00D46F6E">
            <w:pPr>
              <w:autoSpaceDE w:val="0"/>
              <w:autoSpaceDN w:val="0"/>
              <w:ind w:hanging="2"/>
              <w:rPr>
                <w:sz w:val="20"/>
                <w:szCs w:val="20"/>
                <w:highlight w:val="cyan"/>
                <w:lang w:val="uk-UA" w:eastAsia="en-US"/>
              </w:rPr>
            </w:pPr>
            <w:r w:rsidRPr="00D46F6E">
              <w:rPr>
                <w:sz w:val="20"/>
                <w:szCs w:val="20"/>
                <w:lang w:val="uk-UA"/>
              </w:rPr>
              <w:t>Надання додаткових гарантії соціального захисту демобілі-зованим військово-службовцям, які брали безпосередню участь у захисті суверенітету і територіальної цілісності України, сім’ям загиблих (померлих), безвісти зниклих за особливих обставин Захисників і Захисниць України</w:t>
            </w:r>
          </w:p>
        </w:tc>
      </w:tr>
      <w:tr w:rsidR="00D46F6E" w:rsidRPr="00AA524F" w14:paraId="14BA45D2" w14:textId="77777777" w:rsidTr="00DB7FE7">
        <w:trPr>
          <w:trHeight w:val="1050"/>
        </w:trPr>
        <w:tc>
          <w:tcPr>
            <w:tcW w:w="559" w:type="dxa"/>
            <w:shd w:val="clear" w:color="auto" w:fill="auto"/>
          </w:tcPr>
          <w:p w14:paraId="5B560E4A" w14:textId="77777777" w:rsidR="00D46F6E" w:rsidRPr="00D46F6E" w:rsidRDefault="00D46F6E" w:rsidP="00D46F6E">
            <w:pPr>
              <w:ind w:leftChars="-40" w:left="-94" w:right="-109" w:hanging="2"/>
              <w:jc w:val="center"/>
              <w:rPr>
                <w:sz w:val="20"/>
                <w:szCs w:val="20"/>
                <w:highlight w:val="cyan"/>
                <w:lang w:val="uk-UA" w:eastAsia="uk-UA"/>
              </w:rPr>
            </w:pPr>
            <w:r w:rsidRPr="00D46F6E">
              <w:rPr>
                <w:sz w:val="20"/>
                <w:szCs w:val="20"/>
                <w:lang w:val="uk-UA" w:eastAsia="uk-UA"/>
              </w:rPr>
              <w:lastRenderedPageBreak/>
              <w:t>7.3.11</w:t>
            </w:r>
          </w:p>
        </w:tc>
        <w:tc>
          <w:tcPr>
            <w:tcW w:w="1273" w:type="dxa"/>
            <w:shd w:val="clear" w:color="auto" w:fill="auto"/>
          </w:tcPr>
          <w:p w14:paraId="0F6F254C" w14:textId="77777777" w:rsidR="00D46F6E" w:rsidRPr="00D46F6E" w:rsidRDefault="00D46F6E" w:rsidP="00D46F6E">
            <w:pPr>
              <w:ind w:hanging="2"/>
              <w:rPr>
                <w:b/>
                <w:sz w:val="20"/>
                <w:szCs w:val="20"/>
                <w:highlight w:val="cyan"/>
                <w:lang w:val="uk-UA" w:eastAsia="uk-UA"/>
              </w:rPr>
            </w:pPr>
          </w:p>
        </w:tc>
        <w:tc>
          <w:tcPr>
            <w:tcW w:w="3106" w:type="dxa"/>
            <w:shd w:val="clear" w:color="auto" w:fill="auto"/>
          </w:tcPr>
          <w:p w14:paraId="35F6841D" w14:textId="77777777" w:rsidR="00D46F6E" w:rsidRPr="00D46F6E" w:rsidRDefault="00D46F6E" w:rsidP="00D46F6E">
            <w:pPr>
              <w:ind w:hanging="2"/>
              <w:jc w:val="both"/>
              <w:rPr>
                <w:sz w:val="20"/>
                <w:szCs w:val="20"/>
                <w:highlight w:val="cyan"/>
                <w:lang w:val="uk-UA" w:eastAsia="en-US"/>
              </w:rPr>
            </w:pPr>
            <w:r w:rsidRPr="00D46F6E">
              <w:rPr>
                <w:sz w:val="20"/>
                <w:szCs w:val="20"/>
                <w:lang w:val="uk-UA"/>
              </w:rPr>
              <w:t>Забезпечення санаторно-курортним лікуванням членів сімей загиблих (померлих),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15 000 грн. один раз на рік одному з членів сім’ї загиблого</w:t>
            </w:r>
          </w:p>
        </w:tc>
        <w:tc>
          <w:tcPr>
            <w:tcW w:w="1143" w:type="dxa"/>
            <w:shd w:val="clear" w:color="auto" w:fill="auto"/>
          </w:tcPr>
          <w:p w14:paraId="4D372C85" w14:textId="77777777" w:rsidR="00D46F6E" w:rsidRPr="00D46F6E" w:rsidRDefault="00D46F6E" w:rsidP="00D46F6E">
            <w:pPr>
              <w:ind w:hanging="2"/>
              <w:jc w:val="center"/>
              <w:rPr>
                <w:sz w:val="20"/>
                <w:szCs w:val="20"/>
                <w:highlight w:val="cyan"/>
                <w:lang w:val="uk-UA" w:eastAsia="uk-UA"/>
              </w:rPr>
            </w:pPr>
            <w:r w:rsidRPr="00D46F6E">
              <w:rPr>
                <w:sz w:val="20"/>
                <w:szCs w:val="20"/>
                <w:lang w:val="uk-UA" w:eastAsia="uk-UA"/>
              </w:rPr>
              <w:t>2025-2026 роки</w:t>
            </w:r>
          </w:p>
        </w:tc>
        <w:tc>
          <w:tcPr>
            <w:tcW w:w="1841" w:type="dxa"/>
            <w:shd w:val="clear" w:color="auto" w:fill="auto"/>
          </w:tcPr>
          <w:p w14:paraId="58B3B7F1" w14:textId="77777777" w:rsidR="00D46F6E" w:rsidRPr="00D46F6E" w:rsidRDefault="00D46F6E" w:rsidP="00D46F6E">
            <w:pPr>
              <w:ind w:hanging="2"/>
              <w:jc w:val="center"/>
              <w:rPr>
                <w:sz w:val="20"/>
                <w:szCs w:val="20"/>
                <w:highlight w:val="cyan"/>
                <w:lang w:val="uk-UA" w:eastAsia="uk-UA"/>
              </w:rPr>
            </w:pPr>
            <w:r w:rsidRPr="00D46F6E">
              <w:rPr>
                <w:sz w:val="20"/>
                <w:szCs w:val="20"/>
                <w:lang w:val="uk-UA" w:eastAsia="uk-UA"/>
              </w:rPr>
              <w:t>Департамент соціальної політики міської ради</w:t>
            </w:r>
          </w:p>
        </w:tc>
        <w:tc>
          <w:tcPr>
            <w:tcW w:w="1278" w:type="dxa"/>
            <w:shd w:val="clear" w:color="auto" w:fill="auto"/>
          </w:tcPr>
          <w:p w14:paraId="01A4794A" w14:textId="77777777" w:rsidR="00D46F6E" w:rsidRPr="00D46F6E" w:rsidRDefault="00D46F6E" w:rsidP="00D46F6E">
            <w:pPr>
              <w:ind w:hanging="2"/>
              <w:rPr>
                <w:sz w:val="20"/>
                <w:szCs w:val="20"/>
                <w:highlight w:val="cyan"/>
                <w:lang w:val="uk-UA" w:eastAsia="en-US"/>
              </w:rPr>
            </w:pPr>
            <w:r w:rsidRPr="00D46F6E">
              <w:rPr>
                <w:sz w:val="20"/>
                <w:szCs w:val="20"/>
                <w:lang w:val="uk-UA"/>
              </w:rPr>
              <w:t>Кошти бюджету ВМТГ</w:t>
            </w:r>
          </w:p>
        </w:tc>
        <w:tc>
          <w:tcPr>
            <w:tcW w:w="1001" w:type="dxa"/>
            <w:shd w:val="clear" w:color="auto" w:fill="auto"/>
          </w:tcPr>
          <w:p w14:paraId="1DCDAC1B" w14:textId="77777777" w:rsidR="00D46F6E" w:rsidRPr="00D46F6E" w:rsidRDefault="00D46F6E" w:rsidP="00D46F6E">
            <w:pPr>
              <w:ind w:hanging="2"/>
              <w:rPr>
                <w:b/>
                <w:sz w:val="20"/>
                <w:szCs w:val="20"/>
                <w:highlight w:val="cyan"/>
                <w:lang w:val="uk-UA" w:eastAsia="uk-UA"/>
              </w:rPr>
            </w:pPr>
            <w:r w:rsidRPr="00D46F6E">
              <w:rPr>
                <w:b/>
                <w:sz w:val="20"/>
                <w:szCs w:val="20"/>
                <w:lang w:val="uk-UA" w:eastAsia="uk-UA"/>
              </w:rPr>
              <w:t>600,000</w:t>
            </w:r>
          </w:p>
        </w:tc>
        <w:tc>
          <w:tcPr>
            <w:tcW w:w="821" w:type="dxa"/>
            <w:gridSpan w:val="2"/>
            <w:tcBorders>
              <w:top w:val="single" w:sz="4" w:space="0" w:color="000000"/>
              <w:bottom w:val="single" w:sz="4" w:space="0" w:color="000000"/>
            </w:tcBorders>
            <w:shd w:val="clear" w:color="auto" w:fill="auto"/>
          </w:tcPr>
          <w:p w14:paraId="76503F54" w14:textId="77777777" w:rsidR="00D46F6E" w:rsidRPr="00D46F6E" w:rsidRDefault="00D46F6E" w:rsidP="00D46F6E">
            <w:pPr>
              <w:ind w:hanging="2"/>
              <w:rPr>
                <w:sz w:val="20"/>
                <w:szCs w:val="20"/>
                <w:highlight w:val="cyan"/>
                <w:lang w:val="uk-UA" w:eastAsia="uk-UA"/>
              </w:rPr>
            </w:pPr>
          </w:p>
        </w:tc>
        <w:tc>
          <w:tcPr>
            <w:tcW w:w="878" w:type="dxa"/>
            <w:tcBorders>
              <w:top w:val="single" w:sz="4" w:space="0" w:color="000000"/>
              <w:bottom w:val="single" w:sz="4" w:space="0" w:color="000000"/>
            </w:tcBorders>
            <w:shd w:val="clear" w:color="auto" w:fill="auto"/>
          </w:tcPr>
          <w:p w14:paraId="7F9A75B5" w14:textId="77777777" w:rsidR="00D46F6E" w:rsidRPr="00D46F6E" w:rsidRDefault="00D46F6E" w:rsidP="00D46F6E">
            <w:pPr>
              <w:ind w:hanging="2"/>
              <w:rPr>
                <w:sz w:val="20"/>
                <w:szCs w:val="20"/>
                <w:highlight w:val="cyan"/>
                <w:lang w:val="uk-UA" w:eastAsia="uk-UA"/>
              </w:rPr>
            </w:pPr>
          </w:p>
        </w:tc>
        <w:tc>
          <w:tcPr>
            <w:tcW w:w="993" w:type="dxa"/>
            <w:shd w:val="clear" w:color="auto" w:fill="auto"/>
          </w:tcPr>
          <w:p w14:paraId="63A29078" w14:textId="77777777" w:rsidR="00D46F6E" w:rsidRPr="00D46F6E" w:rsidRDefault="00D46F6E" w:rsidP="00D46F6E">
            <w:pPr>
              <w:ind w:hanging="2"/>
              <w:rPr>
                <w:sz w:val="20"/>
                <w:szCs w:val="20"/>
                <w:highlight w:val="cyan"/>
                <w:lang w:val="uk-UA" w:eastAsia="uk-UA"/>
              </w:rPr>
            </w:pPr>
            <w:r w:rsidRPr="00D46F6E">
              <w:rPr>
                <w:b/>
                <w:sz w:val="20"/>
                <w:szCs w:val="20"/>
                <w:lang w:val="uk-UA" w:eastAsia="uk-UA"/>
              </w:rPr>
              <w:t>300,000</w:t>
            </w:r>
          </w:p>
        </w:tc>
        <w:tc>
          <w:tcPr>
            <w:tcW w:w="995" w:type="dxa"/>
            <w:shd w:val="clear" w:color="auto" w:fill="auto"/>
          </w:tcPr>
          <w:p w14:paraId="6E8D4533" w14:textId="77777777" w:rsidR="00D46F6E" w:rsidRPr="00D46F6E" w:rsidRDefault="00D46F6E" w:rsidP="00D46F6E">
            <w:pPr>
              <w:ind w:hanging="2"/>
              <w:rPr>
                <w:sz w:val="20"/>
                <w:szCs w:val="20"/>
                <w:highlight w:val="cyan"/>
                <w:lang w:val="uk-UA" w:eastAsia="uk-UA"/>
              </w:rPr>
            </w:pPr>
            <w:r w:rsidRPr="00D46F6E">
              <w:rPr>
                <w:b/>
                <w:sz w:val="20"/>
                <w:szCs w:val="20"/>
                <w:lang w:val="uk-UA" w:eastAsia="uk-UA"/>
              </w:rPr>
              <w:t>300,000</w:t>
            </w:r>
          </w:p>
        </w:tc>
        <w:tc>
          <w:tcPr>
            <w:tcW w:w="2263" w:type="dxa"/>
            <w:shd w:val="clear" w:color="auto" w:fill="auto"/>
          </w:tcPr>
          <w:p w14:paraId="3CA4AE2A" w14:textId="77777777" w:rsidR="00D46F6E" w:rsidRPr="00D46F6E" w:rsidRDefault="00D46F6E" w:rsidP="00D46F6E">
            <w:pPr>
              <w:autoSpaceDE w:val="0"/>
              <w:autoSpaceDN w:val="0"/>
              <w:ind w:hanging="2"/>
              <w:rPr>
                <w:sz w:val="20"/>
                <w:szCs w:val="20"/>
                <w:highlight w:val="cyan"/>
                <w:lang w:val="uk-UA" w:eastAsia="en-US"/>
              </w:rPr>
            </w:pPr>
            <w:r w:rsidRPr="00D46F6E">
              <w:rPr>
                <w:sz w:val="20"/>
                <w:szCs w:val="20"/>
                <w:lang w:val="uk-UA"/>
              </w:rPr>
              <w:t>Надання додаткової до встановленої законодавством гарантії соціального захисту членам сімей загиблих (померлих), безвісти зниклих за особливих обставин Захисників і Захисниць України, членам сімей загиблих під час Революції Гідності</w:t>
            </w:r>
          </w:p>
        </w:tc>
      </w:tr>
      <w:tr w:rsidR="00497C3D" w:rsidRPr="00AA524F" w14:paraId="6425C24F" w14:textId="77777777" w:rsidTr="00DB7FE7">
        <w:trPr>
          <w:trHeight w:val="1050"/>
        </w:trPr>
        <w:tc>
          <w:tcPr>
            <w:tcW w:w="559" w:type="dxa"/>
            <w:shd w:val="clear" w:color="auto" w:fill="auto"/>
          </w:tcPr>
          <w:p w14:paraId="4915447B" w14:textId="23B7B722" w:rsidR="00497C3D" w:rsidRPr="00D46F6E" w:rsidRDefault="00497C3D" w:rsidP="00497C3D">
            <w:pPr>
              <w:ind w:leftChars="-40" w:left="-94" w:right="-109" w:hanging="2"/>
              <w:jc w:val="center"/>
              <w:rPr>
                <w:sz w:val="20"/>
                <w:szCs w:val="20"/>
                <w:highlight w:val="cyan"/>
                <w:lang w:val="uk-UA" w:eastAsia="uk-UA"/>
              </w:rPr>
            </w:pPr>
            <w:r w:rsidRPr="00D46F6E">
              <w:rPr>
                <w:sz w:val="20"/>
                <w:szCs w:val="20"/>
                <w:lang w:val="uk-UA"/>
              </w:rPr>
              <w:t>7.3.12</w:t>
            </w:r>
          </w:p>
        </w:tc>
        <w:tc>
          <w:tcPr>
            <w:tcW w:w="1273" w:type="dxa"/>
            <w:shd w:val="clear" w:color="auto" w:fill="auto"/>
          </w:tcPr>
          <w:p w14:paraId="4FF10F8E" w14:textId="77777777" w:rsidR="00497C3D" w:rsidRPr="00D46F6E" w:rsidRDefault="00497C3D" w:rsidP="00497C3D">
            <w:pPr>
              <w:ind w:hanging="2"/>
              <w:rPr>
                <w:b/>
                <w:sz w:val="20"/>
                <w:szCs w:val="20"/>
                <w:highlight w:val="cyan"/>
                <w:lang w:val="uk-UA" w:eastAsia="uk-UA"/>
              </w:rPr>
            </w:pPr>
          </w:p>
        </w:tc>
        <w:tc>
          <w:tcPr>
            <w:tcW w:w="3106" w:type="dxa"/>
            <w:shd w:val="clear" w:color="auto" w:fill="auto"/>
          </w:tcPr>
          <w:p w14:paraId="6DEE9180" w14:textId="4E1BA249" w:rsidR="00497C3D" w:rsidRPr="00D46F6E" w:rsidRDefault="00497C3D" w:rsidP="00497C3D">
            <w:pPr>
              <w:ind w:hanging="2"/>
              <w:jc w:val="both"/>
              <w:rPr>
                <w:sz w:val="20"/>
                <w:szCs w:val="20"/>
                <w:highlight w:val="cyan"/>
                <w:lang w:val="uk-UA" w:eastAsia="en-US"/>
              </w:rPr>
            </w:pPr>
            <w:r w:rsidRPr="00D46F6E">
              <w:rPr>
                <w:sz w:val="20"/>
                <w:szCs w:val="20"/>
                <w:lang w:val="uk-UA"/>
              </w:rPr>
              <w:t>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 в розмірі 500,00 грн. на місяць одному з членів сім’ї на одне домогосподарство</w:t>
            </w:r>
          </w:p>
        </w:tc>
        <w:tc>
          <w:tcPr>
            <w:tcW w:w="1143" w:type="dxa"/>
            <w:shd w:val="clear" w:color="auto" w:fill="auto"/>
          </w:tcPr>
          <w:p w14:paraId="7450D04F" w14:textId="156893AE" w:rsidR="00497C3D" w:rsidRPr="00D46F6E" w:rsidRDefault="00497C3D" w:rsidP="00497C3D">
            <w:pPr>
              <w:ind w:hanging="2"/>
              <w:jc w:val="center"/>
              <w:rPr>
                <w:sz w:val="20"/>
                <w:szCs w:val="20"/>
                <w:highlight w:val="cyan"/>
                <w:lang w:val="uk-UA" w:eastAsia="uk-UA"/>
              </w:rPr>
            </w:pPr>
            <w:r w:rsidRPr="00D46F6E">
              <w:rPr>
                <w:lang w:val="uk-UA"/>
              </w:rPr>
              <w:t>2025-2026 роки</w:t>
            </w:r>
          </w:p>
        </w:tc>
        <w:tc>
          <w:tcPr>
            <w:tcW w:w="1841" w:type="dxa"/>
            <w:shd w:val="clear" w:color="auto" w:fill="auto"/>
          </w:tcPr>
          <w:p w14:paraId="5B546DCB" w14:textId="6B7FBC62" w:rsidR="00497C3D" w:rsidRPr="00D46F6E" w:rsidRDefault="00497C3D" w:rsidP="00497C3D">
            <w:pPr>
              <w:ind w:hanging="2"/>
              <w:jc w:val="center"/>
              <w:rPr>
                <w:sz w:val="20"/>
                <w:szCs w:val="20"/>
                <w:highlight w:val="cyan"/>
                <w:lang w:val="uk-UA" w:eastAsia="uk-UA"/>
              </w:rPr>
            </w:pPr>
            <w:r w:rsidRPr="00D46F6E">
              <w:rPr>
                <w:lang w:val="uk-UA"/>
              </w:rPr>
              <w:t>Департамент соціальної політики міської ради</w:t>
            </w:r>
          </w:p>
        </w:tc>
        <w:tc>
          <w:tcPr>
            <w:tcW w:w="1278" w:type="dxa"/>
            <w:shd w:val="clear" w:color="auto" w:fill="auto"/>
          </w:tcPr>
          <w:p w14:paraId="5104F1C4" w14:textId="0488166C" w:rsidR="00497C3D" w:rsidRPr="00D46F6E" w:rsidRDefault="00497C3D" w:rsidP="00497C3D">
            <w:pPr>
              <w:ind w:hanging="2"/>
              <w:rPr>
                <w:sz w:val="20"/>
                <w:szCs w:val="20"/>
                <w:highlight w:val="cyan"/>
                <w:lang w:val="uk-UA" w:eastAsia="en-US"/>
              </w:rPr>
            </w:pPr>
            <w:r w:rsidRPr="00355749">
              <w:rPr>
                <w:lang w:val="uk-UA"/>
              </w:rPr>
              <w:t>Кошти бюджету ВМТГ</w:t>
            </w:r>
          </w:p>
        </w:tc>
        <w:tc>
          <w:tcPr>
            <w:tcW w:w="1001" w:type="dxa"/>
            <w:shd w:val="clear" w:color="auto" w:fill="auto"/>
          </w:tcPr>
          <w:p w14:paraId="45BBD10E" w14:textId="2DA8AA8B" w:rsidR="00497C3D" w:rsidRPr="00D46F6E" w:rsidRDefault="00497C3D" w:rsidP="00497C3D">
            <w:pPr>
              <w:ind w:leftChars="-42" w:left="-99" w:right="-111" w:hanging="2"/>
              <w:jc w:val="center"/>
              <w:rPr>
                <w:b/>
                <w:sz w:val="20"/>
                <w:szCs w:val="20"/>
                <w:highlight w:val="cyan"/>
                <w:lang w:val="uk-UA" w:eastAsia="uk-UA"/>
              </w:rPr>
            </w:pPr>
            <w:r w:rsidRPr="00355749">
              <w:rPr>
                <w:b/>
                <w:sz w:val="20"/>
                <w:szCs w:val="20"/>
                <w:lang w:val="uk-UA"/>
              </w:rPr>
              <w:t>13 950,000</w:t>
            </w:r>
          </w:p>
        </w:tc>
        <w:tc>
          <w:tcPr>
            <w:tcW w:w="821" w:type="dxa"/>
            <w:gridSpan w:val="2"/>
            <w:tcBorders>
              <w:top w:val="single" w:sz="4" w:space="0" w:color="000000"/>
              <w:bottom w:val="single" w:sz="4" w:space="0" w:color="000000"/>
            </w:tcBorders>
            <w:shd w:val="clear" w:color="auto" w:fill="auto"/>
          </w:tcPr>
          <w:p w14:paraId="514FF2A8" w14:textId="77777777" w:rsidR="00497C3D" w:rsidRPr="00D46F6E" w:rsidRDefault="00497C3D" w:rsidP="00497C3D">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031CF871" w14:textId="77777777" w:rsidR="00497C3D" w:rsidRPr="00D46F6E" w:rsidRDefault="00497C3D" w:rsidP="00497C3D">
            <w:pPr>
              <w:ind w:leftChars="-42" w:left="-99" w:right="-111" w:hanging="2"/>
              <w:jc w:val="center"/>
              <w:rPr>
                <w:b/>
                <w:sz w:val="20"/>
                <w:szCs w:val="20"/>
                <w:lang w:val="uk-UA" w:eastAsia="uk-UA"/>
              </w:rPr>
            </w:pPr>
          </w:p>
        </w:tc>
        <w:tc>
          <w:tcPr>
            <w:tcW w:w="993" w:type="dxa"/>
            <w:shd w:val="clear" w:color="auto" w:fill="auto"/>
          </w:tcPr>
          <w:p w14:paraId="0973BFA0" w14:textId="289B41A0"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6 630,000</w:t>
            </w:r>
          </w:p>
        </w:tc>
        <w:tc>
          <w:tcPr>
            <w:tcW w:w="995" w:type="dxa"/>
            <w:shd w:val="clear" w:color="auto" w:fill="auto"/>
          </w:tcPr>
          <w:p w14:paraId="388B15EC" w14:textId="6DD61043"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7 320,000</w:t>
            </w:r>
          </w:p>
        </w:tc>
        <w:tc>
          <w:tcPr>
            <w:tcW w:w="2263" w:type="dxa"/>
            <w:shd w:val="clear" w:color="auto" w:fill="auto"/>
          </w:tcPr>
          <w:p w14:paraId="4AD4E36E" w14:textId="14F01778" w:rsidR="00497C3D" w:rsidRPr="00D46F6E" w:rsidRDefault="00497C3D" w:rsidP="00497C3D">
            <w:pPr>
              <w:autoSpaceDE w:val="0"/>
              <w:autoSpaceDN w:val="0"/>
              <w:ind w:hanging="2"/>
              <w:rPr>
                <w:sz w:val="20"/>
                <w:szCs w:val="20"/>
                <w:highlight w:val="cyan"/>
                <w:lang w:val="uk-UA" w:eastAsia="en-US"/>
              </w:rPr>
            </w:pPr>
            <w:r w:rsidRPr="00D46F6E">
              <w:rPr>
                <w:sz w:val="20"/>
                <w:szCs w:val="20"/>
                <w:lang w:val="uk-UA"/>
              </w:rPr>
              <w:t>Забезпечення соціальною підтримкою сімей загиблих (померлих), безвісти зниклих за особливих обставин Захисників і Захисниць України, сімей осіб, яким посмертно присвоєно звання Героїв України та сімей загиблих учасників бойових дій в Афганістані в період з квітня 1978 року по грудень 1989 року</w:t>
            </w:r>
          </w:p>
        </w:tc>
      </w:tr>
      <w:tr w:rsidR="00DB7FE7" w:rsidRPr="00AA524F" w14:paraId="1D277F31" w14:textId="77777777" w:rsidTr="00DB7FE7">
        <w:trPr>
          <w:trHeight w:val="1050"/>
        </w:trPr>
        <w:tc>
          <w:tcPr>
            <w:tcW w:w="559" w:type="dxa"/>
            <w:shd w:val="clear" w:color="auto" w:fill="auto"/>
          </w:tcPr>
          <w:p w14:paraId="179C3841" w14:textId="1FD9C820" w:rsidR="00DB7FE7" w:rsidRPr="00D46F6E" w:rsidRDefault="00DB7FE7" w:rsidP="00DB7FE7">
            <w:pPr>
              <w:ind w:leftChars="-40" w:left="-94" w:right="-109" w:hanging="2"/>
              <w:jc w:val="center"/>
              <w:rPr>
                <w:sz w:val="20"/>
                <w:szCs w:val="20"/>
                <w:highlight w:val="cyan"/>
                <w:lang w:val="uk-UA" w:eastAsia="uk-UA"/>
              </w:rPr>
            </w:pPr>
            <w:r w:rsidRPr="007440E1">
              <w:rPr>
                <w:sz w:val="18"/>
                <w:szCs w:val="20"/>
                <w:lang w:val="uk-UA"/>
              </w:rPr>
              <w:lastRenderedPageBreak/>
              <w:t>7.3.13</w:t>
            </w:r>
            <w:r>
              <w:rPr>
                <w:sz w:val="18"/>
                <w:szCs w:val="20"/>
                <w:lang w:val="uk-UA"/>
              </w:rPr>
              <w:t>.</w:t>
            </w:r>
          </w:p>
        </w:tc>
        <w:tc>
          <w:tcPr>
            <w:tcW w:w="1273" w:type="dxa"/>
            <w:shd w:val="clear" w:color="auto" w:fill="auto"/>
          </w:tcPr>
          <w:p w14:paraId="5F26CA23" w14:textId="77777777" w:rsidR="00DB7FE7" w:rsidRPr="00D46F6E" w:rsidRDefault="00DB7FE7" w:rsidP="00DB7FE7">
            <w:pPr>
              <w:ind w:hanging="2"/>
              <w:rPr>
                <w:b/>
                <w:sz w:val="20"/>
                <w:szCs w:val="20"/>
                <w:highlight w:val="cyan"/>
                <w:lang w:val="uk-UA" w:eastAsia="uk-UA"/>
              </w:rPr>
            </w:pPr>
          </w:p>
        </w:tc>
        <w:tc>
          <w:tcPr>
            <w:tcW w:w="3106" w:type="dxa"/>
            <w:shd w:val="clear" w:color="auto" w:fill="auto"/>
          </w:tcPr>
          <w:p w14:paraId="0E7B44A2" w14:textId="77777777" w:rsidR="00DB7FE7" w:rsidRPr="00D40F9F" w:rsidRDefault="00DB7FE7" w:rsidP="00DB7FE7">
            <w:pPr>
              <w:ind w:hanging="2"/>
              <w:jc w:val="both"/>
              <w:rPr>
                <w:sz w:val="20"/>
                <w:szCs w:val="20"/>
                <w:lang w:val="uk-UA" w:eastAsia="uk-UA"/>
              </w:rPr>
            </w:pPr>
            <w:r w:rsidRPr="00D40F9F">
              <w:rPr>
                <w:sz w:val="20"/>
                <w:szCs w:val="20"/>
                <w:lang w:val="uk-UA" w:eastAsia="uk-UA"/>
              </w:rPr>
              <w:t>Надання допомоги на поховання загиблих (померлих) внаслідок військової агресії російської федерації проти України в розмірі 25 000 грн. за одне поховання:</w:t>
            </w:r>
          </w:p>
          <w:p w14:paraId="2A04C15D" w14:textId="77777777" w:rsidR="00DB7FE7" w:rsidRPr="00D40F9F" w:rsidRDefault="00DB7FE7" w:rsidP="00DB7FE7">
            <w:pPr>
              <w:ind w:hanging="2"/>
              <w:jc w:val="both"/>
              <w:rPr>
                <w:sz w:val="20"/>
                <w:szCs w:val="20"/>
                <w:lang w:val="uk-UA" w:eastAsia="uk-UA"/>
              </w:rPr>
            </w:pPr>
            <w:r w:rsidRPr="00D40F9F">
              <w:rPr>
                <w:sz w:val="20"/>
                <w:szCs w:val="20"/>
                <w:lang w:val="uk-UA" w:eastAsia="uk-UA"/>
              </w:rPr>
              <w:t xml:space="preserve"> -</w:t>
            </w:r>
            <w:r w:rsidRPr="00D40F9F">
              <w:rPr>
                <w:b/>
                <w:sz w:val="20"/>
                <w:szCs w:val="20"/>
                <w:lang w:val="uk-UA" w:eastAsia="uk-UA"/>
              </w:rPr>
              <w:t> </w:t>
            </w:r>
            <w:r w:rsidRPr="00D40F9F">
              <w:rPr>
                <w:sz w:val="20"/>
                <w:szCs w:val="20"/>
                <w:lang w:val="uk-UA" w:eastAsia="uk-UA"/>
              </w:rPr>
              <w:t>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14:paraId="137AC8D8" w14:textId="77777777" w:rsidR="00DB7FE7" w:rsidRPr="00D40F9F" w:rsidRDefault="00DB7FE7" w:rsidP="00DB7FE7">
            <w:pPr>
              <w:ind w:hanging="2"/>
              <w:jc w:val="both"/>
              <w:rPr>
                <w:sz w:val="20"/>
                <w:szCs w:val="20"/>
                <w:lang w:val="uk-UA" w:eastAsia="uk-UA"/>
              </w:rPr>
            </w:pPr>
            <w:r w:rsidRPr="00D40F9F">
              <w:rPr>
                <w:sz w:val="20"/>
                <w:szCs w:val="20"/>
                <w:lang w:val="uk-UA" w:eastAsia="uk-UA"/>
              </w:rPr>
              <w:t xml:space="preserve">  -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1D156284" w14:textId="6877BD34" w:rsidR="00DB7FE7" w:rsidRPr="00D46F6E" w:rsidRDefault="00DB7FE7" w:rsidP="00DB7FE7">
            <w:pPr>
              <w:ind w:hanging="2"/>
              <w:jc w:val="both"/>
              <w:rPr>
                <w:sz w:val="20"/>
                <w:szCs w:val="20"/>
                <w:highlight w:val="cyan"/>
                <w:lang w:val="uk-UA" w:eastAsia="en-US"/>
              </w:rPr>
            </w:pPr>
            <w:r w:rsidRPr="00D40F9F">
              <w:rPr>
                <w:sz w:val="20"/>
                <w:szCs w:val="20"/>
                <w:lang w:val="uk-UA"/>
              </w:rPr>
              <w:t xml:space="preserve"> -</w:t>
            </w:r>
            <w:r w:rsidRPr="00D40F9F">
              <w:rPr>
                <w:b/>
                <w:sz w:val="20"/>
                <w:szCs w:val="20"/>
                <w:lang w:val="uk-UA"/>
              </w:rPr>
              <w:t> </w:t>
            </w:r>
            <w:r w:rsidRPr="00D40F9F">
              <w:rPr>
                <w:sz w:val="20"/>
                <w:szCs w:val="20"/>
                <w:lang w:val="uk-UA"/>
              </w:rPr>
              <w:t>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1143" w:type="dxa"/>
            <w:shd w:val="clear" w:color="auto" w:fill="auto"/>
          </w:tcPr>
          <w:p w14:paraId="58711607" w14:textId="72A23416" w:rsidR="00DB7FE7" w:rsidRPr="00D46F6E" w:rsidRDefault="00DB7FE7" w:rsidP="00DB7FE7">
            <w:pPr>
              <w:ind w:hanging="2"/>
              <w:jc w:val="center"/>
              <w:rPr>
                <w:sz w:val="20"/>
                <w:szCs w:val="20"/>
                <w:highlight w:val="cyan"/>
                <w:lang w:val="uk-UA" w:eastAsia="uk-UA"/>
              </w:rPr>
            </w:pPr>
            <w:r w:rsidRPr="00D40F9F">
              <w:rPr>
                <w:sz w:val="20"/>
                <w:szCs w:val="20"/>
                <w:lang w:val="uk-UA"/>
              </w:rPr>
              <w:t>2025-2026 роки</w:t>
            </w:r>
          </w:p>
        </w:tc>
        <w:tc>
          <w:tcPr>
            <w:tcW w:w="1841" w:type="dxa"/>
            <w:tcBorders>
              <w:top w:val="single" w:sz="4" w:space="0" w:color="auto"/>
              <w:left w:val="single" w:sz="4" w:space="0" w:color="auto"/>
              <w:bottom w:val="single" w:sz="4" w:space="0" w:color="auto"/>
              <w:right w:val="single" w:sz="4" w:space="0" w:color="auto"/>
            </w:tcBorders>
          </w:tcPr>
          <w:p w14:paraId="0566ED9A" w14:textId="6654DEF2" w:rsidR="00DB7FE7" w:rsidRPr="00D46F6E" w:rsidRDefault="00DB7FE7" w:rsidP="00DB7FE7">
            <w:pPr>
              <w:ind w:hanging="2"/>
              <w:jc w:val="center"/>
              <w:rPr>
                <w:sz w:val="20"/>
                <w:szCs w:val="20"/>
                <w:highlight w:val="cyan"/>
                <w:lang w:val="uk-UA" w:eastAsia="uk-UA"/>
              </w:rPr>
            </w:pPr>
            <w:r w:rsidRPr="00D40F9F">
              <w:rPr>
                <w:sz w:val="20"/>
                <w:szCs w:val="20"/>
                <w:lang w:val="uk-UA"/>
              </w:rPr>
              <w:t>Департамент соціальної політики міської ради</w:t>
            </w:r>
          </w:p>
        </w:tc>
        <w:tc>
          <w:tcPr>
            <w:tcW w:w="1278" w:type="dxa"/>
            <w:tcBorders>
              <w:top w:val="single" w:sz="4" w:space="0" w:color="auto"/>
              <w:left w:val="single" w:sz="4" w:space="0" w:color="auto"/>
              <w:bottom w:val="single" w:sz="4" w:space="0" w:color="auto"/>
              <w:right w:val="single" w:sz="4" w:space="0" w:color="auto"/>
            </w:tcBorders>
          </w:tcPr>
          <w:p w14:paraId="58B5E55D" w14:textId="6E4F75CD" w:rsidR="00DB7FE7" w:rsidRPr="00D46F6E" w:rsidRDefault="00DB7FE7" w:rsidP="00DB7FE7">
            <w:pPr>
              <w:ind w:hanging="2"/>
              <w:rPr>
                <w:sz w:val="20"/>
                <w:szCs w:val="20"/>
                <w:highlight w:val="cyan"/>
                <w:lang w:val="uk-UA" w:eastAsia="en-US"/>
              </w:rPr>
            </w:pPr>
            <w:r w:rsidRPr="00D40F9F">
              <w:rPr>
                <w:sz w:val="20"/>
                <w:szCs w:val="20"/>
                <w:lang w:val="uk-UA"/>
              </w:rPr>
              <w:t>Кошти бюджету ВМТГ</w:t>
            </w:r>
          </w:p>
        </w:tc>
        <w:tc>
          <w:tcPr>
            <w:tcW w:w="1001" w:type="dxa"/>
            <w:shd w:val="clear" w:color="auto" w:fill="auto"/>
          </w:tcPr>
          <w:p w14:paraId="552D185F" w14:textId="063C691F" w:rsidR="00DB7FE7" w:rsidRPr="00D46F6E" w:rsidRDefault="00DB7FE7" w:rsidP="00DB7FE7">
            <w:pPr>
              <w:ind w:leftChars="-42" w:left="-99" w:right="-111" w:hanging="2"/>
              <w:jc w:val="center"/>
              <w:rPr>
                <w:b/>
                <w:sz w:val="20"/>
                <w:szCs w:val="20"/>
                <w:lang w:val="uk-UA" w:eastAsia="uk-UA"/>
              </w:rPr>
            </w:pPr>
            <w:r w:rsidRPr="00D40F9F">
              <w:rPr>
                <w:b/>
                <w:sz w:val="20"/>
                <w:szCs w:val="20"/>
                <w:lang w:val="uk-UA"/>
              </w:rPr>
              <w:t>10 000,000</w:t>
            </w:r>
          </w:p>
        </w:tc>
        <w:tc>
          <w:tcPr>
            <w:tcW w:w="821" w:type="dxa"/>
            <w:gridSpan w:val="2"/>
            <w:tcBorders>
              <w:top w:val="single" w:sz="4" w:space="0" w:color="000000"/>
              <w:bottom w:val="single" w:sz="4" w:space="0" w:color="000000"/>
            </w:tcBorders>
            <w:shd w:val="clear" w:color="auto" w:fill="auto"/>
          </w:tcPr>
          <w:p w14:paraId="3E0CCA74" w14:textId="77777777" w:rsidR="00DB7FE7" w:rsidRPr="00D46F6E" w:rsidRDefault="00DB7FE7" w:rsidP="00DB7FE7">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0BBFAB18" w14:textId="77777777" w:rsidR="00DB7FE7" w:rsidRPr="00D46F6E" w:rsidRDefault="00DB7FE7" w:rsidP="00DB7FE7">
            <w:pPr>
              <w:ind w:leftChars="-42" w:left="-99" w:right="-111" w:hanging="2"/>
              <w:jc w:val="center"/>
              <w:rPr>
                <w:b/>
                <w:sz w:val="20"/>
                <w:szCs w:val="20"/>
                <w:lang w:val="uk-UA" w:eastAsia="uk-UA"/>
              </w:rPr>
            </w:pPr>
          </w:p>
        </w:tc>
        <w:tc>
          <w:tcPr>
            <w:tcW w:w="993" w:type="dxa"/>
            <w:tcBorders>
              <w:top w:val="single" w:sz="4" w:space="0" w:color="000000"/>
              <w:bottom w:val="single" w:sz="4" w:space="0" w:color="000000"/>
              <w:right w:val="single" w:sz="4" w:space="0" w:color="000000"/>
            </w:tcBorders>
            <w:shd w:val="clear" w:color="auto" w:fill="auto"/>
          </w:tcPr>
          <w:p w14:paraId="53138139" w14:textId="591211FD" w:rsidR="00DB7FE7" w:rsidRPr="00D46F6E" w:rsidRDefault="00DB7FE7" w:rsidP="00DB7FE7">
            <w:pPr>
              <w:ind w:leftChars="-42" w:left="-99" w:right="-111" w:hanging="2"/>
              <w:jc w:val="center"/>
              <w:rPr>
                <w:b/>
                <w:sz w:val="20"/>
                <w:szCs w:val="20"/>
                <w:lang w:val="uk-UA" w:eastAsia="uk-UA"/>
              </w:rPr>
            </w:pPr>
            <w:r w:rsidRPr="00D40F9F">
              <w:rPr>
                <w:b/>
                <w:sz w:val="20"/>
                <w:szCs w:val="20"/>
                <w:lang w:val="uk-UA"/>
              </w:rPr>
              <w:t>5000,000</w:t>
            </w:r>
          </w:p>
        </w:tc>
        <w:tc>
          <w:tcPr>
            <w:tcW w:w="995" w:type="dxa"/>
            <w:tcBorders>
              <w:top w:val="single" w:sz="4" w:space="0" w:color="000000"/>
              <w:left w:val="single" w:sz="4" w:space="0" w:color="000000"/>
              <w:bottom w:val="single" w:sz="4" w:space="0" w:color="000000"/>
            </w:tcBorders>
            <w:shd w:val="clear" w:color="auto" w:fill="auto"/>
          </w:tcPr>
          <w:p w14:paraId="2E5148D1" w14:textId="2548EB35" w:rsidR="00DB7FE7" w:rsidRPr="00D46F6E" w:rsidRDefault="00DB7FE7" w:rsidP="00DB7FE7">
            <w:pPr>
              <w:ind w:leftChars="-42" w:left="-99" w:right="-111" w:hanging="2"/>
              <w:jc w:val="center"/>
              <w:rPr>
                <w:b/>
                <w:sz w:val="20"/>
                <w:szCs w:val="20"/>
                <w:lang w:val="uk-UA" w:eastAsia="uk-UA"/>
              </w:rPr>
            </w:pPr>
            <w:r w:rsidRPr="00D40F9F">
              <w:rPr>
                <w:b/>
                <w:sz w:val="20"/>
                <w:szCs w:val="20"/>
                <w:lang w:val="uk-UA"/>
              </w:rPr>
              <w:t>5000,000</w:t>
            </w:r>
          </w:p>
        </w:tc>
        <w:tc>
          <w:tcPr>
            <w:tcW w:w="2263" w:type="dxa"/>
            <w:shd w:val="clear" w:color="auto" w:fill="auto"/>
          </w:tcPr>
          <w:p w14:paraId="7F633CFC" w14:textId="74BCB7B6" w:rsidR="00DB7FE7" w:rsidRPr="00D46F6E" w:rsidRDefault="00DB7FE7" w:rsidP="00DB7FE7">
            <w:pPr>
              <w:autoSpaceDE w:val="0"/>
              <w:autoSpaceDN w:val="0"/>
              <w:ind w:hanging="2"/>
              <w:rPr>
                <w:sz w:val="20"/>
                <w:szCs w:val="20"/>
                <w:highlight w:val="cyan"/>
                <w:lang w:val="uk-UA" w:eastAsia="en-US"/>
              </w:rPr>
            </w:pPr>
            <w:r w:rsidRPr="00D46F6E">
              <w:rPr>
                <w:sz w:val="20"/>
                <w:szCs w:val="20"/>
                <w:lang w:val="uk-UA"/>
              </w:rPr>
              <w:t xml:space="preserve">Забезпечення соціальною підтримкою родин </w:t>
            </w:r>
            <w:r w:rsidRPr="00D46F6E">
              <w:rPr>
                <w:bCs/>
                <w:sz w:val="20"/>
                <w:szCs w:val="20"/>
                <w:lang w:val="uk-UA"/>
              </w:rPr>
              <w:t>загиблих (померлих) під час військової агресії російської федерації проти України</w:t>
            </w:r>
          </w:p>
        </w:tc>
      </w:tr>
      <w:tr w:rsidR="00D46F6E" w:rsidRPr="00AA524F" w14:paraId="6AD555C2" w14:textId="77777777" w:rsidTr="00DB7FE7">
        <w:trPr>
          <w:trHeight w:val="1050"/>
        </w:trPr>
        <w:tc>
          <w:tcPr>
            <w:tcW w:w="559" w:type="dxa"/>
            <w:shd w:val="clear" w:color="auto" w:fill="auto"/>
          </w:tcPr>
          <w:p w14:paraId="0F474728" w14:textId="77777777" w:rsidR="00D46F6E" w:rsidRPr="00D46F6E" w:rsidRDefault="00D46F6E" w:rsidP="00D46F6E">
            <w:pPr>
              <w:ind w:leftChars="-40" w:left="-94" w:right="-109" w:hanging="2"/>
              <w:jc w:val="center"/>
              <w:rPr>
                <w:sz w:val="20"/>
                <w:szCs w:val="20"/>
                <w:highlight w:val="cyan"/>
                <w:lang w:val="uk-UA" w:eastAsia="uk-UA"/>
              </w:rPr>
            </w:pPr>
            <w:r w:rsidRPr="00D46F6E">
              <w:rPr>
                <w:sz w:val="20"/>
                <w:szCs w:val="20"/>
                <w:lang w:val="uk-UA" w:eastAsia="uk-UA"/>
              </w:rPr>
              <w:lastRenderedPageBreak/>
              <w:t>7.3.14</w:t>
            </w:r>
          </w:p>
        </w:tc>
        <w:tc>
          <w:tcPr>
            <w:tcW w:w="1273" w:type="dxa"/>
            <w:shd w:val="clear" w:color="auto" w:fill="auto"/>
          </w:tcPr>
          <w:p w14:paraId="3C818087" w14:textId="77777777" w:rsidR="00D46F6E" w:rsidRPr="00D46F6E" w:rsidRDefault="00D46F6E" w:rsidP="00D46F6E">
            <w:pPr>
              <w:ind w:hanging="2"/>
              <w:rPr>
                <w:b/>
                <w:sz w:val="20"/>
                <w:szCs w:val="20"/>
                <w:highlight w:val="cyan"/>
                <w:lang w:val="uk-UA" w:eastAsia="uk-UA"/>
              </w:rPr>
            </w:pPr>
          </w:p>
        </w:tc>
        <w:tc>
          <w:tcPr>
            <w:tcW w:w="3106" w:type="dxa"/>
            <w:shd w:val="clear" w:color="auto" w:fill="auto"/>
          </w:tcPr>
          <w:p w14:paraId="4F2CA152" w14:textId="77777777" w:rsidR="00D46F6E" w:rsidRPr="00D46F6E" w:rsidRDefault="00D46F6E" w:rsidP="00D46F6E">
            <w:pPr>
              <w:ind w:hanging="2"/>
              <w:jc w:val="both"/>
              <w:rPr>
                <w:sz w:val="20"/>
                <w:szCs w:val="20"/>
                <w:highlight w:val="cyan"/>
                <w:lang w:val="uk-UA" w:eastAsia="en-US"/>
              </w:rPr>
            </w:pPr>
            <w:r w:rsidRPr="00D46F6E">
              <w:rPr>
                <w:sz w:val="20"/>
                <w:szCs w:val="20"/>
                <w:lang w:val="uk-UA"/>
              </w:rPr>
              <w:t>Надання 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1143" w:type="dxa"/>
            <w:shd w:val="clear" w:color="auto" w:fill="auto"/>
          </w:tcPr>
          <w:p w14:paraId="7E359E4D" w14:textId="77777777" w:rsidR="00D46F6E" w:rsidRPr="00D46F6E" w:rsidRDefault="00D46F6E" w:rsidP="00D46F6E">
            <w:pPr>
              <w:ind w:hanging="2"/>
              <w:jc w:val="center"/>
              <w:rPr>
                <w:sz w:val="20"/>
                <w:szCs w:val="20"/>
                <w:highlight w:val="cyan"/>
                <w:lang w:val="uk-UA" w:eastAsia="uk-UA"/>
              </w:rPr>
            </w:pPr>
            <w:r w:rsidRPr="00D46F6E">
              <w:rPr>
                <w:sz w:val="20"/>
                <w:szCs w:val="20"/>
                <w:lang w:val="uk-UA" w:eastAsia="uk-UA"/>
              </w:rPr>
              <w:t>2025-2026 роки</w:t>
            </w:r>
          </w:p>
        </w:tc>
        <w:tc>
          <w:tcPr>
            <w:tcW w:w="1841" w:type="dxa"/>
            <w:tcBorders>
              <w:top w:val="single" w:sz="4" w:space="0" w:color="auto"/>
              <w:left w:val="single" w:sz="4" w:space="0" w:color="auto"/>
              <w:bottom w:val="single" w:sz="4" w:space="0" w:color="auto"/>
              <w:right w:val="single" w:sz="4" w:space="0" w:color="auto"/>
            </w:tcBorders>
          </w:tcPr>
          <w:p w14:paraId="6A06F62B"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281EB5C0" w14:textId="77777777" w:rsidR="00D46F6E" w:rsidRPr="00D46F6E" w:rsidRDefault="00D46F6E" w:rsidP="00D46F6E">
            <w:pPr>
              <w:ind w:hanging="2"/>
              <w:jc w:val="center"/>
              <w:rPr>
                <w:sz w:val="20"/>
                <w:szCs w:val="20"/>
                <w:lang w:val="uk-UA" w:eastAsia="uk-UA"/>
              </w:rPr>
            </w:pPr>
          </w:p>
          <w:p w14:paraId="3D2F5055"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цивільного захисту мської ради</w:t>
            </w:r>
          </w:p>
          <w:p w14:paraId="5B298E97" w14:textId="77777777" w:rsidR="00D46F6E" w:rsidRPr="00D46F6E" w:rsidRDefault="00D46F6E" w:rsidP="00D46F6E">
            <w:pPr>
              <w:ind w:hanging="2"/>
              <w:jc w:val="center"/>
              <w:rPr>
                <w:sz w:val="20"/>
                <w:szCs w:val="20"/>
                <w:highlight w:val="cyan"/>
                <w:lang w:val="uk-UA" w:eastAsia="uk-UA"/>
              </w:rPr>
            </w:pPr>
          </w:p>
        </w:tc>
        <w:tc>
          <w:tcPr>
            <w:tcW w:w="1278" w:type="dxa"/>
            <w:tcBorders>
              <w:top w:val="single" w:sz="4" w:space="0" w:color="auto"/>
              <w:left w:val="single" w:sz="4" w:space="0" w:color="auto"/>
              <w:bottom w:val="single" w:sz="4" w:space="0" w:color="auto"/>
              <w:right w:val="single" w:sz="4" w:space="0" w:color="auto"/>
            </w:tcBorders>
          </w:tcPr>
          <w:p w14:paraId="64501C28" w14:textId="77777777" w:rsidR="00D46F6E" w:rsidRPr="00D46F6E" w:rsidRDefault="00D46F6E" w:rsidP="00D46F6E">
            <w:pPr>
              <w:ind w:hanging="2"/>
              <w:rPr>
                <w:sz w:val="20"/>
                <w:szCs w:val="20"/>
                <w:highlight w:val="cyan"/>
                <w:lang w:val="uk-UA" w:eastAsia="en-US"/>
              </w:rPr>
            </w:pPr>
            <w:r w:rsidRPr="00D46F6E">
              <w:rPr>
                <w:sz w:val="20"/>
                <w:szCs w:val="20"/>
                <w:lang w:val="uk-UA"/>
              </w:rPr>
              <w:t>Кошти бюджету ВМТГ</w:t>
            </w:r>
          </w:p>
        </w:tc>
        <w:tc>
          <w:tcPr>
            <w:tcW w:w="1001" w:type="dxa"/>
            <w:shd w:val="clear" w:color="auto" w:fill="auto"/>
          </w:tcPr>
          <w:p w14:paraId="70551A8C"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2 800,000</w:t>
            </w:r>
          </w:p>
        </w:tc>
        <w:tc>
          <w:tcPr>
            <w:tcW w:w="821" w:type="dxa"/>
            <w:gridSpan w:val="2"/>
            <w:tcBorders>
              <w:top w:val="single" w:sz="4" w:space="0" w:color="000000"/>
              <w:bottom w:val="single" w:sz="4" w:space="0" w:color="000000"/>
            </w:tcBorders>
            <w:shd w:val="clear" w:color="auto" w:fill="auto"/>
          </w:tcPr>
          <w:p w14:paraId="0BE85BE8" w14:textId="77777777" w:rsidR="00D46F6E" w:rsidRPr="00D46F6E" w:rsidRDefault="00D46F6E" w:rsidP="00D46F6E">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6C1A8E3F" w14:textId="77777777" w:rsidR="00D46F6E" w:rsidRPr="00D46F6E" w:rsidRDefault="00D46F6E" w:rsidP="00D46F6E">
            <w:pPr>
              <w:ind w:leftChars="-42" w:left="-99" w:right="-111" w:hanging="2"/>
              <w:jc w:val="center"/>
              <w:rPr>
                <w:b/>
                <w:sz w:val="20"/>
                <w:szCs w:val="20"/>
                <w:lang w:val="uk-UA" w:eastAsia="uk-UA"/>
              </w:rPr>
            </w:pPr>
          </w:p>
        </w:tc>
        <w:tc>
          <w:tcPr>
            <w:tcW w:w="993" w:type="dxa"/>
            <w:shd w:val="clear" w:color="auto" w:fill="auto"/>
          </w:tcPr>
          <w:p w14:paraId="51D00537"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1 400,000</w:t>
            </w:r>
          </w:p>
        </w:tc>
        <w:tc>
          <w:tcPr>
            <w:tcW w:w="995" w:type="dxa"/>
            <w:shd w:val="clear" w:color="auto" w:fill="auto"/>
          </w:tcPr>
          <w:p w14:paraId="3464F269"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1 400,000</w:t>
            </w:r>
          </w:p>
        </w:tc>
        <w:tc>
          <w:tcPr>
            <w:tcW w:w="2263" w:type="dxa"/>
            <w:shd w:val="clear" w:color="auto" w:fill="auto"/>
          </w:tcPr>
          <w:p w14:paraId="1FB48169" w14:textId="77777777" w:rsidR="00D46F6E" w:rsidRPr="00D46F6E" w:rsidRDefault="00D46F6E" w:rsidP="00D46F6E">
            <w:pPr>
              <w:autoSpaceDE w:val="0"/>
              <w:autoSpaceDN w:val="0"/>
              <w:ind w:hanging="2"/>
              <w:rPr>
                <w:sz w:val="20"/>
                <w:szCs w:val="20"/>
                <w:highlight w:val="cyan"/>
                <w:lang w:val="uk-UA" w:eastAsia="en-US"/>
              </w:rPr>
            </w:pPr>
            <w:r w:rsidRPr="00D46F6E">
              <w:rPr>
                <w:sz w:val="20"/>
                <w:szCs w:val="20"/>
                <w:lang w:val="uk-UA"/>
              </w:rPr>
              <w:t>Надання додаткових гарантій соціально-го захисту особам з інвалідністю внаслідок війни</w:t>
            </w:r>
          </w:p>
        </w:tc>
      </w:tr>
      <w:tr w:rsidR="00A34871" w:rsidRPr="00AA524F" w14:paraId="2F1577C9" w14:textId="77777777" w:rsidTr="00DB7FE7">
        <w:trPr>
          <w:trHeight w:val="1050"/>
        </w:trPr>
        <w:tc>
          <w:tcPr>
            <w:tcW w:w="559" w:type="dxa"/>
            <w:shd w:val="clear" w:color="auto" w:fill="auto"/>
          </w:tcPr>
          <w:p w14:paraId="1547F1A9" w14:textId="380A2E5D" w:rsidR="00A34871" w:rsidRPr="00D46F6E" w:rsidRDefault="00A34871" w:rsidP="00A34871">
            <w:pPr>
              <w:ind w:leftChars="-40" w:left="-94" w:right="-109" w:hanging="2"/>
              <w:jc w:val="center"/>
              <w:rPr>
                <w:sz w:val="20"/>
                <w:szCs w:val="20"/>
                <w:highlight w:val="cyan"/>
                <w:lang w:val="uk-UA" w:eastAsia="uk-UA"/>
              </w:rPr>
            </w:pPr>
            <w:r w:rsidRPr="00205093">
              <w:rPr>
                <w:sz w:val="20"/>
                <w:szCs w:val="20"/>
                <w:lang w:val="uk-UA"/>
              </w:rPr>
              <w:t>7.3.15</w:t>
            </w:r>
          </w:p>
        </w:tc>
        <w:tc>
          <w:tcPr>
            <w:tcW w:w="1273" w:type="dxa"/>
            <w:shd w:val="clear" w:color="auto" w:fill="auto"/>
          </w:tcPr>
          <w:p w14:paraId="040E8F61" w14:textId="77777777" w:rsidR="00A34871" w:rsidRPr="00D46F6E" w:rsidRDefault="00A34871" w:rsidP="00A34871">
            <w:pPr>
              <w:ind w:hanging="2"/>
              <w:rPr>
                <w:b/>
                <w:sz w:val="20"/>
                <w:szCs w:val="20"/>
                <w:highlight w:val="cyan"/>
                <w:lang w:val="uk-UA" w:eastAsia="uk-UA"/>
              </w:rPr>
            </w:pPr>
          </w:p>
        </w:tc>
        <w:tc>
          <w:tcPr>
            <w:tcW w:w="3106" w:type="dxa"/>
            <w:shd w:val="clear" w:color="auto" w:fill="auto"/>
          </w:tcPr>
          <w:p w14:paraId="3D9F2B72" w14:textId="42C6D904" w:rsidR="00A34871" w:rsidRPr="00D46F6E" w:rsidRDefault="00A34871" w:rsidP="00A34871">
            <w:pPr>
              <w:ind w:hanging="2"/>
              <w:jc w:val="both"/>
              <w:rPr>
                <w:sz w:val="20"/>
                <w:szCs w:val="20"/>
                <w:highlight w:val="cyan"/>
                <w:lang w:val="uk-UA" w:eastAsia="en-US"/>
              </w:rPr>
            </w:pPr>
            <w:r w:rsidRPr="00205093">
              <w:rPr>
                <w:sz w:val="20"/>
                <w:szCs w:val="20"/>
                <w:lang w:val="uk-UA"/>
              </w:rPr>
              <w:t>Надання допомоги на оздоровлення дітей загиблих (померлих), безвісти зниклих за особливих обставин Захисників і Захисниць України, один раз на рік в розмірі 5 000,00 грн. на кожну дитину віком до 18 років</w:t>
            </w:r>
          </w:p>
        </w:tc>
        <w:tc>
          <w:tcPr>
            <w:tcW w:w="1143" w:type="dxa"/>
            <w:shd w:val="clear" w:color="auto" w:fill="auto"/>
          </w:tcPr>
          <w:p w14:paraId="1E527887" w14:textId="0E5FD995" w:rsidR="00A34871" w:rsidRPr="00D46F6E" w:rsidRDefault="00A34871" w:rsidP="00A34871">
            <w:pPr>
              <w:ind w:hanging="2"/>
              <w:jc w:val="center"/>
              <w:rPr>
                <w:sz w:val="20"/>
                <w:szCs w:val="20"/>
                <w:highlight w:val="cyan"/>
                <w:lang w:val="uk-UA" w:eastAsia="uk-UA"/>
              </w:rPr>
            </w:pPr>
            <w:r w:rsidRPr="00205093">
              <w:rPr>
                <w:sz w:val="20"/>
                <w:szCs w:val="20"/>
                <w:lang w:val="uk-UA"/>
              </w:rPr>
              <w:t>2025-2026 роки</w:t>
            </w:r>
          </w:p>
        </w:tc>
        <w:tc>
          <w:tcPr>
            <w:tcW w:w="1841" w:type="dxa"/>
            <w:tcBorders>
              <w:top w:val="single" w:sz="4" w:space="0" w:color="auto"/>
              <w:left w:val="single" w:sz="4" w:space="0" w:color="auto"/>
              <w:bottom w:val="single" w:sz="4" w:space="0" w:color="auto"/>
              <w:right w:val="single" w:sz="4" w:space="0" w:color="auto"/>
            </w:tcBorders>
          </w:tcPr>
          <w:p w14:paraId="5CE68ACA" w14:textId="1C1646BA" w:rsidR="00A34871" w:rsidRPr="00D46F6E" w:rsidRDefault="00A34871" w:rsidP="00A34871">
            <w:pPr>
              <w:ind w:hanging="2"/>
              <w:jc w:val="center"/>
              <w:rPr>
                <w:sz w:val="20"/>
                <w:szCs w:val="20"/>
                <w:highlight w:val="cyan"/>
                <w:lang w:val="uk-UA" w:eastAsia="uk-UA"/>
              </w:rPr>
            </w:pPr>
            <w:r w:rsidRPr="00205093">
              <w:rPr>
                <w:sz w:val="20"/>
                <w:szCs w:val="20"/>
                <w:lang w:val="uk-UA"/>
              </w:rPr>
              <w:t>Департамент соціальної політики міської ради</w:t>
            </w:r>
          </w:p>
        </w:tc>
        <w:tc>
          <w:tcPr>
            <w:tcW w:w="1278" w:type="dxa"/>
            <w:tcBorders>
              <w:top w:val="single" w:sz="4" w:space="0" w:color="auto"/>
              <w:left w:val="single" w:sz="4" w:space="0" w:color="auto"/>
              <w:bottom w:val="single" w:sz="4" w:space="0" w:color="auto"/>
              <w:right w:val="single" w:sz="4" w:space="0" w:color="auto"/>
            </w:tcBorders>
          </w:tcPr>
          <w:p w14:paraId="1367469F" w14:textId="3921EB83" w:rsidR="00A34871" w:rsidRPr="00D46F6E" w:rsidRDefault="00A34871" w:rsidP="00A34871">
            <w:pPr>
              <w:ind w:hanging="2"/>
              <w:rPr>
                <w:sz w:val="20"/>
                <w:szCs w:val="20"/>
                <w:highlight w:val="cyan"/>
                <w:lang w:val="uk-UA" w:eastAsia="en-US"/>
              </w:rPr>
            </w:pPr>
            <w:r w:rsidRPr="00205093">
              <w:rPr>
                <w:sz w:val="20"/>
                <w:szCs w:val="20"/>
                <w:lang w:val="uk-UA"/>
              </w:rPr>
              <w:t>Кошти бюджету ВМТГ</w:t>
            </w:r>
          </w:p>
        </w:tc>
        <w:tc>
          <w:tcPr>
            <w:tcW w:w="1001" w:type="dxa"/>
            <w:shd w:val="clear" w:color="auto" w:fill="auto"/>
          </w:tcPr>
          <w:p w14:paraId="7C0CF010" w14:textId="03DC392C" w:rsidR="00A34871" w:rsidRPr="00D46F6E" w:rsidRDefault="00A34871" w:rsidP="00A34871">
            <w:pPr>
              <w:ind w:leftChars="-42" w:left="-99" w:right="-111" w:hanging="2"/>
              <w:jc w:val="center"/>
              <w:rPr>
                <w:b/>
                <w:sz w:val="20"/>
                <w:szCs w:val="20"/>
                <w:lang w:val="uk-UA" w:eastAsia="uk-UA"/>
              </w:rPr>
            </w:pPr>
            <w:r w:rsidRPr="00205093">
              <w:rPr>
                <w:b/>
                <w:sz w:val="20"/>
                <w:szCs w:val="20"/>
                <w:lang w:val="uk-UA"/>
              </w:rPr>
              <w:t>5 250,000</w:t>
            </w:r>
          </w:p>
        </w:tc>
        <w:tc>
          <w:tcPr>
            <w:tcW w:w="821" w:type="dxa"/>
            <w:gridSpan w:val="2"/>
            <w:tcBorders>
              <w:top w:val="single" w:sz="4" w:space="0" w:color="000000"/>
              <w:bottom w:val="single" w:sz="4" w:space="0" w:color="000000"/>
            </w:tcBorders>
            <w:shd w:val="clear" w:color="auto" w:fill="auto"/>
          </w:tcPr>
          <w:p w14:paraId="17629FC2" w14:textId="77777777" w:rsidR="00A34871" w:rsidRPr="00D46F6E" w:rsidRDefault="00A34871" w:rsidP="00A34871">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3D979863" w14:textId="77777777" w:rsidR="00A34871" w:rsidRPr="00D46F6E" w:rsidRDefault="00A34871" w:rsidP="00A34871">
            <w:pPr>
              <w:ind w:leftChars="-42" w:left="-99" w:right="-111" w:hanging="2"/>
              <w:jc w:val="center"/>
              <w:rPr>
                <w:b/>
                <w:sz w:val="20"/>
                <w:szCs w:val="20"/>
                <w:lang w:val="uk-UA" w:eastAsia="uk-UA"/>
              </w:rPr>
            </w:pPr>
          </w:p>
        </w:tc>
        <w:tc>
          <w:tcPr>
            <w:tcW w:w="993" w:type="dxa"/>
          </w:tcPr>
          <w:p w14:paraId="7BBDEFAB" w14:textId="710D19E2" w:rsidR="00A34871" w:rsidRPr="00D46F6E" w:rsidRDefault="00A34871" w:rsidP="00A34871">
            <w:pPr>
              <w:ind w:leftChars="-42" w:left="-99" w:right="-111" w:hanging="2"/>
              <w:jc w:val="center"/>
              <w:rPr>
                <w:b/>
                <w:sz w:val="20"/>
                <w:szCs w:val="20"/>
                <w:lang w:val="uk-UA" w:eastAsia="uk-UA"/>
              </w:rPr>
            </w:pPr>
            <w:r w:rsidRPr="00205093">
              <w:rPr>
                <w:b/>
                <w:sz w:val="20"/>
                <w:szCs w:val="20"/>
                <w:lang w:val="uk-UA"/>
              </w:rPr>
              <w:t>2 750,000</w:t>
            </w:r>
          </w:p>
        </w:tc>
        <w:tc>
          <w:tcPr>
            <w:tcW w:w="995" w:type="dxa"/>
          </w:tcPr>
          <w:p w14:paraId="40A06DEE" w14:textId="0610063E" w:rsidR="00A34871" w:rsidRPr="00D46F6E" w:rsidRDefault="00A34871" w:rsidP="00A34871">
            <w:pPr>
              <w:ind w:leftChars="-42" w:left="-99" w:right="-111" w:hanging="2"/>
              <w:jc w:val="center"/>
              <w:rPr>
                <w:b/>
                <w:sz w:val="20"/>
                <w:szCs w:val="20"/>
                <w:lang w:val="uk-UA" w:eastAsia="uk-UA"/>
              </w:rPr>
            </w:pPr>
            <w:r w:rsidRPr="00205093">
              <w:rPr>
                <w:b/>
                <w:sz w:val="20"/>
                <w:szCs w:val="20"/>
                <w:lang w:val="uk-UA"/>
              </w:rPr>
              <w:t>2 500,000</w:t>
            </w:r>
          </w:p>
        </w:tc>
        <w:tc>
          <w:tcPr>
            <w:tcW w:w="2263" w:type="dxa"/>
            <w:shd w:val="clear" w:color="auto" w:fill="auto"/>
          </w:tcPr>
          <w:p w14:paraId="65A61235" w14:textId="45A43A7A" w:rsidR="00A34871" w:rsidRPr="00D46F6E" w:rsidRDefault="00A34871" w:rsidP="00A34871">
            <w:pPr>
              <w:autoSpaceDE w:val="0"/>
              <w:autoSpaceDN w:val="0"/>
              <w:ind w:hanging="2"/>
              <w:rPr>
                <w:sz w:val="20"/>
                <w:szCs w:val="20"/>
                <w:highlight w:val="cyan"/>
                <w:lang w:val="uk-UA" w:eastAsia="en-US"/>
              </w:rPr>
            </w:pPr>
            <w:r w:rsidRPr="00205093">
              <w:rPr>
                <w:sz w:val="20"/>
                <w:szCs w:val="20"/>
                <w:lang w:val="uk-UA"/>
              </w:rPr>
              <w:t xml:space="preserve">Надання соціальної підтримки сім’ям загиблих (померлих), </w:t>
            </w:r>
            <w:r w:rsidRPr="00205093">
              <w:rPr>
                <w:sz w:val="20"/>
                <w:szCs w:val="20"/>
                <w:shd w:val="clear" w:color="auto" w:fill="FFFFFF"/>
                <w:lang w:val="uk-UA"/>
              </w:rPr>
              <w:t>безвісти зниклих за особливих обставин</w:t>
            </w:r>
            <w:r w:rsidRPr="00205093">
              <w:rPr>
                <w:sz w:val="20"/>
                <w:szCs w:val="20"/>
                <w:lang w:val="uk-UA"/>
              </w:rPr>
              <w:t xml:space="preserve"> Захисників і Захисниць України</w:t>
            </w:r>
          </w:p>
        </w:tc>
      </w:tr>
      <w:tr w:rsidR="00D46F6E" w:rsidRPr="00AA524F" w14:paraId="4B73BB82" w14:textId="77777777" w:rsidTr="00DB7FE7">
        <w:trPr>
          <w:trHeight w:val="1050"/>
        </w:trPr>
        <w:tc>
          <w:tcPr>
            <w:tcW w:w="559" w:type="dxa"/>
            <w:shd w:val="clear" w:color="auto" w:fill="auto"/>
          </w:tcPr>
          <w:p w14:paraId="65A12F83" w14:textId="77777777" w:rsidR="00D46F6E" w:rsidRPr="00D46F6E" w:rsidRDefault="00D46F6E" w:rsidP="00D46F6E">
            <w:pPr>
              <w:ind w:leftChars="-40" w:left="-94" w:right="-109" w:hanging="2"/>
              <w:jc w:val="center"/>
              <w:rPr>
                <w:sz w:val="20"/>
                <w:szCs w:val="20"/>
                <w:highlight w:val="cyan"/>
                <w:lang w:val="uk-UA" w:eastAsia="uk-UA"/>
              </w:rPr>
            </w:pPr>
            <w:r w:rsidRPr="00D46F6E">
              <w:rPr>
                <w:sz w:val="20"/>
                <w:szCs w:val="20"/>
                <w:lang w:val="uk-UA" w:eastAsia="uk-UA"/>
              </w:rPr>
              <w:t>7.3.16</w:t>
            </w:r>
          </w:p>
        </w:tc>
        <w:tc>
          <w:tcPr>
            <w:tcW w:w="1273" w:type="dxa"/>
            <w:shd w:val="clear" w:color="auto" w:fill="auto"/>
          </w:tcPr>
          <w:p w14:paraId="73A89817" w14:textId="77777777" w:rsidR="00D46F6E" w:rsidRPr="00D46F6E" w:rsidRDefault="00D46F6E" w:rsidP="00D46F6E">
            <w:pPr>
              <w:ind w:hanging="2"/>
              <w:rPr>
                <w:b/>
                <w:sz w:val="20"/>
                <w:szCs w:val="20"/>
                <w:highlight w:val="cyan"/>
                <w:lang w:val="uk-UA" w:eastAsia="uk-UA"/>
              </w:rPr>
            </w:pPr>
          </w:p>
        </w:tc>
        <w:tc>
          <w:tcPr>
            <w:tcW w:w="3106" w:type="dxa"/>
            <w:shd w:val="clear" w:color="auto" w:fill="auto"/>
          </w:tcPr>
          <w:p w14:paraId="25DFB2F4" w14:textId="77777777" w:rsidR="00D46F6E" w:rsidRPr="00D46F6E" w:rsidRDefault="00D46F6E" w:rsidP="00D46F6E">
            <w:pPr>
              <w:ind w:hanging="2"/>
              <w:jc w:val="both"/>
              <w:rPr>
                <w:sz w:val="20"/>
                <w:szCs w:val="20"/>
                <w:highlight w:val="cyan"/>
                <w:lang w:val="uk-UA" w:eastAsia="en-US"/>
              </w:rPr>
            </w:pPr>
            <w:r w:rsidRPr="00D46F6E">
              <w:rPr>
                <w:sz w:val="20"/>
                <w:szCs w:val="20"/>
                <w:lang w:val="uk-UA"/>
              </w:rPr>
              <w:t xml:space="preserve">Надання одноразової матеріальної грошової допомоги сім’ям загиблих (померлих), </w:t>
            </w:r>
            <w:r w:rsidRPr="00D46F6E">
              <w:rPr>
                <w:sz w:val="20"/>
                <w:szCs w:val="20"/>
                <w:shd w:val="clear" w:color="auto" w:fill="FFFFFF"/>
                <w:lang w:val="uk-UA"/>
              </w:rPr>
              <w:t>безвісти зниклих за особливих обставин</w:t>
            </w:r>
            <w:r w:rsidRPr="00D46F6E">
              <w:rPr>
                <w:sz w:val="20"/>
                <w:szCs w:val="20"/>
                <w:lang w:val="uk-UA"/>
              </w:rPr>
              <w:t xml:space="preserve"> Захисників і Захисниць України, для забезпечення потреб дітей загиблого (померлого),</w:t>
            </w:r>
            <w:r w:rsidRPr="00D46F6E">
              <w:rPr>
                <w:sz w:val="20"/>
                <w:szCs w:val="20"/>
                <w:shd w:val="clear" w:color="auto" w:fill="FFFFFF"/>
                <w:lang w:val="uk-UA"/>
              </w:rPr>
              <w:t xml:space="preserve"> </w:t>
            </w:r>
            <w:r w:rsidRPr="00D46F6E">
              <w:rPr>
                <w:sz w:val="20"/>
                <w:szCs w:val="20"/>
                <w:shd w:val="clear" w:color="auto" w:fill="FFFFFF"/>
                <w:lang w:val="uk-UA"/>
              </w:rPr>
              <w:lastRenderedPageBreak/>
              <w:t>безвісти зниклого за особливих обставин</w:t>
            </w:r>
            <w:r w:rsidRPr="00D46F6E">
              <w:rPr>
                <w:sz w:val="20"/>
                <w:szCs w:val="20"/>
                <w:lang w:val="uk-UA"/>
              </w:rPr>
              <w:t xml:space="preserve"> Захисника і Захисниці України, які йдуть до першого класу закладів загальної середньої освіти в розмірі по 5 000 грн. на кожну дитину</w:t>
            </w:r>
          </w:p>
        </w:tc>
        <w:tc>
          <w:tcPr>
            <w:tcW w:w="1143" w:type="dxa"/>
          </w:tcPr>
          <w:p w14:paraId="11E0F337" w14:textId="77777777" w:rsidR="00D46F6E" w:rsidRPr="00D46F6E" w:rsidRDefault="00D46F6E" w:rsidP="00D46F6E">
            <w:pPr>
              <w:ind w:hanging="2"/>
              <w:jc w:val="center"/>
              <w:rPr>
                <w:sz w:val="20"/>
                <w:szCs w:val="20"/>
                <w:highlight w:val="cyan"/>
                <w:lang w:val="uk-UA" w:eastAsia="uk-UA"/>
              </w:rPr>
            </w:pPr>
            <w:r w:rsidRPr="00D46F6E">
              <w:rPr>
                <w:sz w:val="20"/>
                <w:szCs w:val="20"/>
                <w:lang w:val="uk-UA" w:eastAsia="uk-UA"/>
              </w:rPr>
              <w:lastRenderedPageBreak/>
              <w:t>2025-2026 роки</w:t>
            </w:r>
          </w:p>
        </w:tc>
        <w:tc>
          <w:tcPr>
            <w:tcW w:w="1841" w:type="dxa"/>
          </w:tcPr>
          <w:p w14:paraId="7DDF3DC6" w14:textId="77777777" w:rsidR="00D46F6E" w:rsidRPr="00D46F6E" w:rsidRDefault="00D46F6E" w:rsidP="00D46F6E">
            <w:pPr>
              <w:ind w:hanging="2"/>
              <w:jc w:val="center"/>
              <w:rPr>
                <w:sz w:val="20"/>
                <w:szCs w:val="20"/>
                <w:lang w:val="uk-UA"/>
              </w:rPr>
            </w:pPr>
            <w:r w:rsidRPr="00D46F6E">
              <w:rPr>
                <w:sz w:val="20"/>
                <w:szCs w:val="20"/>
                <w:lang w:val="uk-UA"/>
              </w:rPr>
              <w:t>Департамент соціальної політики міської ради,</w:t>
            </w:r>
          </w:p>
          <w:p w14:paraId="7851C8FE" w14:textId="77777777" w:rsidR="00D46F6E" w:rsidRPr="00D46F6E" w:rsidRDefault="00D46F6E" w:rsidP="00D46F6E">
            <w:pPr>
              <w:ind w:hanging="2"/>
              <w:jc w:val="center"/>
              <w:rPr>
                <w:sz w:val="20"/>
                <w:szCs w:val="20"/>
                <w:lang w:val="uk-UA"/>
              </w:rPr>
            </w:pPr>
          </w:p>
          <w:p w14:paraId="7498A00C" w14:textId="77777777" w:rsidR="00D46F6E" w:rsidRPr="00D46F6E" w:rsidRDefault="00D46F6E" w:rsidP="00D46F6E">
            <w:pPr>
              <w:ind w:hanging="2"/>
              <w:jc w:val="center"/>
              <w:rPr>
                <w:sz w:val="20"/>
                <w:szCs w:val="20"/>
                <w:highlight w:val="cyan"/>
                <w:lang w:val="uk-UA" w:eastAsia="uk-UA"/>
              </w:rPr>
            </w:pPr>
            <w:r w:rsidRPr="00D46F6E">
              <w:rPr>
                <w:sz w:val="20"/>
                <w:szCs w:val="20"/>
                <w:lang w:val="uk-UA" w:eastAsia="uk-UA"/>
              </w:rPr>
              <w:lastRenderedPageBreak/>
              <w:t>Департамент освіти міської ради</w:t>
            </w:r>
          </w:p>
        </w:tc>
        <w:tc>
          <w:tcPr>
            <w:tcW w:w="1278" w:type="dxa"/>
          </w:tcPr>
          <w:p w14:paraId="1E40DC3B" w14:textId="77777777" w:rsidR="00D46F6E" w:rsidRPr="00D46F6E" w:rsidRDefault="00D46F6E" w:rsidP="00D46F6E">
            <w:pPr>
              <w:ind w:hanging="2"/>
              <w:rPr>
                <w:sz w:val="20"/>
                <w:szCs w:val="20"/>
                <w:highlight w:val="cyan"/>
                <w:lang w:val="uk-UA" w:eastAsia="en-US"/>
              </w:rPr>
            </w:pPr>
            <w:r w:rsidRPr="00D46F6E">
              <w:rPr>
                <w:sz w:val="20"/>
                <w:szCs w:val="20"/>
                <w:lang w:val="uk-UA"/>
              </w:rPr>
              <w:lastRenderedPageBreak/>
              <w:t>Кошти бюджету ВМТГ</w:t>
            </w:r>
          </w:p>
        </w:tc>
        <w:tc>
          <w:tcPr>
            <w:tcW w:w="1001" w:type="dxa"/>
            <w:shd w:val="clear" w:color="auto" w:fill="auto"/>
          </w:tcPr>
          <w:p w14:paraId="394D7E41"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310,000</w:t>
            </w:r>
          </w:p>
        </w:tc>
        <w:tc>
          <w:tcPr>
            <w:tcW w:w="821" w:type="dxa"/>
            <w:gridSpan w:val="2"/>
            <w:tcBorders>
              <w:top w:val="single" w:sz="4" w:space="0" w:color="000000"/>
              <w:bottom w:val="single" w:sz="4" w:space="0" w:color="000000"/>
            </w:tcBorders>
            <w:shd w:val="clear" w:color="auto" w:fill="auto"/>
          </w:tcPr>
          <w:p w14:paraId="6CF14DA4" w14:textId="77777777" w:rsidR="00D46F6E" w:rsidRPr="00D46F6E" w:rsidRDefault="00D46F6E" w:rsidP="00D46F6E">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003C781B" w14:textId="77777777" w:rsidR="00D46F6E" w:rsidRPr="00D46F6E" w:rsidRDefault="00D46F6E" w:rsidP="00D46F6E">
            <w:pPr>
              <w:ind w:leftChars="-42" w:left="-99" w:right="-111" w:hanging="2"/>
              <w:jc w:val="center"/>
              <w:rPr>
                <w:b/>
                <w:sz w:val="20"/>
                <w:szCs w:val="20"/>
                <w:lang w:val="uk-UA" w:eastAsia="uk-UA"/>
              </w:rPr>
            </w:pPr>
          </w:p>
        </w:tc>
        <w:tc>
          <w:tcPr>
            <w:tcW w:w="993" w:type="dxa"/>
            <w:shd w:val="clear" w:color="auto" w:fill="auto"/>
          </w:tcPr>
          <w:p w14:paraId="2AD84A19"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155,000</w:t>
            </w:r>
          </w:p>
        </w:tc>
        <w:tc>
          <w:tcPr>
            <w:tcW w:w="995" w:type="dxa"/>
            <w:shd w:val="clear" w:color="auto" w:fill="auto"/>
          </w:tcPr>
          <w:p w14:paraId="469F73F4"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155,000</w:t>
            </w:r>
          </w:p>
        </w:tc>
        <w:tc>
          <w:tcPr>
            <w:tcW w:w="2263" w:type="dxa"/>
            <w:shd w:val="clear" w:color="auto" w:fill="auto"/>
          </w:tcPr>
          <w:p w14:paraId="6E303BD1" w14:textId="77777777" w:rsidR="00D46F6E" w:rsidRPr="00D46F6E" w:rsidRDefault="00D46F6E" w:rsidP="00D46F6E">
            <w:pPr>
              <w:autoSpaceDE w:val="0"/>
              <w:autoSpaceDN w:val="0"/>
              <w:ind w:hanging="2"/>
              <w:rPr>
                <w:sz w:val="20"/>
                <w:szCs w:val="20"/>
                <w:highlight w:val="cyan"/>
                <w:lang w:val="uk-UA" w:eastAsia="en-US"/>
              </w:rPr>
            </w:pPr>
            <w:r w:rsidRPr="00D46F6E">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497C3D" w:rsidRPr="00AA524F" w14:paraId="6C331E72" w14:textId="77777777" w:rsidTr="00DB7FE7">
        <w:trPr>
          <w:trHeight w:val="1050"/>
        </w:trPr>
        <w:tc>
          <w:tcPr>
            <w:tcW w:w="559" w:type="dxa"/>
            <w:shd w:val="clear" w:color="auto" w:fill="auto"/>
          </w:tcPr>
          <w:p w14:paraId="31ED4A5C" w14:textId="75EEB9AF" w:rsidR="00497C3D" w:rsidRPr="00D46F6E" w:rsidRDefault="00497C3D" w:rsidP="00497C3D">
            <w:pPr>
              <w:ind w:leftChars="-40" w:left="-94" w:right="-109" w:hanging="2"/>
              <w:jc w:val="center"/>
              <w:rPr>
                <w:sz w:val="20"/>
                <w:szCs w:val="20"/>
                <w:highlight w:val="cyan"/>
                <w:lang w:val="uk-UA" w:eastAsia="uk-UA"/>
              </w:rPr>
            </w:pPr>
            <w:r w:rsidRPr="00D46F6E">
              <w:rPr>
                <w:sz w:val="20"/>
                <w:szCs w:val="20"/>
                <w:lang w:val="uk-UA"/>
              </w:rPr>
              <w:lastRenderedPageBreak/>
              <w:t>7.3.17</w:t>
            </w:r>
          </w:p>
        </w:tc>
        <w:tc>
          <w:tcPr>
            <w:tcW w:w="1273" w:type="dxa"/>
            <w:shd w:val="clear" w:color="auto" w:fill="auto"/>
          </w:tcPr>
          <w:p w14:paraId="774A86FB" w14:textId="77777777" w:rsidR="00497C3D" w:rsidRPr="00D46F6E" w:rsidRDefault="00497C3D" w:rsidP="00497C3D">
            <w:pPr>
              <w:ind w:hanging="2"/>
              <w:rPr>
                <w:b/>
                <w:sz w:val="20"/>
                <w:szCs w:val="20"/>
                <w:highlight w:val="cyan"/>
                <w:lang w:val="uk-UA" w:eastAsia="uk-UA"/>
              </w:rPr>
            </w:pPr>
          </w:p>
        </w:tc>
        <w:tc>
          <w:tcPr>
            <w:tcW w:w="3106" w:type="dxa"/>
            <w:shd w:val="clear" w:color="auto" w:fill="auto"/>
          </w:tcPr>
          <w:p w14:paraId="01294A0B" w14:textId="2757EBE3" w:rsidR="00497C3D" w:rsidRPr="00D46F6E" w:rsidRDefault="00497C3D" w:rsidP="00497C3D">
            <w:pPr>
              <w:ind w:hanging="2"/>
              <w:jc w:val="both"/>
              <w:rPr>
                <w:sz w:val="20"/>
                <w:szCs w:val="20"/>
                <w:highlight w:val="cyan"/>
                <w:lang w:val="uk-UA" w:eastAsia="en-US"/>
              </w:rPr>
            </w:pPr>
            <w:r w:rsidRPr="00355749">
              <w:rPr>
                <w:sz w:val="20"/>
                <w:szCs w:val="20"/>
                <w:lang w:val="uk-UA"/>
              </w:rPr>
              <w:t>Надання щорічної матеріальної грошової допомоги членам сімей загиблих (померлих),</w:t>
            </w:r>
            <w:r w:rsidRPr="00355749">
              <w:rPr>
                <w:sz w:val="20"/>
                <w:szCs w:val="20"/>
                <w:shd w:val="clear" w:color="auto" w:fill="FFFFFF"/>
                <w:lang w:val="uk-UA"/>
              </w:rPr>
              <w:t xml:space="preserve"> безвісти зниклих за особливих обставин</w:t>
            </w:r>
            <w:r w:rsidRPr="00355749">
              <w:rPr>
                <w:sz w:val="20"/>
                <w:szCs w:val="20"/>
                <w:lang w:val="uk-UA"/>
              </w:rPr>
              <w:t xml:space="preserve"> Захисників і Захисниць України,</w:t>
            </w:r>
            <w:r w:rsidRPr="00355749">
              <w:rPr>
                <w:lang w:val="uk-UA"/>
              </w:rPr>
              <w:t xml:space="preserve"> </w:t>
            </w:r>
            <w:r w:rsidRPr="00355749">
              <w:rPr>
                <w:sz w:val="20"/>
                <w:szCs w:val="20"/>
                <w:lang w:val="uk-UA"/>
              </w:rPr>
              <w:t>сім’ям осіб, яким посмертно присвоєно звання Героїв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w:t>
            </w:r>
          </w:p>
        </w:tc>
        <w:tc>
          <w:tcPr>
            <w:tcW w:w="1143" w:type="dxa"/>
          </w:tcPr>
          <w:p w14:paraId="280A290B" w14:textId="11910B66" w:rsidR="00497C3D" w:rsidRPr="00D46F6E" w:rsidRDefault="00497C3D" w:rsidP="00497C3D">
            <w:pPr>
              <w:ind w:hanging="2"/>
              <w:jc w:val="center"/>
              <w:rPr>
                <w:sz w:val="20"/>
                <w:szCs w:val="20"/>
                <w:highlight w:val="cyan"/>
                <w:lang w:val="uk-UA" w:eastAsia="uk-UA"/>
              </w:rPr>
            </w:pPr>
            <w:r w:rsidRPr="00355749">
              <w:rPr>
                <w:sz w:val="20"/>
                <w:szCs w:val="20"/>
                <w:lang w:val="uk-UA"/>
              </w:rPr>
              <w:t>2025-2026 роки</w:t>
            </w:r>
          </w:p>
        </w:tc>
        <w:tc>
          <w:tcPr>
            <w:tcW w:w="1841" w:type="dxa"/>
          </w:tcPr>
          <w:p w14:paraId="28D54272" w14:textId="32804D63" w:rsidR="00497C3D" w:rsidRPr="00D46F6E" w:rsidRDefault="00497C3D" w:rsidP="00497C3D">
            <w:pPr>
              <w:ind w:hanging="2"/>
              <w:jc w:val="center"/>
              <w:rPr>
                <w:sz w:val="20"/>
                <w:szCs w:val="20"/>
                <w:highlight w:val="cyan"/>
                <w:lang w:val="uk-UA" w:eastAsia="uk-UA"/>
              </w:rPr>
            </w:pPr>
            <w:r w:rsidRPr="00355749">
              <w:rPr>
                <w:sz w:val="20"/>
                <w:szCs w:val="20"/>
                <w:lang w:val="uk-UA"/>
              </w:rPr>
              <w:t>Департамент соціальної політики міської ради</w:t>
            </w:r>
          </w:p>
        </w:tc>
        <w:tc>
          <w:tcPr>
            <w:tcW w:w="1278" w:type="dxa"/>
          </w:tcPr>
          <w:p w14:paraId="1862DE47" w14:textId="61A485B3" w:rsidR="00497C3D" w:rsidRPr="00D46F6E" w:rsidRDefault="00497C3D" w:rsidP="00497C3D">
            <w:pPr>
              <w:ind w:hanging="2"/>
              <w:rPr>
                <w:sz w:val="20"/>
                <w:szCs w:val="20"/>
                <w:highlight w:val="cyan"/>
                <w:lang w:val="uk-UA" w:eastAsia="en-US"/>
              </w:rPr>
            </w:pPr>
            <w:r w:rsidRPr="00355749">
              <w:rPr>
                <w:sz w:val="20"/>
                <w:szCs w:val="20"/>
                <w:lang w:val="uk-UA"/>
              </w:rPr>
              <w:t>Кошти бюджету ВМТГ</w:t>
            </w:r>
          </w:p>
        </w:tc>
        <w:tc>
          <w:tcPr>
            <w:tcW w:w="1001" w:type="dxa"/>
            <w:shd w:val="clear" w:color="auto" w:fill="auto"/>
          </w:tcPr>
          <w:p w14:paraId="23F6173C" w14:textId="372C82F1"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12 057,140</w:t>
            </w:r>
          </w:p>
        </w:tc>
        <w:tc>
          <w:tcPr>
            <w:tcW w:w="821" w:type="dxa"/>
            <w:gridSpan w:val="2"/>
            <w:tcBorders>
              <w:top w:val="single" w:sz="4" w:space="0" w:color="000000"/>
              <w:bottom w:val="single" w:sz="4" w:space="0" w:color="000000"/>
            </w:tcBorders>
            <w:shd w:val="clear" w:color="auto" w:fill="auto"/>
          </w:tcPr>
          <w:p w14:paraId="32E614EE" w14:textId="77777777" w:rsidR="00497C3D" w:rsidRPr="00D46F6E" w:rsidRDefault="00497C3D" w:rsidP="00497C3D">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3FBDAC2A" w14:textId="77777777" w:rsidR="00497C3D" w:rsidRPr="00D46F6E" w:rsidRDefault="00497C3D" w:rsidP="00497C3D">
            <w:pPr>
              <w:ind w:leftChars="-42" w:left="-99" w:right="-111" w:hanging="2"/>
              <w:jc w:val="center"/>
              <w:rPr>
                <w:b/>
                <w:sz w:val="20"/>
                <w:szCs w:val="20"/>
                <w:lang w:val="uk-UA" w:eastAsia="uk-UA"/>
              </w:rPr>
            </w:pPr>
          </w:p>
        </w:tc>
        <w:tc>
          <w:tcPr>
            <w:tcW w:w="993" w:type="dxa"/>
            <w:shd w:val="clear" w:color="auto" w:fill="auto"/>
          </w:tcPr>
          <w:p w14:paraId="6A82A434" w14:textId="6C7B9AFF"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5 283,860</w:t>
            </w:r>
          </w:p>
        </w:tc>
        <w:tc>
          <w:tcPr>
            <w:tcW w:w="995" w:type="dxa"/>
            <w:shd w:val="clear" w:color="auto" w:fill="auto"/>
          </w:tcPr>
          <w:p w14:paraId="30E2586D" w14:textId="6A7852A0"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6 773,280</w:t>
            </w:r>
          </w:p>
        </w:tc>
        <w:tc>
          <w:tcPr>
            <w:tcW w:w="2263" w:type="dxa"/>
            <w:shd w:val="clear" w:color="auto" w:fill="auto"/>
          </w:tcPr>
          <w:p w14:paraId="766718E6" w14:textId="0E95887A" w:rsidR="00497C3D" w:rsidRPr="00D46F6E" w:rsidRDefault="00497C3D" w:rsidP="00497C3D">
            <w:pPr>
              <w:autoSpaceDE w:val="0"/>
              <w:autoSpaceDN w:val="0"/>
              <w:ind w:hanging="2"/>
              <w:rPr>
                <w:sz w:val="20"/>
                <w:szCs w:val="20"/>
                <w:highlight w:val="cyan"/>
                <w:lang w:val="uk-UA" w:eastAsia="en-US"/>
              </w:rPr>
            </w:pPr>
            <w:r w:rsidRPr="00D46F6E">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497C3D" w:rsidRPr="00AA524F" w14:paraId="3205F42A" w14:textId="77777777" w:rsidTr="00DB7FE7">
        <w:trPr>
          <w:trHeight w:val="1050"/>
        </w:trPr>
        <w:tc>
          <w:tcPr>
            <w:tcW w:w="559" w:type="dxa"/>
            <w:tcBorders>
              <w:top w:val="single" w:sz="4" w:space="0" w:color="auto"/>
            </w:tcBorders>
          </w:tcPr>
          <w:p w14:paraId="0023F507" w14:textId="495C19DB" w:rsidR="00497C3D" w:rsidRPr="00D46F6E" w:rsidRDefault="00497C3D" w:rsidP="00497C3D">
            <w:pPr>
              <w:ind w:leftChars="-40" w:left="-94" w:right="-109" w:hanging="2"/>
              <w:jc w:val="center"/>
              <w:rPr>
                <w:sz w:val="20"/>
                <w:szCs w:val="20"/>
                <w:highlight w:val="cyan"/>
                <w:lang w:val="uk-UA" w:eastAsia="uk-UA"/>
              </w:rPr>
            </w:pPr>
            <w:r w:rsidRPr="00D46F6E">
              <w:rPr>
                <w:sz w:val="20"/>
                <w:szCs w:val="20"/>
                <w:lang w:val="uk-UA"/>
              </w:rPr>
              <w:t>7.3.18</w:t>
            </w:r>
          </w:p>
        </w:tc>
        <w:tc>
          <w:tcPr>
            <w:tcW w:w="1273" w:type="dxa"/>
            <w:tcBorders>
              <w:top w:val="single" w:sz="4" w:space="0" w:color="auto"/>
            </w:tcBorders>
          </w:tcPr>
          <w:p w14:paraId="7E7BB986" w14:textId="77777777" w:rsidR="00497C3D" w:rsidRPr="00D46F6E" w:rsidRDefault="00497C3D" w:rsidP="00497C3D">
            <w:pPr>
              <w:ind w:hanging="2"/>
              <w:rPr>
                <w:b/>
                <w:sz w:val="20"/>
                <w:szCs w:val="20"/>
                <w:highlight w:val="cyan"/>
                <w:lang w:val="uk-UA" w:eastAsia="uk-UA"/>
              </w:rPr>
            </w:pPr>
          </w:p>
        </w:tc>
        <w:tc>
          <w:tcPr>
            <w:tcW w:w="3106" w:type="dxa"/>
            <w:tcBorders>
              <w:top w:val="single" w:sz="4" w:space="0" w:color="auto"/>
            </w:tcBorders>
          </w:tcPr>
          <w:p w14:paraId="6B893B6C" w14:textId="005B606C" w:rsidR="00497C3D" w:rsidRPr="00D46F6E" w:rsidRDefault="00497C3D" w:rsidP="00497C3D">
            <w:pPr>
              <w:ind w:hanging="2"/>
              <w:jc w:val="both"/>
              <w:rPr>
                <w:sz w:val="20"/>
                <w:szCs w:val="20"/>
                <w:highlight w:val="cyan"/>
                <w:lang w:val="uk-UA" w:eastAsia="en-US"/>
              </w:rPr>
            </w:pPr>
            <w:r w:rsidRPr="00D46F6E">
              <w:rPr>
                <w:sz w:val="20"/>
                <w:szCs w:val="20"/>
                <w:lang w:val="uk-UA"/>
              </w:rPr>
              <w:t>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 в розмірі 3 000,00 грн. на кожну дитину віком до 18 років</w:t>
            </w:r>
          </w:p>
        </w:tc>
        <w:tc>
          <w:tcPr>
            <w:tcW w:w="1143" w:type="dxa"/>
          </w:tcPr>
          <w:p w14:paraId="0AB97C20" w14:textId="1A32A46B" w:rsidR="00497C3D" w:rsidRPr="00D46F6E" w:rsidRDefault="00497C3D" w:rsidP="00497C3D">
            <w:pPr>
              <w:ind w:hanging="2"/>
              <w:jc w:val="center"/>
              <w:rPr>
                <w:sz w:val="20"/>
                <w:szCs w:val="20"/>
                <w:highlight w:val="cyan"/>
                <w:lang w:val="uk-UA" w:eastAsia="uk-UA"/>
              </w:rPr>
            </w:pPr>
            <w:r w:rsidRPr="00D46F6E">
              <w:rPr>
                <w:sz w:val="20"/>
                <w:szCs w:val="20"/>
                <w:lang w:val="uk-UA"/>
              </w:rPr>
              <w:t>2025-2026 роки</w:t>
            </w:r>
          </w:p>
        </w:tc>
        <w:tc>
          <w:tcPr>
            <w:tcW w:w="1841" w:type="dxa"/>
          </w:tcPr>
          <w:p w14:paraId="08DB7BAB" w14:textId="08520321" w:rsidR="00497C3D" w:rsidRPr="00D46F6E" w:rsidRDefault="00497C3D" w:rsidP="00497C3D">
            <w:pPr>
              <w:ind w:hanging="2"/>
              <w:jc w:val="center"/>
              <w:rPr>
                <w:sz w:val="20"/>
                <w:szCs w:val="20"/>
                <w:highlight w:val="cyan"/>
                <w:lang w:val="uk-UA" w:eastAsia="uk-UA"/>
              </w:rPr>
            </w:pPr>
            <w:r w:rsidRPr="00355749">
              <w:rPr>
                <w:sz w:val="20"/>
                <w:szCs w:val="20"/>
                <w:lang w:val="uk-UA"/>
              </w:rPr>
              <w:t>Департамент соціальної політики міської ради</w:t>
            </w:r>
          </w:p>
        </w:tc>
        <w:tc>
          <w:tcPr>
            <w:tcW w:w="1278" w:type="dxa"/>
          </w:tcPr>
          <w:p w14:paraId="672410C2" w14:textId="61EE63E6" w:rsidR="00497C3D" w:rsidRPr="00D46F6E" w:rsidRDefault="00497C3D" w:rsidP="00497C3D">
            <w:pPr>
              <w:ind w:hanging="2"/>
              <w:rPr>
                <w:sz w:val="20"/>
                <w:szCs w:val="20"/>
                <w:highlight w:val="cyan"/>
                <w:lang w:val="uk-UA" w:eastAsia="en-US"/>
              </w:rPr>
            </w:pPr>
            <w:r w:rsidRPr="00355749">
              <w:rPr>
                <w:sz w:val="20"/>
                <w:szCs w:val="20"/>
                <w:lang w:val="uk-UA"/>
              </w:rPr>
              <w:t>Кошти бюджету ВМТГ</w:t>
            </w:r>
          </w:p>
        </w:tc>
        <w:tc>
          <w:tcPr>
            <w:tcW w:w="1001" w:type="dxa"/>
          </w:tcPr>
          <w:p w14:paraId="6DA3C0CF" w14:textId="449D3972"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2 736,000</w:t>
            </w:r>
          </w:p>
        </w:tc>
        <w:tc>
          <w:tcPr>
            <w:tcW w:w="821" w:type="dxa"/>
            <w:gridSpan w:val="2"/>
          </w:tcPr>
          <w:p w14:paraId="3E28B957" w14:textId="77777777" w:rsidR="00497C3D" w:rsidRPr="00D46F6E" w:rsidRDefault="00497C3D" w:rsidP="00497C3D">
            <w:pPr>
              <w:ind w:leftChars="-42" w:left="-99" w:right="-111" w:hanging="2"/>
              <w:jc w:val="center"/>
              <w:rPr>
                <w:b/>
                <w:sz w:val="20"/>
                <w:szCs w:val="20"/>
                <w:lang w:val="uk-UA" w:eastAsia="uk-UA"/>
              </w:rPr>
            </w:pPr>
          </w:p>
        </w:tc>
        <w:tc>
          <w:tcPr>
            <w:tcW w:w="878" w:type="dxa"/>
          </w:tcPr>
          <w:p w14:paraId="3B5B0710" w14:textId="77777777" w:rsidR="00497C3D" w:rsidRPr="00D46F6E" w:rsidRDefault="00497C3D" w:rsidP="00497C3D">
            <w:pPr>
              <w:ind w:leftChars="-42" w:left="-99" w:right="-111" w:hanging="2"/>
              <w:jc w:val="center"/>
              <w:rPr>
                <w:b/>
                <w:sz w:val="20"/>
                <w:szCs w:val="20"/>
                <w:lang w:val="uk-UA" w:eastAsia="uk-UA"/>
              </w:rPr>
            </w:pPr>
          </w:p>
        </w:tc>
        <w:tc>
          <w:tcPr>
            <w:tcW w:w="993" w:type="dxa"/>
            <w:tcBorders>
              <w:right w:val="single" w:sz="4" w:space="0" w:color="000000"/>
            </w:tcBorders>
          </w:tcPr>
          <w:p w14:paraId="2E2ABD17" w14:textId="5FE02451"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1 236,000</w:t>
            </w:r>
          </w:p>
        </w:tc>
        <w:tc>
          <w:tcPr>
            <w:tcW w:w="995" w:type="dxa"/>
            <w:tcBorders>
              <w:left w:val="single" w:sz="4" w:space="0" w:color="000000"/>
            </w:tcBorders>
          </w:tcPr>
          <w:p w14:paraId="38A4F1C0" w14:textId="4B28B73F"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1 500,000</w:t>
            </w:r>
          </w:p>
        </w:tc>
        <w:tc>
          <w:tcPr>
            <w:tcW w:w="2263" w:type="dxa"/>
          </w:tcPr>
          <w:p w14:paraId="2ADB16C9" w14:textId="5E6CA9ED" w:rsidR="00497C3D" w:rsidRPr="00D46F6E" w:rsidRDefault="00497C3D" w:rsidP="00497C3D">
            <w:pPr>
              <w:autoSpaceDE w:val="0"/>
              <w:autoSpaceDN w:val="0"/>
              <w:ind w:hanging="2"/>
              <w:rPr>
                <w:sz w:val="20"/>
                <w:szCs w:val="20"/>
                <w:highlight w:val="cyan"/>
                <w:lang w:val="uk-UA" w:eastAsia="en-US"/>
              </w:rPr>
            </w:pPr>
            <w:r w:rsidRPr="00355749">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D46F6E" w:rsidRPr="00AA524F" w14:paraId="20EEFB9B" w14:textId="77777777" w:rsidTr="00DB7FE7">
        <w:trPr>
          <w:trHeight w:val="1050"/>
        </w:trPr>
        <w:tc>
          <w:tcPr>
            <w:tcW w:w="559" w:type="dxa"/>
            <w:shd w:val="clear" w:color="auto" w:fill="auto"/>
          </w:tcPr>
          <w:p w14:paraId="2974AC40" w14:textId="77777777" w:rsidR="00D46F6E" w:rsidRPr="00D46F6E" w:rsidRDefault="00D46F6E" w:rsidP="00D46F6E">
            <w:pPr>
              <w:ind w:leftChars="-40" w:left="-94" w:right="-109" w:hanging="2"/>
              <w:jc w:val="center"/>
              <w:rPr>
                <w:sz w:val="22"/>
                <w:szCs w:val="22"/>
                <w:lang w:val="uk-UA" w:eastAsia="uk-UA"/>
              </w:rPr>
            </w:pPr>
            <w:r w:rsidRPr="00D46F6E">
              <w:rPr>
                <w:sz w:val="20"/>
                <w:szCs w:val="20"/>
                <w:lang w:val="uk-UA" w:eastAsia="uk-UA"/>
              </w:rPr>
              <w:lastRenderedPageBreak/>
              <w:t>7.3.19</w:t>
            </w:r>
          </w:p>
        </w:tc>
        <w:tc>
          <w:tcPr>
            <w:tcW w:w="1273" w:type="dxa"/>
            <w:shd w:val="clear" w:color="auto" w:fill="auto"/>
          </w:tcPr>
          <w:p w14:paraId="7C00E78A" w14:textId="77777777" w:rsidR="00D46F6E" w:rsidRPr="00D46F6E" w:rsidRDefault="00D46F6E" w:rsidP="00D46F6E">
            <w:pPr>
              <w:ind w:hanging="2"/>
              <w:rPr>
                <w:b/>
                <w:sz w:val="20"/>
                <w:szCs w:val="20"/>
                <w:highlight w:val="cyan"/>
                <w:lang w:val="uk-UA" w:eastAsia="uk-UA"/>
              </w:rPr>
            </w:pPr>
          </w:p>
        </w:tc>
        <w:tc>
          <w:tcPr>
            <w:tcW w:w="3106" w:type="dxa"/>
            <w:shd w:val="clear" w:color="auto" w:fill="auto"/>
          </w:tcPr>
          <w:p w14:paraId="49BFA699" w14:textId="77777777" w:rsidR="00D46F6E" w:rsidRPr="00D46F6E" w:rsidRDefault="00D46F6E" w:rsidP="00D46F6E">
            <w:pPr>
              <w:ind w:hanging="2"/>
              <w:jc w:val="both"/>
              <w:rPr>
                <w:sz w:val="20"/>
                <w:szCs w:val="20"/>
                <w:lang w:val="uk-UA"/>
              </w:rPr>
            </w:pPr>
            <w:r w:rsidRPr="00D46F6E">
              <w:rPr>
                <w:sz w:val="20"/>
                <w:szCs w:val="20"/>
                <w:lang w:val="uk-UA"/>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10 000 грн.</w:t>
            </w:r>
          </w:p>
        </w:tc>
        <w:tc>
          <w:tcPr>
            <w:tcW w:w="1143" w:type="dxa"/>
            <w:shd w:val="clear" w:color="auto" w:fill="auto"/>
          </w:tcPr>
          <w:p w14:paraId="58671306" w14:textId="77777777" w:rsidR="00D46F6E" w:rsidRPr="00D46F6E" w:rsidRDefault="00D46F6E" w:rsidP="00D46F6E">
            <w:pPr>
              <w:ind w:hanging="2"/>
              <w:jc w:val="center"/>
              <w:rPr>
                <w:sz w:val="22"/>
                <w:szCs w:val="22"/>
                <w:lang w:val="uk-UA" w:eastAsia="uk-UA"/>
              </w:rPr>
            </w:pPr>
            <w:r w:rsidRPr="00D46F6E">
              <w:rPr>
                <w:sz w:val="22"/>
                <w:szCs w:val="22"/>
                <w:lang w:val="uk-UA" w:eastAsia="uk-UA"/>
              </w:rPr>
              <w:t>2025-2026 роки</w:t>
            </w:r>
          </w:p>
        </w:tc>
        <w:tc>
          <w:tcPr>
            <w:tcW w:w="1841" w:type="dxa"/>
            <w:shd w:val="clear" w:color="auto" w:fill="auto"/>
          </w:tcPr>
          <w:p w14:paraId="0551A60C" w14:textId="77777777" w:rsidR="00D46F6E" w:rsidRPr="00D46F6E" w:rsidRDefault="00D46F6E" w:rsidP="00D46F6E">
            <w:pPr>
              <w:ind w:hanging="2"/>
              <w:jc w:val="center"/>
              <w:rPr>
                <w:sz w:val="22"/>
                <w:szCs w:val="22"/>
                <w:lang w:val="uk-UA" w:eastAsia="uk-UA"/>
              </w:rPr>
            </w:pPr>
            <w:r w:rsidRPr="00D46F6E">
              <w:rPr>
                <w:sz w:val="22"/>
                <w:szCs w:val="22"/>
                <w:lang w:val="uk-UA" w:eastAsia="uk-UA"/>
              </w:rPr>
              <w:t>Департамент соціальної політики міської ради</w:t>
            </w:r>
          </w:p>
        </w:tc>
        <w:tc>
          <w:tcPr>
            <w:tcW w:w="1278" w:type="dxa"/>
            <w:shd w:val="clear" w:color="auto" w:fill="auto"/>
          </w:tcPr>
          <w:p w14:paraId="285BDE2C" w14:textId="77777777" w:rsidR="00D46F6E" w:rsidRPr="00D46F6E" w:rsidRDefault="00D46F6E" w:rsidP="00D46F6E">
            <w:pPr>
              <w:ind w:hanging="2"/>
              <w:rPr>
                <w:sz w:val="20"/>
                <w:szCs w:val="20"/>
                <w:lang w:val="uk-UA"/>
              </w:rPr>
            </w:pPr>
            <w:r w:rsidRPr="00D46F6E">
              <w:rPr>
                <w:sz w:val="20"/>
                <w:szCs w:val="20"/>
                <w:lang w:val="uk-UA"/>
              </w:rPr>
              <w:t>Кошти бюджету ВМТГ</w:t>
            </w:r>
          </w:p>
        </w:tc>
        <w:tc>
          <w:tcPr>
            <w:tcW w:w="1001" w:type="dxa"/>
            <w:shd w:val="clear" w:color="auto" w:fill="auto"/>
          </w:tcPr>
          <w:p w14:paraId="67670038"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2 160,000</w:t>
            </w:r>
          </w:p>
        </w:tc>
        <w:tc>
          <w:tcPr>
            <w:tcW w:w="821" w:type="dxa"/>
            <w:gridSpan w:val="2"/>
            <w:tcBorders>
              <w:top w:val="single" w:sz="4" w:space="0" w:color="000000"/>
              <w:bottom w:val="single" w:sz="4" w:space="0" w:color="000000"/>
            </w:tcBorders>
            <w:shd w:val="clear" w:color="auto" w:fill="auto"/>
          </w:tcPr>
          <w:p w14:paraId="7580540F" w14:textId="77777777" w:rsidR="00D46F6E" w:rsidRPr="00D46F6E" w:rsidRDefault="00D46F6E" w:rsidP="00D46F6E">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5725BCFB" w14:textId="77777777" w:rsidR="00D46F6E" w:rsidRPr="00D46F6E" w:rsidRDefault="00D46F6E" w:rsidP="00D46F6E">
            <w:pPr>
              <w:ind w:leftChars="-42" w:left="-99" w:right="-111" w:hanging="2"/>
              <w:jc w:val="center"/>
              <w:rPr>
                <w:b/>
                <w:sz w:val="20"/>
                <w:szCs w:val="20"/>
                <w:lang w:val="uk-UA" w:eastAsia="uk-UA"/>
              </w:rPr>
            </w:pPr>
          </w:p>
        </w:tc>
        <w:tc>
          <w:tcPr>
            <w:tcW w:w="993" w:type="dxa"/>
            <w:shd w:val="clear" w:color="auto" w:fill="auto"/>
          </w:tcPr>
          <w:p w14:paraId="5DCFDB00"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1 080,000</w:t>
            </w:r>
          </w:p>
        </w:tc>
        <w:tc>
          <w:tcPr>
            <w:tcW w:w="995" w:type="dxa"/>
            <w:shd w:val="clear" w:color="auto" w:fill="auto"/>
          </w:tcPr>
          <w:p w14:paraId="0A116579" w14:textId="77777777" w:rsidR="00D46F6E" w:rsidRPr="00D46F6E" w:rsidRDefault="00D46F6E" w:rsidP="00D46F6E">
            <w:pPr>
              <w:ind w:leftChars="-42" w:left="-99" w:right="-111" w:hanging="2"/>
              <w:jc w:val="center"/>
              <w:rPr>
                <w:b/>
                <w:sz w:val="20"/>
                <w:szCs w:val="20"/>
                <w:lang w:val="uk-UA" w:eastAsia="uk-UA"/>
              </w:rPr>
            </w:pPr>
            <w:r w:rsidRPr="00D46F6E">
              <w:rPr>
                <w:b/>
                <w:sz w:val="20"/>
                <w:szCs w:val="20"/>
                <w:lang w:val="uk-UA" w:eastAsia="uk-UA"/>
              </w:rPr>
              <w:t>1 080,000</w:t>
            </w:r>
          </w:p>
        </w:tc>
        <w:tc>
          <w:tcPr>
            <w:tcW w:w="2263" w:type="dxa"/>
            <w:shd w:val="clear" w:color="auto" w:fill="auto"/>
          </w:tcPr>
          <w:p w14:paraId="586E7799" w14:textId="77777777" w:rsidR="00D46F6E" w:rsidRPr="00D46F6E" w:rsidRDefault="00D46F6E" w:rsidP="00D46F6E">
            <w:pPr>
              <w:autoSpaceDE w:val="0"/>
              <w:autoSpaceDN w:val="0"/>
              <w:ind w:hanging="2"/>
              <w:rPr>
                <w:lang w:val="uk-UA"/>
              </w:rPr>
            </w:pPr>
            <w:r w:rsidRPr="00D46F6E">
              <w:rPr>
                <w:szCs w:val="20"/>
                <w:lang w:val="uk-UA"/>
              </w:rPr>
              <w:t>Надання соціальної підтримки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r>
      <w:tr w:rsidR="00497C3D" w:rsidRPr="00AA524F" w14:paraId="72891E0F" w14:textId="77777777" w:rsidTr="00DB7FE7">
        <w:trPr>
          <w:trHeight w:val="1050"/>
        </w:trPr>
        <w:tc>
          <w:tcPr>
            <w:tcW w:w="559" w:type="dxa"/>
            <w:shd w:val="clear" w:color="auto" w:fill="auto"/>
          </w:tcPr>
          <w:p w14:paraId="0B3726AE" w14:textId="1125BE64" w:rsidR="00497C3D" w:rsidRPr="00D46F6E" w:rsidRDefault="00497C3D" w:rsidP="00497C3D">
            <w:pPr>
              <w:ind w:leftChars="-40" w:left="-94" w:right="-109" w:hanging="2"/>
              <w:jc w:val="center"/>
              <w:rPr>
                <w:sz w:val="22"/>
                <w:szCs w:val="22"/>
                <w:lang w:val="uk-UA" w:eastAsia="uk-UA"/>
              </w:rPr>
            </w:pPr>
            <w:r w:rsidRPr="00D46F6E">
              <w:rPr>
                <w:sz w:val="20"/>
                <w:szCs w:val="20"/>
                <w:lang w:val="uk-UA"/>
              </w:rPr>
              <w:t>7.3.20</w:t>
            </w:r>
          </w:p>
        </w:tc>
        <w:tc>
          <w:tcPr>
            <w:tcW w:w="1273" w:type="dxa"/>
            <w:shd w:val="clear" w:color="auto" w:fill="auto"/>
          </w:tcPr>
          <w:p w14:paraId="5DD38B9E" w14:textId="77777777" w:rsidR="00497C3D" w:rsidRPr="00D46F6E" w:rsidRDefault="00497C3D" w:rsidP="00497C3D">
            <w:pPr>
              <w:ind w:hanging="2"/>
              <w:rPr>
                <w:b/>
                <w:sz w:val="20"/>
                <w:szCs w:val="20"/>
                <w:highlight w:val="cyan"/>
                <w:lang w:val="uk-UA" w:eastAsia="uk-UA"/>
              </w:rPr>
            </w:pPr>
          </w:p>
        </w:tc>
        <w:tc>
          <w:tcPr>
            <w:tcW w:w="3106" w:type="dxa"/>
            <w:shd w:val="clear" w:color="auto" w:fill="auto"/>
          </w:tcPr>
          <w:p w14:paraId="17A02543" w14:textId="24E31F9B" w:rsidR="00497C3D" w:rsidRPr="00D46F6E" w:rsidRDefault="00497C3D" w:rsidP="00497C3D">
            <w:pPr>
              <w:ind w:hanging="2"/>
              <w:rPr>
                <w:lang w:val="uk-UA"/>
              </w:rPr>
            </w:pPr>
            <w:r w:rsidRPr="00D46F6E">
              <w:rPr>
                <w:sz w:val="20"/>
                <w:szCs w:val="20"/>
                <w:lang w:val="uk-UA"/>
              </w:rPr>
              <w:t>Проведення заходів для дітей загиблих (померлих), безвісти зниклих за особливих обставин Захисників та Захисниць України</w:t>
            </w:r>
          </w:p>
        </w:tc>
        <w:tc>
          <w:tcPr>
            <w:tcW w:w="1143" w:type="dxa"/>
            <w:shd w:val="clear" w:color="auto" w:fill="auto"/>
          </w:tcPr>
          <w:p w14:paraId="75C22E4A" w14:textId="15A17265" w:rsidR="00497C3D" w:rsidRPr="00D46F6E" w:rsidRDefault="00497C3D" w:rsidP="00497C3D">
            <w:pPr>
              <w:ind w:hanging="2"/>
              <w:jc w:val="center"/>
              <w:rPr>
                <w:sz w:val="22"/>
                <w:szCs w:val="22"/>
                <w:lang w:val="uk-UA" w:eastAsia="uk-UA"/>
              </w:rPr>
            </w:pPr>
            <w:r w:rsidRPr="00D46F6E">
              <w:rPr>
                <w:lang w:val="uk-UA"/>
              </w:rPr>
              <w:t>2025-2026 роки</w:t>
            </w:r>
          </w:p>
        </w:tc>
        <w:tc>
          <w:tcPr>
            <w:tcW w:w="1841" w:type="dxa"/>
            <w:shd w:val="clear" w:color="auto" w:fill="auto"/>
          </w:tcPr>
          <w:p w14:paraId="3576BA81" w14:textId="53EE601E" w:rsidR="00497C3D" w:rsidRPr="00D46F6E" w:rsidRDefault="00497C3D" w:rsidP="00497C3D">
            <w:pPr>
              <w:ind w:hanging="2"/>
              <w:jc w:val="center"/>
              <w:rPr>
                <w:sz w:val="22"/>
                <w:szCs w:val="22"/>
                <w:lang w:val="uk-UA" w:eastAsia="uk-UA"/>
              </w:rPr>
            </w:pPr>
            <w:r w:rsidRPr="00355749">
              <w:rPr>
                <w:lang w:val="uk-UA"/>
              </w:rPr>
              <w:t>Департамент соціальної політики міської ради</w:t>
            </w:r>
          </w:p>
        </w:tc>
        <w:tc>
          <w:tcPr>
            <w:tcW w:w="1278" w:type="dxa"/>
            <w:shd w:val="clear" w:color="auto" w:fill="auto"/>
          </w:tcPr>
          <w:p w14:paraId="26DDB6D0" w14:textId="05420B56" w:rsidR="00497C3D" w:rsidRPr="00D46F6E" w:rsidRDefault="00497C3D" w:rsidP="00497C3D">
            <w:pPr>
              <w:ind w:hanging="2"/>
              <w:rPr>
                <w:sz w:val="20"/>
                <w:szCs w:val="20"/>
                <w:lang w:val="uk-UA"/>
              </w:rPr>
            </w:pPr>
            <w:r w:rsidRPr="00355749">
              <w:rPr>
                <w:sz w:val="20"/>
                <w:szCs w:val="20"/>
                <w:lang w:val="uk-UA"/>
              </w:rPr>
              <w:t>Кошти бюджету ВМТГ</w:t>
            </w:r>
          </w:p>
        </w:tc>
        <w:tc>
          <w:tcPr>
            <w:tcW w:w="1001" w:type="dxa"/>
            <w:shd w:val="clear" w:color="auto" w:fill="auto"/>
          </w:tcPr>
          <w:p w14:paraId="22BB1C23" w14:textId="5A4C6783"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312,900</w:t>
            </w:r>
          </w:p>
        </w:tc>
        <w:tc>
          <w:tcPr>
            <w:tcW w:w="821" w:type="dxa"/>
            <w:gridSpan w:val="2"/>
            <w:tcBorders>
              <w:top w:val="single" w:sz="4" w:space="0" w:color="000000"/>
              <w:bottom w:val="single" w:sz="4" w:space="0" w:color="000000"/>
            </w:tcBorders>
            <w:shd w:val="clear" w:color="auto" w:fill="auto"/>
          </w:tcPr>
          <w:p w14:paraId="7F3324A2" w14:textId="77777777" w:rsidR="00497C3D" w:rsidRPr="00D46F6E" w:rsidRDefault="00497C3D" w:rsidP="00497C3D">
            <w:pPr>
              <w:ind w:leftChars="-42" w:left="-99" w:right="-111"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68114459" w14:textId="77777777" w:rsidR="00497C3D" w:rsidRPr="00D46F6E" w:rsidRDefault="00497C3D" w:rsidP="00497C3D">
            <w:pPr>
              <w:ind w:leftChars="-42" w:left="-99" w:right="-111" w:hanging="2"/>
              <w:jc w:val="center"/>
              <w:rPr>
                <w:b/>
                <w:sz w:val="20"/>
                <w:szCs w:val="20"/>
                <w:lang w:val="uk-UA" w:eastAsia="uk-UA"/>
              </w:rPr>
            </w:pPr>
          </w:p>
        </w:tc>
        <w:tc>
          <w:tcPr>
            <w:tcW w:w="993" w:type="dxa"/>
            <w:shd w:val="clear" w:color="auto" w:fill="auto"/>
          </w:tcPr>
          <w:p w14:paraId="797800F1" w14:textId="6F95973C"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150,000</w:t>
            </w:r>
          </w:p>
        </w:tc>
        <w:tc>
          <w:tcPr>
            <w:tcW w:w="995" w:type="dxa"/>
            <w:shd w:val="clear" w:color="auto" w:fill="auto"/>
          </w:tcPr>
          <w:p w14:paraId="0BC90C00" w14:textId="67DB52B7"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162,900</w:t>
            </w:r>
          </w:p>
        </w:tc>
        <w:tc>
          <w:tcPr>
            <w:tcW w:w="2263" w:type="dxa"/>
            <w:shd w:val="clear" w:color="auto" w:fill="auto"/>
          </w:tcPr>
          <w:p w14:paraId="3ADE0596" w14:textId="1BD85D8E" w:rsidR="00497C3D" w:rsidRPr="00D46F6E" w:rsidRDefault="00497C3D" w:rsidP="00497C3D">
            <w:pPr>
              <w:autoSpaceDE w:val="0"/>
              <w:autoSpaceDN w:val="0"/>
              <w:ind w:hanging="2"/>
              <w:rPr>
                <w:lang w:val="uk-UA"/>
              </w:rPr>
            </w:pPr>
            <w:r w:rsidRPr="00355749">
              <w:rPr>
                <w:sz w:val="20"/>
                <w:szCs w:val="20"/>
                <w:lang w:val="uk-UA"/>
              </w:rPr>
              <w:t xml:space="preserve">Надання соціальної підтримки дітям з сімей загиблих (померлих), безвісти зниклих за особливих обставин Захисників і Захисниць </w:t>
            </w:r>
            <w:r w:rsidRPr="00355749">
              <w:rPr>
                <w:sz w:val="20"/>
                <w:szCs w:val="20"/>
                <w:lang w:val="uk-UA"/>
              </w:rPr>
              <w:lastRenderedPageBreak/>
              <w:t>України,</w:t>
            </w:r>
            <w:r w:rsidRPr="00355749">
              <w:rPr>
                <w:lang w:val="uk-UA"/>
              </w:rPr>
              <w:t xml:space="preserve"> </w:t>
            </w:r>
            <w:r w:rsidRPr="00355749">
              <w:rPr>
                <w:sz w:val="20"/>
                <w:szCs w:val="20"/>
                <w:lang w:val="uk-UA"/>
              </w:rPr>
              <w:t>сприяння їх самореалізації та творчого розвитку</w:t>
            </w:r>
          </w:p>
        </w:tc>
      </w:tr>
      <w:tr w:rsidR="00497C3D" w:rsidRPr="00AA524F" w14:paraId="521FE174" w14:textId="77777777" w:rsidTr="00DB7FE7">
        <w:trPr>
          <w:trHeight w:val="1050"/>
        </w:trPr>
        <w:tc>
          <w:tcPr>
            <w:tcW w:w="559" w:type="dxa"/>
            <w:shd w:val="clear" w:color="auto" w:fill="auto"/>
          </w:tcPr>
          <w:p w14:paraId="11532C19" w14:textId="154678DD" w:rsidR="00497C3D" w:rsidRPr="00D46F6E" w:rsidRDefault="00497C3D" w:rsidP="00497C3D">
            <w:pPr>
              <w:ind w:leftChars="-40" w:left="-94" w:right="-109" w:hanging="2"/>
              <w:jc w:val="center"/>
              <w:rPr>
                <w:sz w:val="20"/>
                <w:szCs w:val="20"/>
                <w:lang w:val="uk-UA" w:eastAsia="uk-UA"/>
              </w:rPr>
            </w:pPr>
            <w:r w:rsidRPr="00D46F6E">
              <w:rPr>
                <w:sz w:val="20"/>
                <w:szCs w:val="20"/>
                <w:lang w:val="uk-UA"/>
              </w:rPr>
              <w:lastRenderedPageBreak/>
              <w:t>7.3.21</w:t>
            </w:r>
          </w:p>
        </w:tc>
        <w:tc>
          <w:tcPr>
            <w:tcW w:w="1273" w:type="dxa"/>
            <w:shd w:val="clear" w:color="auto" w:fill="auto"/>
          </w:tcPr>
          <w:p w14:paraId="3ECF7E4B" w14:textId="77777777" w:rsidR="00497C3D" w:rsidRPr="00D46F6E" w:rsidRDefault="00497C3D" w:rsidP="00497C3D">
            <w:pPr>
              <w:ind w:hanging="2"/>
              <w:rPr>
                <w:b/>
                <w:sz w:val="20"/>
                <w:szCs w:val="20"/>
                <w:lang w:val="uk-UA" w:eastAsia="uk-UA"/>
              </w:rPr>
            </w:pPr>
          </w:p>
        </w:tc>
        <w:tc>
          <w:tcPr>
            <w:tcW w:w="3106" w:type="dxa"/>
            <w:shd w:val="clear" w:color="auto" w:fill="auto"/>
          </w:tcPr>
          <w:p w14:paraId="0CD4F797" w14:textId="77777777" w:rsidR="00497C3D" w:rsidRPr="00D46F6E" w:rsidRDefault="00497C3D" w:rsidP="00497C3D">
            <w:pPr>
              <w:spacing w:after="60"/>
              <w:ind w:hanging="2"/>
              <w:jc w:val="both"/>
              <w:rPr>
                <w:sz w:val="20"/>
                <w:szCs w:val="20"/>
                <w:lang w:val="uk-UA" w:eastAsia="uk-UA"/>
              </w:rPr>
            </w:pPr>
            <w:r w:rsidRPr="00D46F6E">
              <w:rPr>
                <w:sz w:val="20"/>
                <w:szCs w:val="20"/>
                <w:lang w:val="uk-UA" w:eastAsia="uk-UA"/>
              </w:rPr>
              <w:t>Створення та забезпечення функціонування комунального закладу «Вінницький міський ветеранський простір «Побратим», метою діяльності якого є реінтеграція шляхом надання інформаційно-консультаційної підтримки та організації реабілітації та адаптації:</w:t>
            </w:r>
          </w:p>
          <w:p w14:paraId="612B13C0" w14:textId="77777777" w:rsidR="00497C3D" w:rsidRPr="00D46F6E" w:rsidRDefault="00497C3D" w:rsidP="00497C3D">
            <w:pPr>
              <w:spacing w:after="60"/>
              <w:ind w:leftChars="73" w:left="177" w:hanging="2"/>
              <w:jc w:val="both"/>
              <w:rPr>
                <w:sz w:val="20"/>
                <w:szCs w:val="20"/>
                <w:lang w:val="uk-UA" w:eastAsia="uk-UA"/>
              </w:rPr>
            </w:pPr>
            <w:r w:rsidRPr="00D46F6E">
              <w:rPr>
                <w:sz w:val="20"/>
                <w:szCs w:val="20"/>
                <w:lang w:val="uk-UA" w:eastAsia="uk-UA"/>
              </w:rPr>
              <w:t>- ветеранів війни;</w:t>
            </w:r>
          </w:p>
          <w:p w14:paraId="4CA199EC" w14:textId="77777777" w:rsidR="00497C3D" w:rsidRPr="00D46F6E" w:rsidRDefault="00497C3D" w:rsidP="00497C3D">
            <w:pPr>
              <w:spacing w:after="60"/>
              <w:ind w:leftChars="73" w:left="177" w:hanging="2"/>
              <w:jc w:val="both"/>
              <w:rPr>
                <w:sz w:val="20"/>
                <w:szCs w:val="20"/>
                <w:lang w:val="uk-UA" w:eastAsia="uk-UA"/>
              </w:rPr>
            </w:pPr>
            <w:r w:rsidRPr="00D46F6E">
              <w:rPr>
                <w:sz w:val="20"/>
                <w:szCs w:val="20"/>
                <w:lang w:val="uk-UA" w:eastAsia="uk-UA"/>
              </w:rPr>
              <w:t>- осіб, які мають особливі заслуги перед Батьківщиною;</w:t>
            </w:r>
          </w:p>
          <w:p w14:paraId="6E9ABF29" w14:textId="77777777" w:rsidR="00497C3D" w:rsidRPr="00D46F6E" w:rsidRDefault="00497C3D" w:rsidP="00497C3D">
            <w:pPr>
              <w:spacing w:after="60"/>
              <w:ind w:leftChars="73" w:left="177" w:hanging="2"/>
              <w:jc w:val="both"/>
              <w:rPr>
                <w:sz w:val="20"/>
                <w:szCs w:val="20"/>
                <w:lang w:val="uk-UA" w:eastAsia="uk-UA"/>
              </w:rPr>
            </w:pPr>
            <w:r w:rsidRPr="00D46F6E">
              <w:rPr>
                <w:sz w:val="20"/>
                <w:szCs w:val="20"/>
                <w:lang w:val="uk-UA" w:eastAsia="uk-UA"/>
              </w:rPr>
              <w:t>- членів сімей ветеранів війни та осіб, які мають особливі заслуги перед Батьківщиною;</w:t>
            </w:r>
          </w:p>
          <w:p w14:paraId="41A46C39" w14:textId="77777777" w:rsidR="00497C3D" w:rsidRPr="00D46F6E" w:rsidRDefault="00497C3D" w:rsidP="00497C3D">
            <w:pPr>
              <w:spacing w:after="60"/>
              <w:ind w:leftChars="73" w:left="177" w:hanging="2"/>
              <w:jc w:val="both"/>
              <w:rPr>
                <w:sz w:val="20"/>
                <w:szCs w:val="20"/>
                <w:lang w:val="uk-UA" w:eastAsia="uk-UA"/>
              </w:rPr>
            </w:pPr>
            <w:r w:rsidRPr="00D46F6E">
              <w:rPr>
                <w:sz w:val="20"/>
                <w:szCs w:val="20"/>
                <w:lang w:val="uk-UA" w:eastAsia="uk-UA"/>
              </w:rPr>
              <w:t>- постраждалих учасників Революції Гідності;</w:t>
            </w:r>
          </w:p>
          <w:p w14:paraId="5BD8A8F0" w14:textId="77777777" w:rsidR="00497C3D" w:rsidRPr="00D46F6E" w:rsidRDefault="00497C3D" w:rsidP="00497C3D">
            <w:pPr>
              <w:spacing w:after="60"/>
              <w:ind w:leftChars="73" w:left="177" w:hanging="2"/>
              <w:jc w:val="both"/>
              <w:rPr>
                <w:sz w:val="20"/>
                <w:szCs w:val="20"/>
                <w:lang w:val="uk-UA" w:eastAsia="uk-UA"/>
              </w:rPr>
            </w:pPr>
            <w:r w:rsidRPr="00D46F6E">
              <w:rPr>
                <w:sz w:val="20"/>
                <w:szCs w:val="20"/>
                <w:lang w:val="uk-UA" w:eastAsia="uk-UA"/>
              </w:rPr>
              <w:t>- членів сімей загиблих (померлих) ветеранів війни та осіб, яким посмертно присвоєно звання Героїв України;</w:t>
            </w:r>
          </w:p>
          <w:p w14:paraId="456E39FD" w14:textId="21D5DE0D" w:rsidR="00497C3D" w:rsidRPr="00D46F6E" w:rsidRDefault="00497C3D" w:rsidP="00497C3D">
            <w:pPr>
              <w:ind w:leftChars="73" w:left="177" w:hanging="2"/>
              <w:jc w:val="both"/>
              <w:rPr>
                <w:sz w:val="20"/>
                <w:szCs w:val="20"/>
                <w:lang w:val="uk-UA"/>
              </w:rPr>
            </w:pPr>
            <w:r w:rsidRPr="00D46F6E">
              <w:rPr>
                <w:sz w:val="20"/>
                <w:szCs w:val="20"/>
                <w:lang w:val="uk-UA"/>
              </w:rPr>
              <w:t>- членів сімей загиблих (померлих), безвісти зниклих за особливих обставин Захисників і Захисниць України</w:t>
            </w:r>
          </w:p>
        </w:tc>
        <w:tc>
          <w:tcPr>
            <w:tcW w:w="1143" w:type="dxa"/>
            <w:shd w:val="clear" w:color="auto" w:fill="auto"/>
          </w:tcPr>
          <w:p w14:paraId="30B375E7" w14:textId="339CD50C" w:rsidR="00497C3D" w:rsidRPr="00D46F6E" w:rsidRDefault="00497C3D" w:rsidP="00497C3D">
            <w:pPr>
              <w:ind w:hanging="2"/>
              <w:jc w:val="both"/>
              <w:rPr>
                <w:sz w:val="20"/>
                <w:szCs w:val="20"/>
                <w:lang w:val="uk-UA" w:eastAsia="uk-UA"/>
              </w:rPr>
            </w:pPr>
            <w:r w:rsidRPr="00D46F6E">
              <w:rPr>
                <w:sz w:val="20"/>
                <w:szCs w:val="20"/>
                <w:lang w:val="uk-UA"/>
              </w:rPr>
              <w:t>2025-2026 роки</w:t>
            </w:r>
          </w:p>
        </w:tc>
        <w:tc>
          <w:tcPr>
            <w:tcW w:w="1841" w:type="dxa"/>
            <w:shd w:val="clear" w:color="auto" w:fill="auto"/>
          </w:tcPr>
          <w:p w14:paraId="52B4AC22" w14:textId="77777777" w:rsidR="00497C3D" w:rsidRPr="00355749" w:rsidRDefault="00497C3D" w:rsidP="00497C3D">
            <w:pPr>
              <w:ind w:hanging="2"/>
              <w:jc w:val="center"/>
              <w:rPr>
                <w:sz w:val="20"/>
                <w:szCs w:val="20"/>
                <w:lang w:val="uk-UA" w:eastAsia="uk-UA"/>
              </w:rPr>
            </w:pPr>
            <w:r w:rsidRPr="00355749">
              <w:rPr>
                <w:sz w:val="20"/>
                <w:szCs w:val="20"/>
                <w:lang w:val="uk-UA" w:eastAsia="uk-UA"/>
              </w:rPr>
              <w:t>Департамент соціальної політики міської ради</w:t>
            </w:r>
          </w:p>
          <w:p w14:paraId="783C8737" w14:textId="77777777" w:rsidR="00497C3D" w:rsidRPr="00355749" w:rsidRDefault="00497C3D" w:rsidP="00497C3D">
            <w:pPr>
              <w:ind w:hanging="2"/>
              <w:jc w:val="center"/>
              <w:rPr>
                <w:sz w:val="20"/>
                <w:szCs w:val="20"/>
                <w:lang w:val="uk-UA" w:eastAsia="uk-UA"/>
              </w:rPr>
            </w:pPr>
          </w:p>
          <w:p w14:paraId="451C3447" w14:textId="77777777" w:rsidR="00497C3D" w:rsidRPr="00355749" w:rsidRDefault="00497C3D" w:rsidP="00497C3D">
            <w:pPr>
              <w:ind w:hanging="2"/>
              <w:jc w:val="center"/>
              <w:rPr>
                <w:sz w:val="20"/>
                <w:szCs w:val="20"/>
                <w:lang w:val="uk-UA" w:eastAsia="uk-UA"/>
              </w:rPr>
            </w:pPr>
            <w:r w:rsidRPr="00355749">
              <w:rPr>
                <w:sz w:val="20"/>
                <w:szCs w:val="20"/>
                <w:lang w:val="uk-UA" w:eastAsia="uk-UA"/>
              </w:rPr>
              <w:t>Департамент капітального будівництва міської ради</w:t>
            </w:r>
          </w:p>
          <w:p w14:paraId="660E65D3" w14:textId="77777777" w:rsidR="00497C3D" w:rsidRPr="00355749" w:rsidRDefault="00497C3D" w:rsidP="00497C3D">
            <w:pPr>
              <w:ind w:hanging="2"/>
              <w:jc w:val="center"/>
              <w:rPr>
                <w:sz w:val="20"/>
                <w:szCs w:val="20"/>
                <w:lang w:val="uk-UA" w:eastAsia="en-US"/>
              </w:rPr>
            </w:pPr>
          </w:p>
          <w:p w14:paraId="41C83A33" w14:textId="51654E48" w:rsidR="00497C3D" w:rsidRPr="00D46F6E" w:rsidRDefault="00497C3D" w:rsidP="00497C3D">
            <w:pPr>
              <w:ind w:hanging="2"/>
              <w:jc w:val="center"/>
              <w:rPr>
                <w:sz w:val="20"/>
                <w:szCs w:val="20"/>
                <w:lang w:val="uk-UA" w:eastAsia="uk-UA"/>
              </w:rPr>
            </w:pPr>
            <w:r w:rsidRPr="00355749">
              <w:rPr>
                <w:sz w:val="20"/>
                <w:szCs w:val="20"/>
                <w:lang w:val="uk-UA"/>
              </w:rPr>
              <w:t>ГС «Вінницький аналітично-просвітницький центр «Ветеранський простір»</w:t>
            </w:r>
          </w:p>
        </w:tc>
        <w:tc>
          <w:tcPr>
            <w:tcW w:w="1278" w:type="dxa"/>
            <w:shd w:val="clear" w:color="auto" w:fill="auto"/>
          </w:tcPr>
          <w:p w14:paraId="59F33F1E" w14:textId="77777777" w:rsidR="00497C3D" w:rsidRPr="00355749" w:rsidRDefault="00497C3D" w:rsidP="00497C3D">
            <w:pPr>
              <w:ind w:hanging="2"/>
              <w:rPr>
                <w:sz w:val="20"/>
                <w:szCs w:val="20"/>
                <w:lang w:val="uk-UA"/>
              </w:rPr>
            </w:pPr>
            <w:r w:rsidRPr="00355749">
              <w:rPr>
                <w:sz w:val="20"/>
                <w:szCs w:val="20"/>
                <w:lang w:val="uk-UA"/>
              </w:rPr>
              <w:t>Бюджет Вінницької міської ТГ</w:t>
            </w:r>
          </w:p>
          <w:p w14:paraId="63C94E9E" w14:textId="77777777" w:rsidR="00497C3D" w:rsidRPr="00355749" w:rsidRDefault="00497C3D" w:rsidP="00497C3D">
            <w:pPr>
              <w:ind w:hanging="2"/>
              <w:rPr>
                <w:sz w:val="20"/>
                <w:szCs w:val="20"/>
                <w:lang w:val="uk-UA"/>
              </w:rPr>
            </w:pPr>
          </w:p>
          <w:p w14:paraId="3CD9F2BE" w14:textId="77777777" w:rsidR="00497C3D" w:rsidRPr="00355749" w:rsidRDefault="00497C3D" w:rsidP="00497C3D">
            <w:pPr>
              <w:ind w:hanging="2"/>
              <w:rPr>
                <w:sz w:val="20"/>
                <w:szCs w:val="20"/>
                <w:lang w:val="uk-UA"/>
              </w:rPr>
            </w:pPr>
          </w:p>
          <w:p w14:paraId="2E26B084" w14:textId="104239B8" w:rsidR="00497C3D" w:rsidRPr="00D46F6E" w:rsidRDefault="00497C3D" w:rsidP="00497C3D">
            <w:pPr>
              <w:ind w:hanging="2"/>
              <w:rPr>
                <w:sz w:val="20"/>
                <w:szCs w:val="20"/>
                <w:lang w:val="uk-UA"/>
              </w:rPr>
            </w:pPr>
            <w:r w:rsidRPr="00355749">
              <w:rPr>
                <w:sz w:val="20"/>
                <w:szCs w:val="20"/>
                <w:lang w:val="uk-UA"/>
              </w:rPr>
              <w:t>Інші джерела фінансування</w:t>
            </w:r>
          </w:p>
        </w:tc>
        <w:tc>
          <w:tcPr>
            <w:tcW w:w="1001" w:type="dxa"/>
            <w:tcBorders>
              <w:right w:val="single" w:sz="4" w:space="0" w:color="auto"/>
            </w:tcBorders>
            <w:shd w:val="clear" w:color="auto" w:fill="auto"/>
          </w:tcPr>
          <w:p w14:paraId="1D4E8847" w14:textId="231B1FFD"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14 760,072</w:t>
            </w:r>
          </w:p>
        </w:tc>
        <w:tc>
          <w:tcPr>
            <w:tcW w:w="814" w:type="dxa"/>
            <w:tcBorders>
              <w:left w:val="single" w:sz="4" w:space="0" w:color="auto"/>
              <w:right w:val="single" w:sz="4" w:space="0" w:color="auto"/>
            </w:tcBorders>
            <w:shd w:val="clear" w:color="auto" w:fill="auto"/>
          </w:tcPr>
          <w:p w14:paraId="68CEDAD7" w14:textId="77777777" w:rsidR="00497C3D" w:rsidRPr="00D46F6E" w:rsidRDefault="00497C3D" w:rsidP="00497C3D">
            <w:pPr>
              <w:ind w:leftChars="-42" w:left="-99" w:right="-111" w:hanging="2"/>
              <w:jc w:val="center"/>
              <w:rPr>
                <w:b/>
                <w:sz w:val="20"/>
                <w:szCs w:val="20"/>
                <w:lang w:val="uk-UA" w:eastAsia="uk-UA"/>
              </w:rPr>
            </w:pPr>
          </w:p>
        </w:tc>
        <w:tc>
          <w:tcPr>
            <w:tcW w:w="885" w:type="dxa"/>
            <w:gridSpan w:val="2"/>
            <w:tcBorders>
              <w:left w:val="single" w:sz="4" w:space="0" w:color="auto"/>
              <w:right w:val="single" w:sz="4" w:space="0" w:color="auto"/>
            </w:tcBorders>
            <w:shd w:val="clear" w:color="auto" w:fill="auto"/>
          </w:tcPr>
          <w:p w14:paraId="62AE5C25" w14:textId="77777777" w:rsidR="00497C3D" w:rsidRPr="00D46F6E" w:rsidRDefault="00497C3D" w:rsidP="00497C3D">
            <w:pPr>
              <w:ind w:leftChars="-42" w:left="-99" w:right="-111" w:hanging="2"/>
              <w:jc w:val="center"/>
              <w:rPr>
                <w:b/>
                <w:sz w:val="20"/>
                <w:szCs w:val="20"/>
                <w:lang w:val="uk-UA" w:eastAsia="uk-UA"/>
              </w:rPr>
            </w:pPr>
          </w:p>
        </w:tc>
        <w:tc>
          <w:tcPr>
            <w:tcW w:w="993" w:type="dxa"/>
            <w:tcBorders>
              <w:left w:val="single" w:sz="4" w:space="0" w:color="auto"/>
              <w:right w:val="single" w:sz="4" w:space="0" w:color="auto"/>
            </w:tcBorders>
            <w:shd w:val="clear" w:color="auto" w:fill="auto"/>
          </w:tcPr>
          <w:p w14:paraId="5611E2D0" w14:textId="38A194A0"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8 382,103</w:t>
            </w:r>
          </w:p>
        </w:tc>
        <w:tc>
          <w:tcPr>
            <w:tcW w:w="995" w:type="dxa"/>
            <w:tcBorders>
              <w:left w:val="single" w:sz="4" w:space="0" w:color="auto"/>
            </w:tcBorders>
            <w:shd w:val="clear" w:color="auto" w:fill="auto"/>
          </w:tcPr>
          <w:p w14:paraId="07372A92" w14:textId="1D280358" w:rsidR="00497C3D" w:rsidRPr="00D46F6E" w:rsidRDefault="00497C3D" w:rsidP="00497C3D">
            <w:pPr>
              <w:ind w:leftChars="-42" w:left="-99" w:right="-111" w:hanging="2"/>
              <w:jc w:val="center"/>
              <w:rPr>
                <w:b/>
                <w:sz w:val="20"/>
                <w:szCs w:val="20"/>
                <w:lang w:val="uk-UA" w:eastAsia="uk-UA"/>
              </w:rPr>
            </w:pPr>
            <w:r w:rsidRPr="00355749">
              <w:rPr>
                <w:b/>
                <w:sz w:val="20"/>
                <w:szCs w:val="20"/>
                <w:lang w:val="uk-UA"/>
              </w:rPr>
              <w:t>6 377,969</w:t>
            </w:r>
          </w:p>
        </w:tc>
        <w:tc>
          <w:tcPr>
            <w:tcW w:w="2263" w:type="dxa"/>
            <w:shd w:val="clear" w:color="auto" w:fill="auto"/>
          </w:tcPr>
          <w:p w14:paraId="6A68D0D1" w14:textId="77A4CFE7" w:rsidR="00497C3D" w:rsidRPr="00D46F6E" w:rsidRDefault="00497C3D" w:rsidP="00497C3D">
            <w:pPr>
              <w:autoSpaceDE w:val="0"/>
              <w:autoSpaceDN w:val="0"/>
              <w:ind w:hanging="2"/>
              <w:rPr>
                <w:sz w:val="20"/>
                <w:szCs w:val="20"/>
                <w:lang w:val="uk-UA"/>
              </w:rPr>
            </w:pPr>
            <w:r w:rsidRPr="00355749">
              <w:rPr>
                <w:sz w:val="20"/>
                <w:szCs w:val="20"/>
                <w:lang w:val="uk-UA"/>
              </w:rPr>
              <w:t>Здійснення заходів щодо реінтеграції шляхом надання інформаційно-консультаційної підтримки та організації реабілітації та адаптації ветеранів війни,  осіб, які мають особливі заслуги перед Батьківщиною, членів сімей ветеранів війни та осіб, які мають особливі заслуги перед Батьківщиною, постраждалих учасників Революції Гідності, членів сімей загиблих (померлих) ветеранів війни та осіб, яким посмертно присвоєно звання Героїв України, членів сімей загиблих (померлих), безвісти зниклих за особливих обставин Захисників і Захисниць України</w:t>
            </w:r>
          </w:p>
        </w:tc>
      </w:tr>
      <w:tr w:rsidR="00DB7FE7" w:rsidRPr="00AA524F" w14:paraId="59AF0864" w14:textId="77777777" w:rsidTr="00DB7FE7">
        <w:trPr>
          <w:trHeight w:val="1050"/>
        </w:trPr>
        <w:tc>
          <w:tcPr>
            <w:tcW w:w="559" w:type="dxa"/>
            <w:tcBorders>
              <w:top w:val="single" w:sz="4" w:space="0" w:color="auto"/>
              <w:left w:val="single" w:sz="4" w:space="0" w:color="auto"/>
              <w:bottom w:val="single" w:sz="4" w:space="0" w:color="auto"/>
              <w:right w:val="single" w:sz="4" w:space="0" w:color="auto"/>
            </w:tcBorders>
          </w:tcPr>
          <w:p w14:paraId="2C18FED3" w14:textId="19157D7F" w:rsidR="00DB7FE7" w:rsidRPr="00D46F6E" w:rsidRDefault="00DB7FE7" w:rsidP="00DB7FE7">
            <w:pPr>
              <w:ind w:leftChars="-40" w:left="-94" w:right="-109" w:hanging="2"/>
              <w:jc w:val="center"/>
              <w:rPr>
                <w:sz w:val="20"/>
                <w:szCs w:val="20"/>
                <w:lang w:val="uk-UA" w:eastAsia="uk-UA"/>
              </w:rPr>
            </w:pPr>
            <w:r w:rsidRPr="007440E1">
              <w:rPr>
                <w:sz w:val="18"/>
                <w:szCs w:val="20"/>
                <w:lang w:val="uk-UA"/>
              </w:rPr>
              <w:lastRenderedPageBreak/>
              <w:t>7.3.22.</w:t>
            </w:r>
          </w:p>
        </w:tc>
        <w:tc>
          <w:tcPr>
            <w:tcW w:w="1273" w:type="dxa"/>
            <w:tcBorders>
              <w:top w:val="single" w:sz="4" w:space="0" w:color="auto"/>
              <w:left w:val="single" w:sz="4" w:space="0" w:color="auto"/>
              <w:bottom w:val="single" w:sz="4" w:space="0" w:color="auto"/>
              <w:right w:val="single" w:sz="4" w:space="0" w:color="auto"/>
            </w:tcBorders>
          </w:tcPr>
          <w:p w14:paraId="55F4BCC4" w14:textId="77777777" w:rsidR="00DB7FE7" w:rsidRPr="00D46F6E" w:rsidRDefault="00DB7FE7" w:rsidP="00DB7FE7">
            <w:pPr>
              <w:ind w:hanging="2"/>
              <w:rPr>
                <w:b/>
                <w:sz w:val="20"/>
                <w:szCs w:val="20"/>
                <w:lang w:val="uk-UA" w:eastAsia="uk-UA"/>
              </w:rPr>
            </w:pPr>
          </w:p>
        </w:tc>
        <w:tc>
          <w:tcPr>
            <w:tcW w:w="3106" w:type="dxa"/>
            <w:tcBorders>
              <w:left w:val="single" w:sz="4" w:space="0" w:color="auto"/>
            </w:tcBorders>
          </w:tcPr>
          <w:p w14:paraId="7D89ED39" w14:textId="77777777" w:rsidR="00DB7FE7" w:rsidRPr="00D40F9F" w:rsidRDefault="00DB7FE7" w:rsidP="00DB7FE7">
            <w:pPr>
              <w:pStyle w:val="a4"/>
              <w:ind w:hanging="2"/>
              <w:jc w:val="both"/>
              <w:rPr>
                <w:sz w:val="20"/>
                <w:szCs w:val="20"/>
                <w:lang w:val="uk-UA"/>
              </w:rPr>
            </w:pPr>
            <w:r w:rsidRPr="00D40F9F">
              <w:rPr>
                <w:sz w:val="20"/>
                <w:szCs w:val="20"/>
                <w:lang w:val="uk-UA"/>
              </w:rPr>
              <w:t xml:space="preserve">Забезпечення функціонування відділу «Сервісний офіс у справах ветеранів» (до серпня 2025 року - при Вінницькому міському центрі соціальних служб, з серпня 2025 року – при КЗ «Вінницький міський ветеранський простір «Побратим») для надання послуг з підтримки переходу від військової служби до цивільного життя: </w:t>
            </w:r>
          </w:p>
          <w:p w14:paraId="2F5E8D95" w14:textId="77777777" w:rsidR="00DB7FE7" w:rsidRPr="00D40F9F" w:rsidRDefault="00DB7FE7" w:rsidP="00DB7FE7">
            <w:pPr>
              <w:pStyle w:val="a4"/>
              <w:tabs>
                <w:tab w:val="left" w:pos="367"/>
              </w:tabs>
              <w:ind w:hanging="2"/>
              <w:jc w:val="both"/>
              <w:rPr>
                <w:sz w:val="20"/>
                <w:szCs w:val="20"/>
                <w:lang w:val="uk-UA"/>
              </w:rPr>
            </w:pPr>
            <w:r w:rsidRPr="00D40F9F">
              <w:rPr>
                <w:sz w:val="20"/>
                <w:szCs w:val="20"/>
                <w:lang w:val="uk-UA"/>
              </w:rPr>
              <w:t>-</w:t>
            </w:r>
            <w:r w:rsidRPr="00D40F9F">
              <w:rPr>
                <w:sz w:val="20"/>
                <w:szCs w:val="20"/>
                <w:lang w:val="uk-UA"/>
              </w:rPr>
              <w:tab/>
              <w:t>ветеранам війни, особам, які мають особливі заслуги перед Батьківщиною;</w:t>
            </w:r>
          </w:p>
          <w:p w14:paraId="596A59EE" w14:textId="77777777" w:rsidR="00DB7FE7" w:rsidRPr="00D40F9F" w:rsidRDefault="00DB7FE7" w:rsidP="00DB7FE7">
            <w:pPr>
              <w:pStyle w:val="a4"/>
              <w:tabs>
                <w:tab w:val="left" w:pos="367"/>
              </w:tabs>
              <w:ind w:hanging="2"/>
              <w:jc w:val="both"/>
              <w:rPr>
                <w:sz w:val="20"/>
                <w:szCs w:val="20"/>
                <w:lang w:val="uk-UA"/>
              </w:rPr>
            </w:pPr>
            <w:r w:rsidRPr="00D40F9F">
              <w:rPr>
                <w:sz w:val="20"/>
                <w:szCs w:val="20"/>
                <w:lang w:val="uk-UA"/>
              </w:rPr>
              <w:t>-</w:t>
            </w:r>
            <w:r w:rsidRPr="00D40F9F">
              <w:rPr>
                <w:sz w:val="20"/>
                <w:szCs w:val="20"/>
                <w:lang w:val="uk-UA"/>
              </w:rPr>
              <w:tab/>
              <w:t>членам сімей ветеранів війни, членам сімей осіб, які мають особливі заслуги перед Батьківщиною, членам сімей загиблих (померлих) ветеранів війни, членам сімей загиблих (померлих) Захисників і Захисниць України;</w:t>
            </w:r>
          </w:p>
          <w:p w14:paraId="0C152C15" w14:textId="6008E044" w:rsidR="00DB7FE7" w:rsidRPr="00D46F6E" w:rsidRDefault="00DB7FE7" w:rsidP="00DB7FE7">
            <w:pPr>
              <w:tabs>
                <w:tab w:val="left" w:pos="367"/>
              </w:tabs>
              <w:spacing w:after="120"/>
              <w:ind w:hanging="2"/>
              <w:jc w:val="both"/>
              <w:rPr>
                <w:sz w:val="22"/>
                <w:szCs w:val="20"/>
                <w:lang w:val="uk-UA" w:eastAsia="uk-UA"/>
              </w:rPr>
            </w:pPr>
            <w:r w:rsidRPr="00D40F9F">
              <w:rPr>
                <w:sz w:val="20"/>
                <w:szCs w:val="20"/>
                <w:lang w:val="uk-UA"/>
              </w:rPr>
              <w:t>-</w:t>
            </w:r>
            <w:r w:rsidRPr="00D40F9F">
              <w:rPr>
                <w:sz w:val="20"/>
                <w:szCs w:val="20"/>
                <w:lang w:val="uk-UA"/>
              </w:rPr>
              <w:tab/>
              <w:t xml:space="preserve">військовослужбовцям,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 </w:t>
            </w:r>
          </w:p>
        </w:tc>
        <w:tc>
          <w:tcPr>
            <w:tcW w:w="1143" w:type="dxa"/>
          </w:tcPr>
          <w:p w14:paraId="2348D4CF" w14:textId="763C7B29" w:rsidR="00DB7FE7" w:rsidRPr="00D46F6E" w:rsidRDefault="00DB7FE7" w:rsidP="00DB7FE7">
            <w:pPr>
              <w:ind w:hanging="2"/>
              <w:jc w:val="center"/>
              <w:rPr>
                <w:sz w:val="22"/>
                <w:szCs w:val="20"/>
                <w:lang w:val="uk-UA" w:eastAsia="uk-UA"/>
              </w:rPr>
            </w:pPr>
            <w:r w:rsidRPr="00D40F9F">
              <w:rPr>
                <w:sz w:val="20"/>
                <w:szCs w:val="20"/>
                <w:lang w:val="uk-UA"/>
              </w:rPr>
              <w:t>2024-2026 роки</w:t>
            </w:r>
          </w:p>
        </w:tc>
        <w:tc>
          <w:tcPr>
            <w:tcW w:w="1841" w:type="dxa"/>
          </w:tcPr>
          <w:p w14:paraId="0789EEF5" w14:textId="77777777" w:rsidR="00DB7FE7" w:rsidRPr="00D40F9F" w:rsidRDefault="00DB7FE7" w:rsidP="00DB7FE7">
            <w:pPr>
              <w:pStyle w:val="a4"/>
              <w:ind w:hanging="2"/>
              <w:jc w:val="center"/>
              <w:rPr>
                <w:sz w:val="20"/>
                <w:szCs w:val="20"/>
                <w:lang w:val="uk-UA"/>
              </w:rPr>
            </w:pPr>
            <w:r w:rsidRPr="00D40F9F">
              <w:rPr>
                <w:sz w:val="20"/>
                <w:szCs w:val="20"/>
                <w:lang w:val="uk-UA"/>
              </w:rPr>
              <w:t>Департамент соціальної політики міської ради</w:t>
            </w:r>
          </w:p>
          <w:p w14:paraId="51A0DB75" w14:textId="77777777" w:rsidR="00DB7FE7" w:rsidRPr="00D40F9F" w:rsidRDefault="00DB7FE7" w:rsidP="00DB7FE7">
            <w:pPr>
              <w:pStyle w:val="a4"/>
              <w:ind w:hanging="2"/>
              <w:jc w:val="center"/>
              <w:rPr>
                <w:sz w:val="20"/>
                <w:szCs w:val="20"/>
                <w:lang w:val="uk-UA"/>
              </w:rPr>
            </w:pPr>
          </w:p>
          <w:p w14:paraId="23100906" w14:textId="77777777" w:rsidR="00DB7FE7" w:rsidRPr="00D40F9F" w:rsidRDefault="00DB7FE7" w:rsidP="00DB7FE7">
            <w:pPr>
              <w:pStyle w:val="a4"/>
              <w:ind w:hanging="2"/>
              <w:jc w:val="center"/>
              <w:rPr>
                <w:sz w:val="20"/>
                <w:szCs w:val="20"/>
                <w:lang w:val="uk-UA"/>
              </w:rPr>
            </w:pPr>
            <w:r w:rsidRPr="00D40F9F">
              <w:rPr>
                <w:sz w:val="20"/>
                <w:szCs w:val="20"/>
                <w:lang w:val="uk-UA"/>
              </w:rPr>
              <w:t>Вінницький міський центр соціальних служб,</w:t>
            </w:r>
          </w:p>
          <w:p w14:paraId="3936E5C6" w14:textId="77777777" w:rsidR="00DB7FE7" w:rsidRPr="00D40F9F" w:rsidRDefault="00DB7FE7" w:rsidP="00DB7FE7">
            <w:pPr>
              <w:ind w:hanging="2"/>
              <w:jc w:val="center"/>
              <w:rPr>
                <w:sz w:val="20"/>
                <w:szCs w:val="20"/>
                <w:lang w:val="uk-UA" w:eastAsia="en-US"/>
              </w:rPr>
            </w:pPr>
          </w:p>
          <w:p w14:paraId="160A0761" w14:textId="0A19B86C" w:rsidR="00DB7FE7" w:rsidRPr="00D46F6E" w:rsidRDefault="00DB7FE7" w:rsidP="00DB7FE7">
            <w:pPr>
              <w:ind w:hanging="2"/>
              <w:jc w:val="center"/>
              <w:rPr>
                <w:sz w:val="22"/>
                <w:szCs w:val="20"/>
                <w:lang w:val="uk-UA" w:eastAsia="uk-UA"/>
              </w:rPr>
            </w:pPr>
            <w:r w:rsidRPr="00D40F9F">
              <w:rPr>
                <w:sz w:val="20"/>
                <w:szCs w:val="20"/>
                <w:lang w:val="uk-UA"/>
              </w:rPr>
              <w:t>Комунальний заклад «Вінницький міський ветеранський простір «Побратим»</w:t>
            </w:r>
          </w:p>
        </w:tc>
        <w:tc>
          <w:tcPr>
            <w:tcW w:w="1278" w:type="dxa"/>
          </w:tcPr>
          <w:p w14:paraId="6FFC9824" w14:textId="77777777" w:rsidR="00DB7FE7" w:rsidRPr="002F048A" w:rsidRDefault="00DB7FE7" w:rsidP="00DB7FE7">
            <w:pPr>
              <w:ind w:left="2" w:right="-102" w:hanging="2"/>
              <w:rPr>
                <w:sz w:val="20"/>
                <w:szCs w:val="20"/>
                <w:lang w:val="uk-UA"/>
              </w:rPr>
            </w:pPr>
            <w:r w:rsidRPr="002F048A">
              <w:rPr>
                <w:sz w:val="20"/>
                <w:szCs w:val="20"/>
                <w:lang w:val="uk-UA"/>
              </w:rPr>
              <w:t>Кошти державного бюджету</w:t>
            </w:r>
          </w:p>
          <w:p w14:paraId="486599E9" w14:textId="77777777" w:rsidR="00DB7FE7" w:rsidRPr="002F048A" w:rsidRDefault="00DB7FE7" w:rsidP="00DB7FE7">
            <w:pPr>
              <w:ind w:left="2" w:right="-102" w:hanging="2"/>
              <w:rPr>
                <w:sz w:val="20"/>
                <w:szCs w:val="20"/>
                <w:lang w:val="uk-UA"/>
              </w:rPr>
            </w:pPr>
          </w:p>
          <w:p w14:paraId="7CCE4ACB" w14:textId="77777777" w:rsidR="00DB7FE7" w:rsidRPr="002F048A" w:rsidRDefault="00DB7FE7" w:rsidP="00DB7FE7">
            <w:pPr>
              <w:ind w:left="2" w:right="-102" w:hanging="2"/>
              <w:rPr>
                <w:sz w:val="20"/>
                <w:szCs w:val="20"/>
                <w:lang w:val="uk-UA"/>
              </w:rPr>
            </w:pPr>
          </w:p>
          <w:p w14:paraId="17303909" w14:textId="11185512" w:rsidR="00DB7FE7" w:rsidRPr="00D46F6E" w:rsidRDefault="00DB7FE7" w:rsidP="00DB7FE7">
            <w:pPr>
              <w:ind w:hanging="2"/>
              <w:rPr>
                <w:szCs w:val="20"/>
                <w:lang w:val="uk-UA"/>
              </w:rPr>
            </w:pPr>
            <w:r w:rsidRPr="002F048A">
              <w:rPr>
                <w:sz w:val="20"/>
                <w:szCs w:val="20"/>
                <w:lang w:val="uk-UA"/>
              </w:rPr>
              <w:t>Кошти бюджету Вінницької міської ТГ</w:t>
            </w:r>
          </w:p>
        </w:tc>
        <w:tc>
          <w:tcPr>
            <w:tcW w:w="4688" w:type="dxa"/>
            <w:gridSpan w:val="6"/>
          </w:tcPr>
          <w:p w14:paraId="3008CFC2" w14:textId="06EA3306" w:rsidR="00DB7FE7" w:rsidRPr="00D46F6E" w:rsidRDefault="00DB7FE7" w:rsidP="00DB7FE7">
            <w:pPr>
              <w:ind w:hanging="2"/>
              <w:jc w:val="center"/>
              <w:rPr>
                <w:strike/>
                <w:sz w:val="20"/>
                <w:szCs w:val="20"/>
                <w:lang w:val="uk-UA" w:eastAsia="uk-UA"/>
              </w:rPr>
            </w:pPr>
            <w:r w:rsidRPr="002F048A">
              <w:rPr>
                <w:sz w:val="20"/>
                <w:szCs w:val="20"/>
                <w:lang w:val="uk-UA"/>
              </w:rPr>
              <w:t>За рахунок коштів з державного бюджету та коштів бюджету Вінницької міської ТГ на відповідний рік на зазначену мету</w:t>
            </w:r>
          </w:p>
        </w:tc>
        <w:tc>
          <w:tcPr>
            <w:tcW w:w="2263" w:type="dxa"/>
          </w:tcPr>
          <w:p w14:paraId="5D1715E0" w14:textId="58B70349" w:rsidR="00DB7FE7" w:rsidRPr="00D46F6E" w:rsidRDefault="00DB7FE7" w:rsidP="00DB7FE7">
            <w:pPr>
              <w:autoSpaceDE w:val="0"/>
              <w:autoSpaceDN w:val="0"/>
              <w:ind w:hanging="2"/>
              <w:rPr>
                <w:szCs w:val="20"/>
                <w:lang w:val="uk-UA"/>
              </w:rPr>
            </w:pPr>
            <w:r w:rsidRPr="002F048A">
              <w:rPr>
                <w:sz w:val="20"/>
                <w:szCs w:val="20"/>
                <w:lang w:val="uk-UA"/>
              </w:rPr>
              <w:t>Забезпечено надання послуг з підтримки переходу від військової служби до цивільного життя ветеранів війни, членів їх сімей, демобілізованих осіб, надано підтримку щодо реалізації передбачених законодавством можливостей, прав, гарантій, пільг, на які мають право такі особи.</w:t>
            </w:r>
          </w:p>
        </w:tc>
      </w:tr>
      <w:tr w:rsidR="00F72C75" w:rsidRPr="00AA524F" w14:paraId="2E8ED044" w14:textId="77777777" w:rsidTr="00DB7FE7">
        <w:trPr>
          <w:trHeight w:val="1050"/>
        </w:trPr>
        <w:tc>
          <w:tcPr>
            <w:tcW w:w="559" w:type="dxa"/>
            <w:shd w:val="clear" w:color="auto" w:fill="auto"/>
          </w:tcPr>
          <w:p w14:paraId="16B53517" w14:textId="635899BA" w:rsidR="00F72C75" w:rsidRPr="00D46F6E" w:rsidRDefault="00F72C75" w:rsidP="00F72C75">
            <w:pPr>
              <w:ind w:leftChars="-40" w:left="-94" w:right="-109" w:hanging="2"/>
              <w:jc w:val="center"/>
              <w:rPr>
                <w:sz w:val="20"/>
                <w:szCs w:val="20"/>
                <w:lang w:val="uk-UA" w:eastAsia="uk-UA"/>
              </w:rPr>
            </w:pPr>
            <w:r w:rsidRPr="00AB293C">
              <w:rPr>
                <w:sz w:val="20"/>
                <w:szCs w:val="20"/>
                <w:lang w:val="uk-UA"/>
              </w:rPr>
              <w:lastRenderedPageBreak/>
              <w:t>7.3.23</w:t>
            </w:r>
          </w:p>
        </w:tc>
        <w:tc>
          <w:tcPr>
            <w:tcW w:w="1273" w:type="dxa"/>
            <w:shd w:val="clear" w:color="auto" w:fill="auto"/>
          </w:tcPr>
          <w:p w14:paraId="40C281CE" w14:textId="77777777" w:rsidR="00F72C75" w:rsidRPr="00D46F6E" w:rsidRDefault="00F72C75" w:rsidP="00F72C75">
            <w:pPr>
              <w:ind w:hanging="2"/>
              <w:rPr>
                <w:b/>
                <w:sz w:val="20"/>
                <w:szCs w:val="20"/>
                <w:lang w:val="uk-UA" w:eastAsia="uk-UA"/>
              </w:rPr>
            </w:pPr>
          </w:p>
        </w:tc>
        <w:tc>
          <w:tcPr>
            <w:tcW w:w="3106" w:type="dxa"/>
          </w:tcPr>
          <w:p w14:paraId="00FA9C7F" w14:textId="5E76E196" w:rsidR="00F72C75" w:rsidRPr="00D46F6E" w:rsidRDefault="00F72C75" w:rsidP="00F72C75">
            <w:pPr>
              <w:ind w:hanging="2"/>
              <w:jc w:val="both"/>
              <w:rPr>
                <w:sz w:val="20"/>
                <w:szCs w:val="20"/>
                <w:lang w:val="uk-UA" w:eastAsia="uk-UA"/>
              </w:rPr>
            </w:pPr>
            <w:r w:rsidRPr="00807379">
              <w:rPr>
                <w:sz w:val="20"/>
                <w:szCs w:val="20"/>
                <w:lang w:val="uk-UA" w:eastAsia="uk-UA"/>
              </w:rPr>
              <w:t>Надання соціальної послуги соціальної адаптації ветеранів війни та членів їхніх сімей (перший етап – надання соціальної послуги в рекреаційному закладі, другий етап – індивідуальна соціальна адаптація)</w:t>
            </w:r>
          </w:p>
        </w:tc>
        <w:tc>
          <w:tcPr>
            <w:tcW w:w="1143" w:type="dxa"/>
          </w:tcPr>
          <w:p w14:paraId="295273C1" w14:textId="11B9244B" w:rsidR="00F72C75" w:rsidRPr="00D46F6E" w:rsidRDefault="00F72C75" w:rsidP="00F72C75">
            <w:pPr>
              <w:ind w:hanging="2"/>
              <w:jc w:val="center"/>
              <w:rPr>
                <w:sz w:val="20"/>
                <w:szCs w:val="20"/>
                <w:lang w:val="uk-UA" w:eastAsia="uk-UA"/>
              </w:rPr>
            </w:pPr>
            <w:r w:rsidRPr="00807379">
              <w:rPr>
                <w:sz w:val="20"/>
                <w:szCs w:val="20"/>
                <w:lang w:val="uk-UA"/>
              </w:rPr>
              <w:t>2025-2026 роки</w:t>
            </w:r>
          </w:p>
        </w:tc>
        <w:tc>
          <w:tcPr>
            <w:tcW w:w="1841" w:type="dxa"/>
          </w:tcPr>
          <w:p w14:paraId="5B2F6EC2" w14:textId="06B211D7" w:rsidR="00F72C75" w:rsidRPr="00D46F6E" w:rsidRDefault="00F72C75" w:rsidP="00F72C75">
            <w:pPr>
              <w:ind w:hanging="2"/>
              <w:jc w:val="center"/>
              <w:rPr>
                <w:sz w:val="20"/>
                <w:szCs w:val="20"/>
                <w:lang w:val="uk-UA" w:eastAsia="uk-UA"/>
              </w:rPr>
            </w:pPr>
            <w:r w:rsidRPr="00807379">
              <w:rPr>
                <w:sz w:val="20"/>
                <w:szCs w:val="20"/>
                <w:lang w:val="uk-UA"/>
              </w:rPr>
              <w:t>Вінницький міський центр соціальних служб</w:t>
            </w:r>
          </w:p>
        </w:tc>
        <w:tc>
          <w:tcPr>
            <w:tcW w:w="1278" w:type="dxa"/>
          </w:tcPr>
          <w:p w14:paraId="45B8DDEF" w14:textId="7863083E" w:rsidR="00F72C75" w:rsidRPr="00D46F6E" w:rsidRDefault="00F72C75" w:rsidP="00F72C75">
            <w:pPr>
              <w:ind w:hanging="2"/>
              <w:rPr>
                <w:sz w:val="20"/>
                <w:szCs w:val="20"/>
                <w:lang w:val="uk-UA"/>
              </w:rPr>
            </w:pPr>
            <w:r w:rsidRPr="00807379">
              <w:rPr>
                <w:sz w:val="20"/>
                <w:szCs w:val="20"/>
                <w:lang w:val="uk-UA"/>
              </w:rPr>
              <w:t>Бюджет Вінницької міської ТГ</w:t>
            </w:r>
          </w:p>
        </w:tc>
        <w:tc>
          <w:tcPr>
            <w:tcW w:w="4688" w:type="dxa"/>
            <w:gridSpan w:val="6"/>
            <w:shd w:val="clear" w:color="auto" w:fill="auto"/>
          </w:tcPr>
          <w:p w14:paraId="6026E6B3" w14:textId="3DE01A2C" w:rsidR="00F72C75" w:rsidRPr="00D46F6E" w:rsidRDefault="00F72C75" w:rsidP="00F72C75">
            <w:pPr>
              <w:ind w:hanging="2"/>
              <w:jc w:val="center"/>
              <w:rPr>
                <w:sz w:val="20"/>
                <w:szCs w:val="20"/>
                <w:lang w:val="uk-UA" w:eastAsia="uk-UA"/>
              </w:rPr>
            </w:pPr>
            <w:r w:rsidRPr="00807379">
              <w:rPr>
                <w:szCs w:val="18"/>
              </w:rPr>
              <w:t xml:space="preserve">В </w:t>
            </w:r>
            <w:r w:rsidRPr="00807379">
              <w:rPr>
                <w:sz w:val="20"/>
                <w:szCs w:val="20"/>
                <w:lang w:val="uk-UA"/>
              </w:rPr>
              <w:t>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2263" w:type="dxa"/>
            <w:shd w:val="clear" w:color="auto" w:fill="auto"/>
          </w:tcPr>
          <w:p w14:paraId="3FF580AC" w14:textId="77777777" w:rsidR="00F72C75" w:rsidRPr="00807379" w:rsidRDefault="00F72C75" w:rsidP="00F72C75">
            <w:pPr>
              <w:pStyle w:val="a4"/>
              <w:ind w:hanging="2"/>
              <w:jc w:val="center"/>
              <w:rPr>
                <w:sz w:val="20"/>
                <w:szCs w:val="20"/>
                <w:lang w:val="uk-UA"/>
              </w:rPr>
            </w:pPr>
            <w:r w:rsidRPr="00807379">
              <w:rPr>
                <w:sz w:val="20"/>
                <w:szCs w:val="20"/>
                <w:lang w:val="uk-UA"/>
              </w:rPr>
              <w:t>Забезпечення соціальною послугою</w:t>
            </w:r>
          </w:p>
          <w:p w14:paraId="4F6D48CD" w14:textId="5A1499AE" w:rsidR="00F72C75" w:rsidRPr="00D46F6E" w:rsidRDefault="00F72C75" w:rsidP="00F72C75">
            <w:pPr>
              <w:autoSpaceDE w:val="0"/>
              <w:autoSpaceDN w:val="0"/>
              <w:ind w:hanging="2"/>
              <w:rPr>
                <w:sz w:val="20"/>
                <w:szCs w:val="20"/>
                <w:lang w:val="uk-UA"/>
              </w:rPr>
            </w:pPr>
            <w:r w:rsidRPr="00807379">
              <w:rPr>
                <w:sz w:val="20"/>
                <w:szCs w:val="20"/>
                <w:lang w:val="uk-UA"/>
              </w:rPr>
              <w:t>соціальної адаптації ветеранів війни та членів їхніх сімей</w:t>
            </w:r>
          </w:p>
        </w:tc>
      </w:tr>
      <w:tr w:rsidR="00DB7FE7" w:rsidRPr="00316101" w14:paraId="3356AD4D" w14:textId="77777777" w:rsidTr="00706FEF">
        <w:trPr>
          <w:trHeight w:val="1050"/>
        </w:trPr>
        <w:tc>
          <w:tcPr>
            <w:tcW w:w="559" w:type="dxa"/>
            <w:tcBorders>
              <w:top w:val="single" w:sz="4" w:space="0" w:color="auto"/>
              <w:left w:val="single" w:sz="4" w:space="0" w:color="auto"/>
              <w:bottom w:val="single" w:sz="4" w:space="0" w:color="auto"/>
              <w:right w:val="single" w:sz="4" w:space="0" w:color="auto"/>
            </w:tcBorders>
          </w:tcPr>
          <w:p w14:paraId="24E8D153" w14:textId="250A14E6" w:rsidR="00DB7FE7" w:rsidRPr="00AB293C" w:rsidRDefault="00DB7FE7" w:rsidP="00DB7FE7">
            <w:pPr>
              <w:ind w:leftChars="-40" w:left="-94" w:right="-109" w:hanging="2"/>
              <w:jc w:val="center"/>
              <w:rPr>
                <w:sz w:val="20"/>
                <w:szCs w:val="20"/>
                <w:lang w:val="uk-UA"/>
              </w:rPr>
            </w:pPr>
            <w:r w:rsidRPr="00D40F9F">
              <w:rPr>
                <w:sz w:val="20"/>
                <w:szCs w:val="20"/>
                <w:lang w:val="uk-UA"/>
              </w:rPr>
              <w:t>7.3.24</w:t>
            </w:r>
          </w:p>
        </w:tc>
        <w:tc>
          <w:tcPr>
            <w:tcW w:w="1273" w:type="dxa"/>
            <w:tcBorders>
              <w:top w:val="single" w:sz="4" w:space="0" w:color="auto"/>
              <w:left w:val="single" w:sz="4" w:space="0" w:color="auto"/>
              <w:bottom w:val="single" w:sz="4" w:space="0" w:color="auto"/>
              <w:right w:val="single" w:sz="4" w:space="0" w:color="auto"/>
            </w:tcBorders>
          </w:tcPr>
          <w:p w14:paraId="12B329A8" w14:textId="77777777" w:rsidR="00DB7FE7" w:rsidRPr="00D46F6E" w:rsidRDefault="00DB7FE7" w:rsidP="00DB7FE7">
            <w:pPr>
              <w:ind w:hanging="2"/>
              <w:rPr>
                <w:b/>
                <w:sz w:val="20"/>
                <w:szCs w:val="20"/>
                <w:lang w:val="uk-UA" w:eastAsia="uk-UA"/>
              </w:rPr>
            </w:pPr>
          </w:p>
        </w:tc>
        <w:tc>
          <w:tcPr>
            <w:tcW w:w="3106" w:type="dxa"/>
            <w:tcBorders>
              <w:left w:val="single" w:sz="4" w:space="0" w:color="auto"/>
            </w:tcBorders>
          </w:tcPr>
          <w:p w14:paraId="7E51D6F6" w14:textId="19FEC25B" w:rsidR="00DB7FE7" w:rsidRPr="00807379" w:rsidRDefault="00DB7FE7" w:rsidP="00DB7FE7">
            <w:pPr>
              <w:ind w:hanging="2"/>
              <w:jc w:val="both"/>
              <w:rPr>
                <w:sz w:val="20"/>
                <w:szCs w:val="20"/>
                <w:lang w:val="uk-UA" w:eastAsia="uk-UA"/>
              </w:rPr>
            </w:pPr>
            <w:r w:rsidRPr="00D40F9F">
              <w:rPr>
                <w:rFonts w:eastAsia="Calibri"/>
                <w:sz w:val="20"/>
                <w:szCs w:val="20"/>
                <w:lang w:val="uk-UA" w:eastAsia="en-US"/>
              </w:rPr>
              <w:t>Здійснення компенсації витрат родинам</w:t>
            </w:r>
            <w:r w:rsidRPr="00D40F9F">
              <w:rPr>
                <w:sz w:val="20"/>
                <w:szCs w:val="20"/>
                <w:lang w:val="uk-UA"/>
              </w:rPr>
              <w:t xml:space="preserve"> загиблих (померлих) </w:t>
            </w:r>
            <w:r w:rsidRPr="00D40F9F">
              <w:rPr>
                <w:rFonts w:eastAsia="Calibri"/>
                <w:sz w:val="20"/>
                <w:szCs w:val="20"/>
                <w:lang w:val="uk-UA" w:eastAsia="en-US"/>
              </w:rPr>
              <w:t>військовослужбовців, які брали безпосередню участь у захисті суверенітету і територіальної цілісності України, починаючи з 2014 року, та осіб, яким посмертно присвоєно звання Героїв України, за встановлення флагштоків з прапорами України на могилах загиблих (померлих), похованих на  Алеї Слави кладовища «Підлісне» в період з 2014 року по 2021 рік (включно)</w:t>
            </w:r>
          </w:p>
        </w:tc>
        <w:tc>
          <w:tcPr>
            <w:tcW w:w="1143" w:type="dxa"/>
            <w:shd w:val="clear" w:color="auto" w:fill="auto"/>
          </w:tcPr>
          <w:p w14:paraId="24B09FC4" w14:textId="5D72EFEE" w:rsidR="00DB7FE7" w:rsidRPr="00807379" w:rsidRDefault="00DB7FE7" w:rsidP="00DB7FE7">
            <w:pPr>
              <w:ind w:hanging="2"/>
              <w:jc w:val="center"/>
              <w:rPr>
                <w:sz w:val="20"/>
                <w:szCs w:val="20"/>
                <w:lang w:val="uk-UA"/>
              </w:rPr>
            </w:pPr>
            <w:r w:rsidRPr="00D40F9F">
              <w:rPr>
                <w:sz w:val="20"/>
                <w:szCs w:val="20"/>
                <w:lang w:val="uk-UA"/>
              </w:rPr>
              <w:t>2025 рік</w:t>
            </w:r>
          </w:p>
        </w:tc>
        <w:tc>
          <w:tcPr>
            <w:tcW w:w="1841" w:type="dxa"/>
            <w:shd w:val="clear" w:color="auto" w:fill="auto"/>
          </w:tcPr>
          <w:p w14:paraId="1D6B5342" w14:textId="77777777" w:rsidR="00DB7FE7" w:rsidRPr="00D40F9F" w:rsidRDefault="00DB7FE7" w:rsidP="00DB7FE7">
            <w:pPr>
              <w:ind w:hanging="2"/>
              <w:jc w:val="center"/>
              <w:rPr>
                <w:sz w:val="20"/>
                <w:szCs w:val="20"/>
                <w:lang w:val="uk-UA" w:eastAsia="en-US"/>
              </w:rPr>
            </w:pPr>
            <w:r w:rsidRPr="00D40F9F">
              <w:rPr>
                <w:sz w:val="20"/>
                <w:szCs w:val="20"/>
                <w:lang w:val="uk-UA" w:eastAsia="en-US"/>
              </w:rPr>
              <w:t>Департамент соціальної політики міської ради</w:t>
            </w:r>
          </w:p>
          <w:p w14:paraId="3965BDA1" w14:textId="77777777" w:rsidR="00DB7FE7" w:rsidRPr="00D40F9F" w:rsidRDefault="00DB7FE7" w:rsidP="00DB7FE7">
            <w:pPr>
              <w:pStyle w:val="a4"/>
              <w:ind w:hanging="2"/>
              <w:jc w:val="center"/>
              <w:rPr>
                <w:sz w:val="20"/>
                <w:szCs w:val="20"/>
                <w:lang w:val="uk-UA"/>
              </w:rPr>
            </w:pPr>
          </w:p>
          <w:p w14:paraId="0F289B3D" w14:textId="77777777" w:rsidR="00DB7FE7" w:rsidRPr="00D40F9F" w:rsidRDefault="00DB7FE7" w:rsidP="00DB7FE7">
            <w:pPr>
              <w:pStyle w:val="a4"/>
              <w:ind w:hanging="2"/>
              <w:jc w:val="center"/>
              <w:rPr>
                <w:sz w:val="20"/>
                <w:szCs w:val="20"/>
                <w:lang w:val="uk-UA"/>
              </w:rPr>
            </w:pPr>
            <w:r w:rsidRPr="00D40F9F">
              <w:rPr>
                <w:sz w:val="20"/>
                <w:szCs w:val="20"/>
                <w:lang w:val="uk-UA"/>
              </w:rPr>
              <w:t>Департамент комунального господарства та благоустрою міської ради,</w:t>
            </w:r>
          </w:p>
          <w:p w14:paraId="23D82D28" w14:textId="77777777" w:rsidR="00DB7FE7" w:rsidRPr="00D40F9F" w:rsidRDefault="00DB7FE7" w:rsidP="00DB7FE7">
            <w:pPr>
              <w:pStyle w:val="a4"/>
              <w:ind w:hanging="2"/>
              <w:jc w:val="center"/>
              <w:rPr>
                <w:sz w:val="20"/>
                <w:szCs w:val="20"/>
                <w:lang w:val="uk-UA"/>
              </w:rPr>
            </w:pPr>
          </w:p>
          <w:p w14:paraId="26EDFA8C" w14:textId="374921A3" w:rsidR="00DB7FE7" w:rsidRPr="00807379" w:rsidRDefault="00DB7FE7" w:rsidP="00DB7FE7">
            <w:pPr>
              <w:ind w:hanging="2"/>
              <w:jc w:val="center"/>
              <w:rPr>
                <w:sz w:val="20"/>
                <w:szCs w:val="20"/>
                <w:lang w:val="uk-UA"/>
              </w:rPr>
            </w:pPr>
            <w:r w:rsidRPr="00D40F9F">
              <w:rPr>
                <w:sz w:val="20"/>
                <w:szCs w:val="20"/>
                <w:lang w:val="uk-UA"/>
              </w:rPr>
              <w:t>КП «Комбінат комунальних підприємств»</w:t>
            </w:r>
          </w:p>
        </w:tc>
        <w:tc>
          <w:tcPr>
            <w:tcW w:w="1278" w:type="dxa"/>
            <w:shd w:val="clear" w:color="auto" w:fill="auto"/>
          </w:tcPr>
          <w:p w14:paraId="12B18642" w14:textId="0B9C3658" w:rsidR="00DB7FE7" w:rsidRPr="00807379" w:rsidRDefault="00DB7FE7" w:rsidP="00DB7FE7">
            <w:pPr>
              <w:ind w:hanging="2"/>
              <w:rPr>
                <w:sz w:val="20"/>
                <w:szCs w:val="20"/>
                <w:lang w:val="uk-UA"/>
              </w:rPr>
            </w:pPr>
            <w:r w:rsidRPr="00D40F9F">
              <w:rPr>
                <w:sz w:val="20"/>
                <w:szCs w:val="20"/>
                <w:lang w:val="uk-UA"/>
              </w:rPr>
              <w:t>Бюджет Вінницької міської ТГ</w:t>
            </w:r>
          </w:p>
        </w:tc>
        <w:tc>
          <w:tcPr>
            <w:tcW w:w="1001" w:type="dxa"/>
            <w:tcBorders>
              <w:right w:val="single" w:sz="4" w:space="0" w:color="auto"/>
            </w:tcBorders>
          </w:tcPr>
          <w:p w14:paraId="3F784AB3" w14:textId="02DD966E" w:rsidR="00DB7FE7" w:rsidRPr="00807379" w:rsidRDefault="00DB7FE7" w:rsidP="00DB7FE7">
            <w:pPr>
              <w:ind w:hanging="2"/>
              <w:jc w:val="center"/>
              <w:rPr>
                <w:szCs w:val="18"/>
              </w:rPr>
            </w:pPr>
            <w:r w:rsidRPr="00D40F9F">
              <w:rPr>
                <w:b/>
                <w:sz w:val="20"/>
                <w:szCs w:val="20"/>
                <w:lang w:val="uk-UA"/>
              </w:rPr>
              <w:t>138,750</w:t>
            </w:r>
          </w:p>
        </w:tc>
        <w:tc>
          <w:tcPr>
            <w:tcW w:w="814" w:type="dxa"/>
            <w:tcBorders>
              <w:left w:val="single" w:sz="4" w:space="0" w:color="auto"/>
              <w:right w:val="single" w:sz="4" w:space="0" w:color="auto"/>
            </w:tcBorders>
          </w:tcPr>
          <w:p w14:paraId="583E1F79" w14:textId="77777777" w:rsidR="00DB7FE7" w:rsidRPr="00807379" w:rsidRDefault="00DB7FE7" w:rsidP="00DB7FE7">
            <w:pPr>
              <w:ind w:hanging="2"/>
              <w:jc w:val="center"/>
              <w:rPr>
                <w:szCs w:val="18"/>
              </w:rPr>
            </w:pPr>
          </w:p>
        </w:tc>
        <w:tc>
          <w:tcPr>
            <w:tcW w:w="885" w:type="dxa"/>
            <w:gridSpan w:val="2"/>
            <w:tcBorders>
              <w:left w:val="single" w:sz="4" w:space="0" w:color="auto"/>
              <w:right w:val="single" w:sz="4" w:space="0" w:color="auto"/>
            </w:tcBorders>
          </w:tcPr>
          <w:p w14:paraId="6D098BD1" w14:textId="77777777" w:rsidR="00DB7FE7" w:rsidRPr="00807379" w:rsidRDefault="00DB7FE7" w:rsidP="00DB7FE7">
            <w:pPr>
              <w:ind w:hanging="2"/>
              <w:jc w:val="center"/>
              <w:rPr>
                <w:szCs w:val="18"/>
              </w:rPr>
            </w:pPr>
          </w:p>
        </w:tc>
        <w:tc>
          <w:tcPr>
            <w:tcW w:w="993" w:type="dxa"/>
            <w:tcBorders>
              <w:left w:val="single" w:sz="4" w:space="0" w:color="auto"/>
              <w:right w:val="single" w:sz="4" w:space="0" w:color="auto"/>
            </w:tcBorders>
          </w:tcPr>
          <w:p w14:paraId="54E1CC39" w14:textId="09E09FE1" w:rsidR="00DB7FE7" w:rsidRPr="00807379" w:rsidRDefault="00DB7FE7" w:rsidP="00DB7FE7">
            <w:pPr>
              <w:ind w:hanging="2"/>
              <w:jc w:val="center"/>
              <w:rPr>
                <w:szCs w:val="18"/>
              </w:rPr>
            </w:pPr>
            <w:r w:rsidRPr="00D40F9F">
              <w:rPr>
                <w:b/>
                <w:sz w:val="20"/>
                <w:szCs w:val="20"/>
                <w:lang w:val="uk-UA"/>
              </w:rPr>
              <w:t>138,750</w:t>
            </w:r>
          </w:p>
        </w:tc>
        <w:tc>
          <w:tcPr>
            <w:tcW w:w="995" w:type="dxa"/>
            <w:tcBorders>
              <w:left w:val="single" w:sz="4" w:space="0" w:color="auto"/>
            </w:tcBorders>
          </w:tcPr>
          <w:p w14:paraId="7A6FA197" w14:textId="77777777" w:rsidR="00DB7FE7" w:rsidRPr="00807379" w:rsidRDefault="00DB7FE7" w:rsidP="00DB7FE7">
            <w:pPr>
              <w:ind w:hanging="2"/>
              <w:jc w:val="center"/>
              <w:rPr>
                <w:szCs w:val="18"/>
              </w:rPr>
            </w:pPr>
          </w:p>
        </w:tc>
        <w:tc>
          <w:tcPr>
            <w:tcW w:w="2263" w:type="dxa"/>
          </w:tcPr>
          <w:p w14:paraId="04D67BC3" w14:textId="47A877D6" w:rsidR="00DB7FE7" w:rsidRPr="00807379" w:rsidRDefault="00DB7FE7" w:rsidP="00DB7FE7">
            <w:pPr>
              <w:pStyle w:val="a4"/>
              <w:ind w:hanging="2"/>
              <w:jc w:val="center"/>
              <w:rPr>
                <w:sz w:val="20"/>
                <w:szCs w:val="20"/>
                <w:lang w:val="uk-UA"/>
              </w:rPr>
            </w:pPr>
            <w:r w:rsidRPr="00D40F9F">
              <w:rPr>
                <w:sz w:val="20"/>
                <w:szCs w:val="20"/>
                <w:lang w:val="uk-UA"/>
              </w:rPr>
              <w:t>Здійснено компенсацію витрат родинам загиблих (померлих) військовослужбовців, які брали безпосередню участь у захисті суверенітету і територіальної цілісності України, починаючи з 2014 року, та осіб, яким посмертно присвоєно звання Героїв України, за встановлення  флагштоків з прапорами України на могилах загиблих (померлих), похованих на  Алеї Слави кладовища «Підлісне»)</w:t>
            </w:r>
          </w:p>
        </w:tc>
      </w:tr>
      <w:tr w:rsidR="00D46F6E" w:rsidRPr="00AA524F" w14:paraId="6B2FF197" w14:textId="77777777" w:rsidTr="00DB7FE7">
        <w:trPr>
          <w:trHeight w:val="341"/>
        </w:trPr>
        <w:tc>
          <w:tcPr>
            <w:tcW w:w="559" w:type="dxa"/>
            <w:tcBorders>
              <w:top w:val="single" w:sz="4" w:space="0" w:color="auto"/>
            </w:tcBorders>
          </w:tcPr>
          <w:p w14:paraId="2AE1D240" w14:textId="77777777" w:rsidR="00D46F6E" w:rsidRPr="00D46F6E" w:rsidRDefault="00D46F6E" w:rsidP="00D46F6E">
            <w:pPr>
              <w:ind w:hanging="2"/>
              <w:rPr>
                <w:b/>
                <w:sz w:val="20"/>
                <w:szCs w:val="20"/>
                <w:lang w:val="uk-UA" w:eastAsia="uk-UA"/>
              </w:rPr>
            </w:pPr>
            <w:r w:rsidRPr="00D46F6E">
              <w:rPr>
                <w:b/>
                <w:sz w:val="20"/>
                <w:szCs w:val="20"/>
                <w:lang w:val="uk-UA" w:eastAsia="uk-UA"/>
              </w:rPr>
              <w:t>7.4</w:t>
            </w:r>
          </w:p>
        </w:tc>
        <w:tc>
          <w:tcPr>
            <w:tcW w:w="4379" w:type="dxa"/>
            <w:gridSpan w:val="2"/>
            <w:tcBorders>
              <w:top w:val="single" w:sz="4" w:space="0" w:color="auto"/>
            </w:tcBorders>
          </w:tcPr>
          <w:p w14:paraId="344BA6A2" w14:textId="77777777" w:rsidR="00D46F6E" w:rsidRPr="00D46F6E" w:rsidRDefault="00D46F6E" w:rsidP="00D46F6E">
            <w:pPr>
              <w:ind w:hanging="2"/>
              <w:rPr>
                <w:b/>
                <w:sz w:val="20"/>
                <w:szCs w:val="20"/>
                <w:lang w:val="uk-UA" w:eastAsia="uk-UA"/>
              </w:rPr>
            </w:pPr>
            <w:r w:rsidRPr="00D46F6E">
              <w:rPr>
                <w:b/>
                <w:sz w:val="20"/>
                <w:szCs w:val="20"/>
                <w:lang w:val="uk-UA" w:eastAsia="uk-UA"/>
              </w:rPr>
              <w:t xml:space="preserve">Сприяння в підтриманні належного стану здоров’я, дотриманні здорового способу Захисників та Захисниць України, членів їх родин та родин загиблих (померлих), безвісти </w:t>
            </w:r>
            <w:r w:rsidRPr="00D46F6E">
              <w:rPr>
                <w:b/>
                <w:sz w:val="20"/>
                <w:szCs w:val="20"/>
                <w:lang w:val="uk-UA" w:eastAsia="uk-UA"/>
              </w:rPr>
              <w:lastRenderedPageBreak/>
              <w:t>зниклих за особливих обставин Захисників та Захисниць України</w:t>
            </w:r>
          </w:p>
        </w:tc>
        <w:tc>
          <w:tcPr>
            <w:tcW w:w="1143" w:type="dxa"/>
          </w:tcPr>
          <w:p w14:paraId="55447655" w14:textId="77777777" w:rsidR="00D46F6E" w:rsidRPr="00D46F6E" w:rsidRDefault="00D46F6E" w:rsidP="00D46F6E">
            <w:pPr>
              <w:ind w:hanging="2"/>
              <w:rPr>
                <w:sz w:val="20"/>
                <w:szCs w:val="20"/>
                <w:lang w:val="uk-UA" w:eastAsia="uk-UA"/>
              </w:rPr>
            </w:pPr>
          </w:p>
        </w:tc>
        <w:tc>
          <w:tcPr>
            <w:tcW w:w="1841" w:type="dxa"/>
          </w:tcPr>
          <w:p w14:paraId="3E7C80C8" w14:textId="77777777" w:rsidR="00D46F6E" w:rsidRPr="00D46F6E" w:rsidRDefault="00D46F6E" w:rsidP="00D46F6E">
            <w:pPr>
              <w:ind w:hanging="2"/>
              <w:jc w:val="center"/>
              <w:rPr>
                <w:sz w:val="20"/>
                <w:szCs w:val="20"/>
                <w:lang w:val="uk-UA" w:eastAsia="uk-UA"/>
              </w:rPr>
            </w:pPr>
          </w:p>
        </w:tc>
        <w:tc>
          <w:tcPr>
            <w:tcW w:w="1278" w:type="dxa"/>
          </w:tcPr>
          <w:p w14:paraId="496553B2" w14:textId="77777777" w:rsidR="00D46F6E" w:rsidRPr="00D46F6E" w:rsidRDefault="00D46F6E" w:rsidP="00D46F6E">
            <w:pPr>
              <w:ind w:hanging="2"/>
              <w:rPr>
                <w:sz w:val="20"/>
                <w:szCs w:val="20"/>
                <w:lang w:val="uk-UA" w:eastAsia="uk-UA"/>
              </w:rPr>
            </w:pPr>
          </w:p>
        </w:tc>
        <w:tc>
          <w:tcPr>
            <w:tcW w:w="1001" w:type="dxa"/>
            <w:vAlign w:val="center"/>
          </w:tcPr>
          <w:p w14:paraId="4F48A1BD" w14:textId="77777777" w:rsidR="00D46F6E" w:rsidRPr="00D46F6E" w:rsidRDefault="00D46F6E" w:rsidP="00D46F6E">
            <w:pPr>
              <w:ind w:hanging="2"/>
              <w:rPr>
                <w:b/>
                <w:sz w:val="20"/>
                <w:szCs w:val="20"/>
                <w:lang w:val="uk-UA" w:eastAsia="uk-UA"/>
              </w:rPr>
            </w:pPr>
          </w:p>
        </w:tc>
        <w:tc>
          <w:tcPr>
            <w:tcW w:w="821" w:type="dxa"/>
            <w:gridSpan w:val="2"/>
            <w:vAlign w:val="center"/>
          </w:tcPr>
          <w:p w14:paraId="3071B3D7" w14:textId="77777777" w:rsidR="00D46F6E" w:rsidRPr="00D46F6E" w:rsidRDefault="00D46F6E" w:rsidP="00D46F6E">
            <w:pPr>
              <w:ind w:hanging="2"/>
              <w:rPr>
                <w:b/>
                <w:sz w:val="20"/>
                <w:szCs w:val="20"/>
                <w:lang w:val="uk-UA" w:eastAsia="uk-UA"/>
              </w:rPr>
            </w:pPr>
          </w:p>
        </w:tc>
        <w:tc>
          <w:tcPr>
            <w:tcW w:w="878" w:type="dxa"/>
            <w:vAlign w:val="center"/>
          </w:tcPr>
          <w:p w14:paraId="150D1354" w14:textId="77777777" w:rsidR="00D46F6E" w:rsidRPr="00D46F6E" w:rsidRDefault="00D46F6E" w:rsidP="00D46F6E">
            <w:pPr>
              <w:ind w:hanging="2"/>
              <w:rPr>
                <w:b/>
                <w:sz w:val="20"/>
                <w:szCs w:val="20"/>
                <w:lang w:val="uk-UA" w:eastAsia="uk-UA"/>
              </w:rPr>
            </w:pPr>
          </w:p>
        </w:tc>
        <w:tc>
          <w:tcPr>
            <w:tcW w:w="993" w:type="dxa"/>
            <w:tcBorders>
              <w:right w:val="single" w:sz="4" w:space="0" w:color="000000"/>
            </w:tcBorders>
            <w:vAlign w:val="center"/>
          </w:tcPr>
          <w:p w14:paraId="31AB3749" w14:textId="77777777" w:rsidR="00D46F6E" w:rsidRPr="00D46F6E" w:rsidRDefault="00D46F6E" w:rsidP="00D46F6E">
            <w:pPr>
              <w:ind w:hanging="2"/>
              <w:rPr>
                <w:b/>
                <w:sz w:val="20"/>
                <w:szCs w:val="20"/>
                <w:lang w:val="uk-UA" w:eastAsia="uk-UA"/>
              </w:rPr>
            </w:pPr>
          </w:p>
        </w:tc>
        <w:tc>
          <w:tcPr>
            <w:tcW w:w="995" w:type="dxa"/>
            <w:tcBorders>
              <w:left w:val="single" w:sz="4" w:space="0" w:color="000000"/>
            </w:tcBorders>
            <w:vAlign w:val="center"/>
          </w:tcPr>
          <w:p w14:paraId="1074C716" w14:textId="77777777" w:rsidR="00D46F6E" w:rsidRPr="00D46F6E" w:rsidRDefault="00D46F6E" w:rsidP="00D46F6E">
            <w:pPr>
              <w:ind w:hanging="2"/>
              <w:rPr>
                <w:b/>
                <w:sz w:val="20"/>
                <w:szCs w:val="20"/>
                <w:lang w:val="uk-UA" w:eastAsia="uk-UA"/>
              </w:rPr>
            </w:pPr>
          </w:p>
        </w:tc>
        <w:tc>
          <w:tcPr>
            <w:tcW w:w="2263" w:type="dxa"/>
          </w:tcPr>
          <w:p w14:paraId="6B06491E" w14:textId="77777777" w:rsidR="00D46F6E" w:rsidRPr="00D46F6E" w:rsidRDefault="00D46F6E" w:rsidP="00D46F6E">
            <w:pPr>
              <w:ind w:hanging="2"/>
              <w:jc w:val="both"/>
              <w:rPr>
                <w:sz w:val="20"/>
                <w:szCs w:val="20"/>
                <w:lang w:val="uk-UA" w:eastAsia="uk-UA"/>
              </w:rPr>
            </w:pPr>
          </w:p>
        </w:tc>
      </w:tr>
      <w:tr w:rsidR="00D46F6E" w:rsidRPr="00D46F6E" w14:paraId="0F9CD6DF" w14:textId="77777777" w:rsidTr="00DB7FE7">
        <w:trPr>
          <w:trHeight w:val="1271"/>
        </w:trPr>
        <w:tc>
          <w:tcPr>
            <w:tcW w:w="559" w:type="dxa"/>
            <w:tcBorders>
              <w:top w:val="single" w:sz="4" w:space="0" w:color="auto"/>
            </w:tcBorders>
          </w:tcPr>
          <w:p w14:paraId="29542B10"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7.4.1</w:t>
            </w:r>
          </w:p>
        </w:tc>
        <w:tc>
          <w:tcPr>
            <w:tcW w:w="1273" w:type="dxa"/>
            <w:tcBorders>
              <w:top w:val="single" w:sz="4" w:space="0" w:color="auto"/>
            </w:tcBorders>
          </w:tcPr>
          <w:p w14:paraId="1D04CC5F" w14:textId="77777777" w:rsidR="00D46F6E" w:rsidRPr="00D46F6E" w:rsidRDefault="00D46F6E" w:rsidP="00D46F6E">
            <w:pPr>
              <w:ind w:hanging="2"/>
              <w:rPr>
                <w:sz w:val="20"/>
                <w:szCs w:val="20"/>
                <w:lang w:val="uk-UA" w:eastAsia="uk-UA"/>
              </w:rPr>
            </w:pPr>
          </w:p>
        </w:tc>
        <w:tc>
          <w:tcPr>
            <w:tcW w:w="3106" w:type="dxa"/>
          </w:tcPr>
          <w:p w14:paraId="5C211DE5" w14:textId="77777777" w:rsidR="00D46F6E" w:rsidRPr="00D46F6E" w:rsidRDefault="00D46F6E" w:rsidP="00D46F6E">
            <w:pPr>
              <w:ind w:hanging="2"/>
              <w:jc w:val="both"/>
              <w:rPr>
                <w:sz w:val="20"/>
                <w:szCs w:val="20"/>
                <w:lang w:val="uk-UA" w:eastAsia="uk-UA"/>
              </w:rPr>
            </w:pPr>
            <w:r w:rsidRPr="00D46F6E">
              <w:rPr>
                <w:sz w:val="20"/>
                <w:szCs w:val="20"/>
                <w:lang w:val="uk-UA" w:eastAsia="uk-UA"/>
              </w:rPr>
              <w:t>Сприяння проведенню щорічного динамічного спостереження за ветеранами війни відповідно до чинних стандартів надання медичної допомоги</w:t>
            </w:r>
          </w:p>
        </w:tc>
        <w:tc>
          <w:tcPr>
            <w:tcW w:w="1143" w:type="dxa"/>
          </w:tcPr>
          <w:p w14:paraId="7D84BBAB"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68209B62"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45F60001" w14:textId="77777777" w:rsidR="00D46F6E" w:rsidRPr="00D46F6E" w:rsidRDefault="00D46F6E" w:rsidP="00D46F6E">
            <w:pPr>
              <w:ind w:hanging="2"/>
              <w:jc w:val="center"/>
              <w:rPr>
                <w:sz w:val="20"/>
                <w:szCs w:val="20"/>
                <w:lang w:val="uk-UA" w:eastAsia="uk-UA"/>
              </w:rPr>
            </w:pPr>
          </w:p>
          <w:p w14:paraId="096AF471"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охорони здоров'я міської ради</w:t>
            </w:r>
          </w:p>
        </w:tc>
        <w:tc>
          <w:tcPr>
            <w:tcW w:w="1278" w:type="dxa"/>
          </w:tcPr>
          <w:p w14:paraId="673050DD"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439B28DE" w14:textId="77777777" w:rsidR="00D46F6E" w:rsidRPr="00D46F6E" w:rsidRDefault="00D46F6E" w:rsidP="00D46F6E">
            <w:pPr>
              <w:ind w:hanging="2"/>
              <w:rPr>
                <w:sz w:val="20"/>
                <w:szCs w:val="20"/>
                <w:lang w:val="uk-UA" w:eastAsia="uk-UA"/>
              </w:rPr>
            </w:pPr>
          </w:p>
        </w:tc>
        <w:tc>
          <w:tcPr>
            <w:tcW w:w="821" w:type="dxa"/>
            <w:gridSpan w:val="2"/>
          </w:tcPr>
          <w:p w14:paraId="327BACC8" w14:textId="77777777" w:rsidR="00D46F6E" w:rsidRPr="00D46F6E" w:rsidRDefault="00D46F6E" w:rsidP="00D46F6E">
            <w:pPr>
              <w:ind w:hanging="2"/>
              <w:rPr>
                <w:sz w:val="20"/>
                <w:szCs w:val="20"/>
                <w:lang w:val="uk-UA" w:eastAsia="uk-UA"/>
              </w:rPr>
            </w:pPr>
          </w:p>
        </w:tc>
        <w:tc>
          <w:tcPr>
            <w:tcW w:w="878" w:type="dxa"/>
          </w:tcPr>
          <w:p w14:paraId="4DA05038"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1A324CD6"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16BA7514" w14:textId="77777777" w:rsidR="00D46F6E" w:rsidRPr="00D46F6E" w:rsidRDefault="00D46F6E" w:rsidP="00D46F6E">
            <w:pPr>
              <w:ind w:hanging="2"/>
              <w:rPr>
                <w:sz w:val="20"/>
                <w:szCs w:val="20"/>
                <w:lang w:val="uk-UA" w:eastAsia="uk-UA"/>
              </w:rPr>
            </w:pPr>
          </w:p>
        </w:tc>
        <w:tc>
          <w:tcPr>
            <w:tcW w:w="2263" w:type="dxa"/>
          </w:tcPr>
          <w:p w14:paraId="0A2A30BF" w14:textId="77777777" w:rsidR="00D46F6E" w:rsidRPr="00D46F6E" w:rsidRDefault="00D46F6E" w:rsidP="00D46F6E">
            <w:pPr>
              <w:ind w:hanging="2"/>
              <w:jc w:val="both"/>
              <w:rPr>
                <w:sz w:val="20"/>
                <w:szCs w:val="20"/>
                <w:lang w:val="uk-UA" w:eastAsia="uk-UA"/>
              </w:rPr>
            </w:pPr>
            <w:r w:rsidRPr="00D46F6E">
              <w:rPr>
                <w:sz w:val="20"/>
                <w:szCs w:val="20"/>
                <w:lang w:val="uk-UA" w:eastAsia="uk-UA"/>
              </w:rPr>
              <w:t>Створення можливостей для покращення життєдіяльності та працездатності ветеранів війни</w:t>
            </w:r>
          </w:p>
        </w:tc>
      </w:tr>
      <w:tr w:rsidR="00D46F6E" w:rsidRPr="00AA524F" w14:paraId="33B349FA" w14:textId="77777777" w:rsidTr="00DB7FE7">
        <w:trPr>
          <w:trHeight w:val="908"/>
        </w:trPr>
        <w:tc>
          <w:tcPr>
            <w:tcW w:w="559" w:type="dxa"/>
          </w:tcPr>
          <w:p w14:paraId="0EEBE76E" w14:textId="77777777" w:rsidR="00D46F6E" w:rsidRPr="00D46F6E" w:rsidRDefault="00D46F6E" w:rsidP="00D46F6E">
            <w:pPr>
              <w:ind w:leftChars="-7" w:left="-15" w:right="-109" w:hanging="2"/>
              <w:rPr>
                <w:sz w:val="20"/>
                <w:szCs w:val="20"/>
                <w:lang w:val="uk-UA" w:eastAsia="uk-UA"/>
              </w:rPr>
            </w:pPr>
            <w:r w:rsidRPr="00D46F6E">
              <w:rPr>
                <w:sz w:val="20"/>
                <w:szCs w:val="20"/>
                <w:lang w:val="uk-UA" w:eastAsia="uk-UA"/>
              </w:rPr>
              <w:t>7.4.2</w:t>
            </w:r>
          </w:p>
        </w:tc>
        <w:tc>
          <w:tcPr>
            <w:tcW w:w="1273" w:type="dxa"/>
          </w:tcPr>
          <w:p w14:paraId="0B1A2634" w14:textId="77777777" w:rsidR="00D46F6E" w:rsidRPr="00D46F6E" w:rsidRDefault="00D46F6E" w:rsidP="00D46F6E">
            <w:pPr>
              <w:ind w:hanging="2"/>
              <w:rPr>
                <w:sz w:val="20"/>
                <w:szCs w:val="20"/>
                <w:lang w:val="uk-UA" w:eastAsia="uk-UA"/>
              </w:rPr>
            </w:pPr>
          </w:p>
        </w:tc>
        <w:tc>
          <w:tcPr>
            <w:tcW w:w="3106" w:type="dxa"/>
          </w:tcPr>
          <w:p w14:paraId="0538580F" w14:textId="77777777" w:rsidR="00D46F6E" w:rsidRPr="00D46F6E" w:rsidRDefault="00D46F6E" w:rsidP="00D46F6E">
            <w:pPr>
              <w:spacing w:after="120"/>
              <w:ind w:hanging="2"/>
              <w:jc w:val="both"/>
              <w:rPr>
                <w:sz w:val="20"/>
                <w:szCs w:val="20"/>
                <w:lang w:val="uk-UA" w:eastAsia="uk-UA"/>
              </w:rPr>
            </w:pPr>
            <w:r w:rsidRPr="00D46F6E">
              <w:rPr>
                <w:sz w:val="20"/>
                <w:szCs w:val="20"/>
                <w:lang w:val="uk-UA" w:eastAsia="uk-UA"/>
              </w:rPr>
              <w:t>Організація функціонування секцій оздоровчої фізкультури, секцій йоги та інших оздоровчих заходів, сприяння проведенню реабілітації та створенню реабілітаційних центрів, різнобічна підтримка під час підготовки до різноманітних спортивних заходів, серед яких “Ігри Воїнів”, “Ігри Героїв” та “Ігри Нескорених”.</w:t>
            </w:r>
          </w:p>
          <w:p w14:paraId="5D96EFA5"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Сприяння реабілітації Захисників і Захисниць України, членів їх родин та родин загиблих (померлих), безвісти зниклих за особливих обставин Захисників та Захисниць України шляхом надання їм для занять фізичною культурою і спортом на </w:t>
            </w:r>
            <w:r w:rsidRPr="00D46F6E">
              <w:rPr>
                <w:sz w:val="20"/>
                <w:szCs w:val="20"/>
                <w:lang w:val="uk-UA" w:eastAsia="uk-UA"/>
              </w:rPr>
              <w:lastRenderedPageBreak/>
              <w:t>безоплатній основі спортивних споруд дитячо-юнацьких спортивних шкіл комунальної власності міста та комунального підприємства «Центральний міський стадіон» у вільний від навчально-тренувальної роботи та та основної діяльності час</w:t>
            </w:r>
          </w:p>
        </w:tc>
        <w:tc>
          <w:tcPr>
            <w:tcW w:w="1143" w:type="dxa"/>
          </w:tcPr>
          <w:p w14:paraId="02746FA0"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2023-2026 роки</w:t>
            </w:r>
          </w:p>
        </w:tc>
        <w:tc>
          <w:tcPr>
            <w:tcW w:w="1841" w:type="dxa"/>
          </w:tcPr>
          <w:p w14:paraId="47EB0911"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1EC7B702" w14:textId="77777777" w:rsidR="00D46F6E" w:rsidRPr="00D46F6E" w:rsidRDefault="00D46F6E" w:rsidP="00D46F6E">
            <w:pPr>
              <w:ind w:hanging="2"/>
              <w:jc w:val="center"/>
              <w:rPr>
                <w:sz w:val="20"/>
                <w:szCs w:val="20"/>
                <w:lang w:val="uk-UA" w:eastAsia="uk-UA"/>
              </w:rPr>
            </w:pPr>
          </w:p>
          <w:p w14:paraId="6EC48C6F"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054C6DD2" w14:textId="77777777" w:rsidR="00D46F6E" w:rsidRPr="00D46F6E" w:rsidRDefault="00D46F6E" w:rsidP="00D46F6E">
            <w:pPr>
              <w:ind w:hanging="2"/>
              <w:jc w:val="center"/>
              <w:rPr>
                <w:sz w:val="20"/>
                <w:szCs w:val="20"/>
                <w:lang w:val="uk-UA" w:eastAsia="uk-UA"/>
              </w:rPr>
            </w:pPr>
          </w:p>
          <w:p w14:paraId="601DCF8E"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охорони здоров'я міської ради</w:t>
            </w:r>
          </w:p>
          <w:p w14:paraId="72B05240" w14:textId="77777777" w:rsidR="00D46F6E" w:rsidRPr="00D46F6E" w:rsidRDefault="00D46F6E" w:rsidP="00D46F6E">
            <w:pPr>
              <w:ind w:hanging="2"/>
              <w:jc w:val="center"/>
              <w:rPr>
                <w:sz w:val="20"/>
                <w:szCs w:val="20"/>
                <w:lang w:val="uk-UA" w:eastAsia="uk-UA"/>
              </w:rPr>
            </w:pPr>
          </w:p>
          <w:p w14:paraId="71504F04"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Комітет по фізичній культурі та спорту міської ради</w:t>
            </w:r>
          </w:p>
          <w:p w14:paraId="30F450B4" w14:textId="77777777" w:rsidR="00D46F6E" w:rsidRPr="00D46F6E" w:rsidRDefault="00D46F6E" w:rsidP="00D46F6E">
            <w:pPr>
              <w:ind w:hanging="2"/>
              <w:jc w:val="center"/>
              <w:rPr>
                <w:sz w:val="20"/>
                <w:szCs w:val="20"/>
                <w:lang w:val="uk-UA" w:eastAsia="uk-UA"/>
              </w:rPr>
            </w:pPr>
          </w:p>
          <w:p w14:paraId="27C8D3CC"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tc>
        <w:tc>
          <w:tcPr>
            <w:tcW w:w="1278" w:type="dxa"/>
          </w:tcPr>
          <w:p w14:paraId="5E71FABF"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p w14:paraId="55AD4FB8" w14:textId="77777777" w:rsidR="00D46F6E" w:rsidRPr="00D46F6E" w:rsidRDefault="00D46F6E" w:rsidP="00D46F6E">
            <w:pPr>
              <w:ind w:hanging="2"/>
              <w:rPr>
                <w:b/>
                <w:sz w:val="20"/>
                <w:szCs w:val="20"/>
                <w:lang w:val="uk-UA" w:eastAsia="uk-UA"/>
              </w:rPr>
            </w:pPr>
          </w:p>
          <w:p w14:paraId="74D839FB" w14:textId="77777777" w:rsidR="00D46F6E" w:rsidRPr="00D46F6E" w:rsidRDefault="00D46F6E" w:rsidP="00D46F6E">
            <w:pPr>
              <w:ind w:hanging="2"/>
              <w:rPr>
                <w:b/>
                <w:sz w:val="20"/>
                <w:szCs w:val="20"/>
                <w:lang w:val="uk-UA" w:eastAsia="uk-UA"/>
              </w:rPr>
            </w:pPr>
          </w:p>
          <w:p w14:paraId="263540DB"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6405CFF9" w14:textId="77777777" w:rsidR="00D46F6E" w:rsidRPr="00D46F6E" w:rsidRDefault="00D46F6E" w:rsidP="00D46F6E">
            <w:pPr>
              <w:ind w:hanging="2"/>
              <w:jc w:val="both"/>
              <w:rPr>
                <w:strike/>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зазначену мету</w:t>
            </w:r>
          </w:p>
        </w:tc>
        <w:tc>
          <w:tcPr>
            <w:tcW w:w="2263" w:type="dxa"/>
          </w:tcPr>
          <w:p w14:paraId="4E08690F" w14:textId="77777777" w:rsidR="00D46F6E" w:rsidRPr="00D46F6E" w:rsidRDefault="00D46F6E" w:rsidP="00D46F6E">
            <w:pPr>
              <w:ind w:hanging="2"/>
              <w:jc w:val="both"/>
              <w:rPr>
                <w:sz w:val="20"/>
                <w:szCs w:val="20"/>
                <w:lang w:val="uk-UA" w:eastAsia="uk-UA"/>
              </w:rPr>
            </w:pPr>
            <w:r w:rsidRPr="00D46F6E">
              <w:rPr>
                <w:sz w:val="20"/>
                <w:szCs w:val="20"/>
                <w:lang w:val="uk-UA" w:eastAsia="uk-UA"/>
              </w:rPr>
              <w:t>Покращення психофізіологічних станів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D46F6E" w:rsidRPr="00D46F6E" w14:paraId="4D7A6C77" w14:textId="77777777" w:rsidTr="00DB7FE7">
        <w:trPr>
          <w:trHeight w:val="1371"/>
        </w:trPr>
        <w:tc>
          <w:tcPr>
            <w:tcW w:w="559" w:type="dxa"/>
          </w:tcPr>
          <w:p w14:paraId="0029DA62"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7.4.3</w:t>
            </w:r>
          </w:p>
        </w:tc>
        <w:tc>
          <w:tcPr>
            <w:tcW w:w="1273" w:type="dxa"/>
          </w:tcPr>
          <w:p w14:paraId="60AB9DEB" w14:textId="77777777" w:rsidR="00D46F6E" w:rsidRPr="00D46F6E" w:rsidRDefault="00D46F6E" w:rsidP="00D46F6E">
            <w:pPr>
              <w:ind w:hanging="2"/>
              <w:rPr>
                <w:sz w:val="20"/>
                <w:szCs w:val="20"/>
                <w:lang w:val="uk-UA" w:eastAsia="uk-UA"/>
              </w:rPr>
            </w:pPr>
          </w:p>
        </w:tc>
        <w:tc>
          <w:tcPr>
            <w:tcW w:w="3106" w:type="dxa"/>
          </w:tcPr>
          <w:p w14:paraId="32D622AE" w14:textId="77777777" w:rsidR="00D46F6E" w:rsidRPr="00D46F6E" w:rsidRDefault="00D46F6E" w:rsidP="00D46F6E">
            <w:pPr>
              <w:ind w:hanging="2"/>
              <w:jc w:val="both"/>
              <w:rPr>
                <w:sz w:val="20"/>
                <w:szCs w:val="20"/>
                <w:lang w:val="uk-UA" w:eastAsia="uk-UA"/>
              </w:rPr>
            </w:pPr>
            <w:r w:rsidRPr="00D46F6E">
              <w:rPr>
                <w:sz w:val="20"/>
                <w:szCs w:val="20"/>
                <w:lang w:val="uk-UA" w:eastAsia="uk-UA"/>
              </w:rPr>
              <w:t>Проведення курсу лекцій (занять) для Захисників і Захисниць України, членів їх родин та родин загиблих (померлих), безвісти зниклих за особливих обставин Захисників та Захисниць України щодо дотримання здорового способу життя, збереження фізичного та психічного здоров’я</w:t>
            </w:r>
          </w:p>
        </w:tc>
        <w:tc>
          <w:tcPr>
            <w:tcW w:w="1143" w:type="dxa"/>
          </w:tcPr>
          <w:p w14:paraId="5BFD3B0F"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1CCFA417"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64D6C093" w14:textId="77777777" w:rsidR="00D46F6E" w:rsidRPr="00D46F6E" w:rsidRDefault="00D46F6E" w:rsidP="00D46F6E">
            <w:pPr>
              <w:ind w:hanging="2"/>
              <w:jc w:val="center"/>
              <w:rPr>
                <w:sz w:val="20"/>
                <w:szCs w:val="20"/>
                <w:lang w:val="uk-UA" w:eastAsia="uk-UA"/>
              </w:rPr>
            </w:pPr>
          </w:p>
          <w:p w14:paraId="1DA6A66A"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1D4AF046" w14:textId="77777777" w:rsidR="00D46F6E" w:rsidRPr="00D46F6E" w:rsidRDefault="00D46F6E" w:rsidP="00D46F6E">
            <w:pPr>
              <w:ind w:hanging="2"/>
              <w:jc w:val="center"/>
              <w:rPr>
                <w:sz w:val="20"/>
                <w:szCs w:val="20"/>
                <w:lang w:val="uk-UA" w:eastAsia="uk-UA"/>
              </w:rPr>
            </w:pPr>
          </w:p>
        </w:tc>
        <w:tc>
          <w:tcPr>
            <w:tcW w:w="1278" w:type="dxa"/>
          </w:tcPr>
          <w:p w14:paraId="5EF07702" w14:textId="77777777" w:rsidR="00D46F6E" w:rsidRPr="00D46F6E" w:rsidRDefault="00D46F6E" w:rsidP="00D46F6E">
            <w:pPr>
              <w:ind w:hanging="2"/>
              <w:rPr>
                <w:sz w:val="20"/>
                <w:szCs w:val="20"/>
                <w:lang w:val="uk-UA" w:eastAsia="uk-UA"/>
              </w:rPr>
            </w:pPr>
            <w:r w:rsidRPr="00D46F6E">
              <w:rPr>
                <w:sz w:val="20"/>
                <w:szCs w:val="20"/>
                <w:lang w:val="uk-UA" w:eastAsia="uk-UA"/>
              </w:rPr>
              <w:t>Бюджет Вінницької міської ТГ</w:t>
            </w:r>
          </w:p>
          <w:p w14:paraId="4A126FCD" w14:textId="77777777" w:rsidR="00D46F6E" w:rsidRPr="00D46F6E" w:rsidRDefault="00D46F6E" w:rsidP="00D46F6E">
            <w:pPr>
              <w:ind w:hanging="2"/>
              <w:rPr>
                <w:b/>
                <w:sz w:val="20"/>
                <w:szCs w:val="20"/>
                <w:lang w:val="uk-UA" w:eastAsia="uk-UA"/>
              </w:rPr>
            </w:pPr>
          </w:p>
          <w:p w14:paraId="4057F0C7" w14:textId="77777777" w:rsidR="00D46F6E" w:rsidRPr="00D46F6E" w:rsidRDefault="00D46F6E" w:rsidP="00D46F6E">
            <w:pPr>
              <w:ind w:hanging="2"/>
              <w:rPr>
                <w:b/>
                <w:sz w:val="20"/>
                <w:szCs w:val="20"/>
                <w:lang w:val="uk-UA" w:eastAsia="uk-UA"/>
              </w:rPr>
            </w:pPr>
          </w:p>
          <w:p w14:paraId="08BCCBF4"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4DE8F1F5" w14:textId="77777777" w:rsidR="00D46F6E" w:rsidRPr="00D46F6E" w:rsidRDefault="00D46F6E" w:rsidP="00D46F6E">
            <w:pPr>
              <w:ind w:hanging="2"/>
              <w:rPr>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надання фінансової підтримки ГС «Вінницький аналітично-просвітницький центр «Ветеранський простір»</w:t>
            </w:r>
          </w:p>
        </w:tc>
        <w:tc>
          <w:tcPr>
            <w:tcW w:w="2263" w:type="dxa"/>
          </w:tcPr>
          <w:p w14:paraId="7C97252F" w14:textId="77777777" w:rsidR="00D46F6E" w:rsidRPr="00D46F6E" w:rsidRDefault="00D46F6E" w:rsidP="00D46F6E">
            <w:pPr>
              <w:ind w:hanging="2"/>
              <w:jc w:val="both"/>
              <w:rPr>
                <w:sz w:val="20"/>
                <w:szCs w:val="20"/>
                <w:lang w:val="uk-UA" w:eastAsia="uk-UA"/>
              </w:rPr>
            </w:pPr>
            <w:r w:rsidRPr="00D46F6E">
              <w:rPr>
                <w:sz w:val="20"/>
                <w:szCs w:val="20"/>
                <w:lang w:val="uk-UA" w:eastAsia="uk-UA"/>
              </w:rPr>
              <w:t>Набуті знання та навички з питань дотримання здорового способу життя, збереження здоров’я</w:t>
            </w:r>
          </w:p>
        </w:tc>
      </w:tr>
      <w:tr w:rsidR="00D46F6E" w:rsidRPr="00AA524F" w14:paraId="5E4EB89A" w14:textId="77777777" w:rsidTr="00DB7FE7">
        <w:trPr>
          <w:trHeight w:val="2546"/>
        </w:trPr>
        <w:tc>
          <w:tcPr>
            <w:tcW w:w="559" w:type="dxa"/>
          </w:tcPr>
          <w:p w14:paraId="6C9FFCC0"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7.4.4</w:t>
            </w:r>
          </w:p>
        </w:tc>
        <w:tc>
          <w:tcPr>
            <w:tcW w:w="1273" w:type="dxa"/>
          </w:tcPr>
          <w:p w14:paraId="50B044B0" w14:textId="77777777" w:rsidR="00D46F6E" w:rsidRPr="00D46F6E" w:rsidRDefault="00D46F6E" w:rsidP="00D46F6E">
            <w:pPr>
              <w:ind w:hanging="2"/>
              <w:rPr>
                <w:sz w:val="20"/>
                <w:szCs w:val="20"/>
                <w:lang w:val="uk-UA" w:eastAsia="uk-UA"/>
              </w:rPr>
            </w:pPr>
          </w:p>
        </w:tc>
        <w:tc>
          <w:tcPr>
            <w:tcW w:w="3106" w:type="dxa"/>
          </w:tcPr>
          <w:p w14:paraId="1548065B" w14:textId="77777777" w:rsidR="00D46F6E" w:rsidRPr="00D46F6E" w:rsidRDefault="00D46F6E" w:rsidP="00D46F6E">
            <w:pPr>
              <w:ind w:hanging="2"/>
              <w:jc w:val="both"/>
              <w:rPr>
                <w:sz w:val="20"/>
                <w:szCs w:val="20"/>
                <w:lang w:val="uk-UA" w:eastAsia="uk-UA"/>
              </w:rPr>
            </w:pPr>
            <w:r w:rsidRPr="00D46F6E">
              <w:rPr>
                <w:sz w:val="20"/>
                <w:szCs w:val="20"/>
                <w:lang w:val="uk-UA" w:eastAsia="uk-UA"/>
              </w:rPr>
              <w:t>Проведення заходів, спрямованих на соціалізацію ветеранів, Захисників і Захисниць України, залучення їх до суспільного життя шляхом проведення у Вінницькій міській територіальній громаді:</w:t>
            </w:r>
          </w:p>
          <w:p w14:paraId="0728928D" w14:textId="77777777" w:rsidR="00D46F6E" w:rsidRPr="00D46F6E" w:rsidRDefault="00D46F6E" w:rsidP="00D46F6E">
            <w:pPr>
              <w:ind w:hanging="2"/>
              <w:jc w:val="both"/>
              <w:rPr>
                <w:sz w:val="20"/>
                <w:szCs w:val="20"/>
                <w:lang w:val="uk-UA" w:eastAsia="uk-UA"/>
              </w:rPr>
            </w:pPr>
            <w:r w:rsidRPr="00D46F6E">
              <w:rPr>
                <w:sz w:val="20"/>
                <w:szCs w:val="20"/>
                <w:lang w:val="uk-UA" w:eastAsia="uk-UA"/>
              </w:rPr>
              <w:t>змагань з футболу, футзалу (міні-футболу) серед учасників війни; спартакіад Вінницького гарнізону серед військовослужбовців, працівників Збройних Сил України та членів їх сімей, інших спортивних змагань та заходів</w:t>
            </w:r>
          </w:p>
        </w:tc>
        <w:tc>
          <w:tcPr>
            <w:tcW w:w="1143" w:type="dxa"/>
          </w:tcPr>
          <w:p w14:paraId="3A8AD542"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7B241AFE"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Комітет по фізичній культурі та спорту міської ради</w:t>
            </w:r>
          </w:p>
          <w:p w14:paraId="332C7032" w14:textId="77777777" w:rsidR="00D46F6E" w:rsidRPr="00D46F6E" w:rsidRDefault="00D46F6E" w:rsidP="00D46F6E">
            <w:pPr>
              <w:rPr>
                <w:sz w:val="20"/>
                <w:szCs w:val="20"/>
                <w:lang w:val="uk-UA" w:eastAsia="uk-UA"/>
              </w:rPr>
            </w:pPr>
          </w:p>
          <w:p w14:paraId="4AD8F39F"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00070337" w14:textId="77777777" w:rsidR="00D46F6E" w:rsidRPr="00D46F6E" w:rsidRDefault="00D46F6E" w:rsidP="00D46F6E">
            <w:pPr>
              <w:ind w:hanging="2"/>
              <w:jc w:val="center"/>
              <w:rPr>
                <w:sz w:val="20"/>
                <w:szCs w:val="20"/>
                <w:lang w:val="uk-UA" w:eastAsia="en-US"/>
              </w:rPr>
            </w:pPr>
          </w:p>
          <w:p w14:paraId="28131067" w14:textId="77777777" w:rsidR="00D46F6E" w:rsidRPr="00D46F6E" w:rsidRDefault="00D46F6E" w:rsidP="00D46F6E">
            <w:pPr>
              <w:ind w:hanging="2"/>
              <w:jc w:val="center"/>
              <w:rPr>
                <w:sz w:val="20"/>
                <w:szCs w:val="20"/>
                <w:lang w:val="uk-UA" w:eastAsia="en-US"/>
              </w:rPr>
            </w:pPr>
            <w:r w:rsidRPr="00D46F6E">
              <w:rPr>
                <w:sz w:val="20"/>
                <w:szCs w:val="20"/>
                <w:lang w:val="uk-UA" w:eastAsia="en-US"/>
              </w:rPr>
              <w:t>Вінницький міський центр соціальних служб</w:t>
            </w:r>
          </w:p>
          <w:p w14:paraId="7E68F477" w14:textId="77777777" w:rsidR="00D46F6E" w:rsidRPr="00D46F6E" w:rsidRDefault="00D46F6E" w:rsidP="00D46F6E">
            <w:pPr>
              <w:ind w:hanging="2"/>
              <w:jc w:val="center"/>
              <w:rPr>
                <w:sz w:val="20"/>
                <w:szCs w:val="20"/>
                <w:lang w:val="uk-UA" w:eastAsia="en-US"/>
              </w:rPr>
            </w:pPr>
          </w:p>
          <w:p w14:paraId="1B7777C9" w14:textId="77777777" w:rsidR="00D46F6E" w:rsidRPr="00D46F6E" w:rsidRDefault="00D46F6E" w:rsidP="00D46F6E">
            <w:pPr>
              <w:ind w:hanging="2"/>
              <w:jc w:val="center"/>
              <w:rPr>
                <w:sz w:val="20"/>
                <w:szCs w:val="20"/>
                <w:lang w:val="uk-UA" w:eastAsia="en-US"/>
              </w:rPr>
            </w:pPr>
            <w:r w:rsidRPr="00D46F6E">
              <w:rPr>
                <w:sz w:val="20"/>
                <w:szCs w:val="20"/>
                <w:lang w:val="uk-UA" w:eastAsia="en-US"/>
              </w:rPr>
              <w:t>Департамент соціальної політики міської ради</w:t>
            </w:r>
          </w:p>
        </w:tc>
        <w:tc>
          <w:tcPr>
            <w:tcW w:w="1278" w:type="dxa"/>
          </w:tcPr>
          <w:p w14:paraId="513B2BEA"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66109E4D" w14:textId="77777777" w:rsidR="00D46F6E" w:rsidRPr="00D46F6E" w:rsidRDefault="00D46F6E" w:rsidP="00D46F6E">
            <w:pPr>
              <w:ind w:hanging="2"/>
              <w:rPr>
                <w:sz w:val="20"/>
                <w:szCs w:val="20"/>
                <w:lang w:val="uk-UA" w:eastAsia="uk-UA"/>
              </w:rPr>
            </w:pPr>
          </w:p>
        </w:tc>
        <w:tc>
          <w:tcPr>
            <w:tcW w:w="821" w:type="dxa"/>
            <w:gridSpan w:val="2"/>
          </w:tcPr>
          <w:p w14:paraId="2695D833" w14:textId="77777777" w:rsidR="00D46F6E" w:rsidRPr="00D46F6E" w:rsidRDefault="00D46F6E" w:rsidP="00D46F6E">
            <w:pPr>
              <w:ind w:hanging="2"/>
              <w:rPr>
                <w:sz w:val="20"/>
                <w:szCs w:val="20"/>
                <w:lang w:val="uk-UA" w:eastAsia="uk-UA"/>
              </w:rPr>
            </w:pPr>
          </w:p>
        </w:tc>
        <w:tc>
          <w:tcPr>
            <w:tcW w:w="878" w:type="dxa"/>
          </w:tcPr>
          <w:p w14:paraId="5D93E967"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0E6DFC32"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2C70D398" w14:textId="77777777" w:rsidR="00D46F6E" w:rsidRPr="00D46F6E" w:rsidRDefault="00D46F6E" w:rsidP="00D46F6E">
            <w:pPr>
              <w:ind w:hanging="2"/>
              <w:rPr>
                <w:sz w:val="20"/>
                <w:szCs w:val="20"/>
                <w:lang w:val="uk-UA" w:eastAsia="uk-UA"/>
              </w:rPr>
            </w:pPr>
          </w:p>
        </w:tc>
        <w:tc>
          <w:tcPr>
            <w:tcW w:w="2263" w:type="dxa"/>
          </w:tcPr>
          <w:p w14:paraId="7F72485B" w14:textId="77777777" w:rsidR="00D46F6E" w:rsidRPr="00D46F6E" w:rsidRDefault="00D46F6E" w:rsidP="00D46F6E">
            <w:pPr>
              <w:ind w:hanging="2"/>
              <w:jc w:val="both"/>
              <w:rPr>
                <w:sz w:val="20"/>
                <w:szCs w:val="20"/>
                <w:lang w:val="uk-UA" w:eastAsia="uk-UA"/>
              </w:rPr>
            </w:pPr>
            <w:r w:rsidRPr="00D46F6E">
              <w:rPr>
                <w:sz w:val="20"/>
                <w:szCs w:val="20"/>
                <w:lang w:val="uk-UA" w:eastAsia="uk-UA"/>
              </w:rPr>
              <w:t>Соціалізація, залучення до суспільного життя громади учасників війни, військовослужбовців, працівників Збройних Сил України та членів їх сімей</w:t>
            </w:r>
          </w:p>
        </w:tc>
      </w:tr>
      <w:tr w:rsidR="00D46F6E" w:rsidRPr="00D46F6E" w14:paraId="5D11147B" w14:textId="77777777" w:rsidTr="00DB7FE7">
        <w:trPr>
          <w:trHeight w:val="625"/>
        </w:trPr>
        <w:tc>
          <w:tcPr>
            <w:tcW w:w="559" w:type="dxa"/>
            <w:shd w:val="clear" w:color="auto" w:fill="auto"/>
          </w:tcPr>
          <w:p w14:paraId="0D0CDB5E"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7.4.5</w:t>
            </w:r>
          </w:p>
        </w:tc>
        <w:tc>
          <w:tcPr>
            <w:tcW w:w="1273" w:type="dxa"/>
            <w:shd w:val="clear" w:color="auto" w:fill="auto"/>
          </w:tcPr>
          <w:p w14:paraId="41485C72" w14:textId="77777777" w:rsidR="00D46F6E" w:rsidRPr="00D46F6E" w:rsidRDefault="00D46F6E" w:rsidP="00D46F6E">
            <w:pPr>
              <w:ind w:hanging="2"/>
              <w:rPr>
                <w:sz w:val="20"/>
                <w:szCs w:val="20"/>
                <w:lang w:val="uk-UA" w:eastAsia="uk-UA"/>
              </w:rPr>
            </w:pPr>
          </w:p>
        </w:tc>
        <w:tc>
          <w:tcPr>
            <w:tcW w:w="3106" w:type="dxa"/>
            <w:shd w:val="clear" w:color="auto" w:fill="auto"/>
          </w:tcPr>
          <w:p w14:paraId="100F5D34"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Надання права на безоплатне відвідування (не більше 50 годин на рік) плавального басейну закладу «Міська дитячо-юнацька спортивна школа №3» по вул. А. Янгеля, 48 особам з інвалідністю внаслідок війни, які брали безпосередню участь у захисті суверенітету і територіальної цілісності України, починаючи з 2014 року, та є членами Вінницької міської </w:t>
            </w:r>
            <w:r w:rsidRPr="00D46F6E">
              <w:rPr>
                <w:sz w:val="20"/>
                <w:szCs w:val="20"/>
                <w:lang w:val="uk-UA" w:eastAsia="uk-UA"/>
              </w:rPr>
              <w:lastRenderedPageBreak/>
              <w:t>територіальної громади і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tc>
        <w:tc>
          <w:tcPr>
            <w:tcW w:w="1143" w:type="dxa"/>
            <w:shd w:val="clear" w:color="auto" w:fill="auto"/>
          </w:tcPr>
          <w:p w14:paraId="38775AEC"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2024-2026 роки</w:t>
            </w:r>
          </w:p>
        </w:tc>
        <w:tc>
          <w:tcPr>
            <w:tcW w:w="1841" w:type="dxa"/>
            <w:shd w:val="clear" w:color="auto" w:fill="auto"/>
          </w:tcPr>
          <w:p w14:paraId="55E7F111"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Комітет по фізичній культурі та спорту міської ради</w:t>
            </w:r>
          </w:p>
          <w:p w14:paraId="3E17F124" w14:textId="77777777" w:rsidR="00D46F6E" w:rsidRPr="00D46F6E" w:rsidRDefault="00D46F6E" w:rsidP="00D46F6E">
            <w:pPr>
              <w:ind w:hanging="2"/>
              <w:jc w:val="center"/>
              <w:rPr>
                <w:sz w:val="20"/>
                <w:szCs w:val="20"/>
                <w:lang w:val="uk-UA" w:eastAsia="uk-UA"/>
              </w:rPr>
            </w:pPr>
          </w:p>
          <w:p w14:paraId="378AD55C"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6427F7BF" w14:textId="77777777" w:rsidR="00D46F6E" w:rsidRPr="00D46F6E" w:rsidRDefault="00D46F6E" w:rsidP="00D46F6E">
            <w:pPr>
              <w:ind w:hanging="2"/>
              <w:jc w:val="center"/>
              <w:rPr>
                <w:sz w:val="20"/>
                <w:szCs w:val="20"/>
                <w:lang w:val="uk-UA" w:eastAsia="uk-UA"/>
              </w:rPr>
            </w:pPr>
          </w:p>
          <w:p w14:paraId="6C58459B"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Департамент охорони здоров’я міської ради</w:t>
            </w:r>
          </w:p>
        </w:tc>
        <w:tc>
          <w:tcPr>
            <w:tcW w:w="1278" w:type="dxa"/>
            <w:shd w:val="clear" w:color="auto" w:fill="auto"/>
          </w:tcPr>
          <w:p w14:paraId="117348BE"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tc>
        <w:tc>
          <w:tcPr>
            <w:tcW w:w="4688" w:type="dxa"/>
            <w:gridSpan w:val="6"/>
            <w:shd w:val="clear" w:color="auto" w:fill="auto"/>
          </w:tcPr>
          <w:p w14:paraId="0EBA5733" w14:textId="77777777" w:rsidR="00D46F6E" w:rsidRPr="00D46F6E" w:rsidRDefault="00D46F6E" w:rsidP="00D46F6E">
            <w:pPr>
              <w:ind w:hanging="2"/>
              <w:rPr>
                <w:sz w:val="20"/>
                <w:szCs w:val="20"/>
                <w:lang w:val="uk-UA" w:eastAsia="uk-UA"/>
              </w:rPr>
            </w:pPr>
            <w:r w:rsidRPr="00D46F6E">
              <w:rPr>
                <w:sz w:val="20"/>
                <w:szCs w:val="20"/>
                <w:lang w:val="uk-UA" w:eastAsia="uk-UA"/>
              </w:rPr>
              <w:t>В межах коштів передбачених в бюджеті</w:t>
            </w:r>
          </w:p>
          <w:p w14:paraId="1DAFFF85" w14:textId="77777777" w:rsidR="00D46F6E" w:rsidRPr="00D46F6E" w:rsidRDefault="00D46F6E" w:rsidP="00D46F6E">
            <w:pPr>
              <w:ind w:hanging="2"/>
              <w:jc w:val="both"/>
              <w:rPr>
                <w:sz w:val="20"/>
                <w:szCs w:val="20"/>
                <w:lang w:val="uk-UA" w:eastAsia="uk-UA"/>
              </w:rPr>
            </w:pPr>
            <w:r w:rsidRPr="00D46F6E">
              <w:rPr>
                <w:sz w:val="20"/>
                <w:szCs w:val="20"/>
                <w:lang w:val="uk-UA" w:eastAsia="uk-UA"/>
              </w:rPr>
              <w:t>Вінницької міської ТГ на відповідний рік по галузі «Фізична культура і спорт»</w:t>
            </w:r>
          </w:p>
        </w:tc>
        <w:tc>
          <w:tcPr>
            <w:tcW w:w="2263" w:type="dxa"/>
            <w:shd w:val="clear" w:color="auto" w:fill="auto"/>
          </w:tcPr>
          <w:p w14:paraId="03EA4971" w14:textId="77777777" w:rsidR="00D46F6E" w:rsidRPr="00D46F6E" w:rsidRDefault="00D46F6E" w:rsidP="00D46F6E">
            <w:pPr>
              <w:ind w:hanging="2"/>
              <w:jc w:val="both"/>
              <w:rPr>
                <w:sz w:val="20"/>
                <w:szCs w:val="20"/>
                <w:lang w:val="uk-UA" w:eastAsia="uk-UA"/>
              </w:rPr>
            </w:pPr>
            <w:r w:rsidRPr="00D46F6E">
              <w:rPr>
                <w:sz w:val="20"/>
                <w:szCs w:val="20"/>
                <w:lang w:val="uk-UA" w:eastAsia="uk-UA"/>
              </w:rPr>
              <w:t>Покращення фізичного стану здоров’я</w:t>
            </w:r>
            <w:r w:rsidRPr="00D46F6E">
              <w:rPr>
                <w:sz w:val="22"/>
                <w:szCs w:val="22"/>
                <w:lang w:val="uk-UA" w:eastAsia="uk-UA"/>
              </w:rPr>
              <w:t xml:space="preserve"> </w:t>
            </w:r>
            <w:r w:rsidRPr="00D46F6E">
              <w:rPr>
                <w:sz w:val="20"/>
                <w:szCs w:val="20"/>
                <w:lang w:val="uk-UA" w:eastAsia="uk-UA"/>
              </w:rPr>
              <w:t xml:space="preserve">осіб з інвалідністю внаслідок війни, які брали безпосередню участь у захисті суверенітету і територіальної цілісності України, починаючи з 2014 року, шляхом безоплатного відвідування (не більше 50 годин на рік) </w:t>
            </w:r>
            <w:r w:rsidRPr="00D46F6E">
              <w:rPr>
                <w:sz w:val="20"/>
                <w:szCs w:val="20"/>
                <w:lang w:val="uk-UA" w:eastAsia="uk-UA"/>
              </w:rPr>
              <w:lastRenderedPageBreak/>
              <w:t>плавального басейну закладу «Міська дитячо-юнацька спортивна школа №3»</w:t>
            </w:r>
            <w:r w:rsidRPr="00D46F6E">
              <w:rPr>
                <w:sz w:val="22"/>
                <w:szCs w:val="22"/>
                <w:lang w:val="uk-UA" w:eastAsia="uk-UA"/>
              </w:rPr>
              <w:t xml:space="preserve"> </w:t>
            </w:r>
            <w:r w:rsidRPr="00D46F6E">
              <w:rPr>
                <w:sz w:val="20"/>
                <w:szCs w:val="20"/>
                <w:lang w:val="uk-UA" w:eastAsia="uk-UA"/>
              </w:rPr>
              <w:t>по вул. А. Янгеля, 48</w:t>
            </w:r>
          </w:p>
          <w:p w14:paraId="4E102966" w14:textId="77777777" w:rsidR="00D46F6E" w:rsidRPr="00D46F6E" w:rsidRDefault="00D46F6E" w:rsidP="00D46F6E">
            <w:pPr>
              <w:ind w:hanging="2"/>
              <w:jc w:val="center"/>
              <w:rPr>
                <w:sz w:val="20"/>
                <w:szCs w:val="20"/>
                <w:lang w:val="uk-UA" w:eastAsia="uk-UA"/>
              </w:rPr>
            </w:pPr>
          </w:p>
        </w:tc>
      </w:tr>
      <w:tr w:rsidR="00D46F6E" w:rsidRPr="00D46F6E" w14:paraId="347836A7" w14:textId="77777777" w:rsidTr="00DB7FE7">
        <w:trPr>
          <w:trHeight w:val="841"/>
        </w:trPr>
        <w:tc>
          <w:tcPr>
            <w:tcW w:w="559" w:type="dxa"/>
          </w:tcPr>
          <w:p w14:paraId="734B9822" w14:textId="77777777" w:rsidR="00D46F6E" w:rsidRPr="00D46F6E" w:rsidRDefault="00D46F6E" w:rsidP="00D46F6E">
            <w:pPr>
              <w:ind w:hanging="2"/>
              <w:rPr>
                <w:b/>
                <w:sz w:val="20"/>
                <w:szCs w:val="20"/>
                <w:lang w:val="uk-UA" w:eastAsia="uk-UA"/>
              </w:rPr>
            </w:pPr>
            <w:r w:rsidRPr="00D46F6E">
              <w:rPr>
                <w:b/>
                <w:sz w:val="20"/>
                <w:szCs w:val="20"/>
                <w:lang w:val="uk-UA" w:eastAsia="uk-UA"/>
              </w:rPr>
              <w:lastRenderedPageBreak/>
              <w:t>7.5</w:t>
            </w:r>
          </w:p>
        </w:tc>
        <w:tc>
          <w:tcPr>
            <w:tcW w:w="4379" w:type="dxa"/>
            <w:gridSpan w:val="2"/>
          </w:tcPr>
          <w:p w14:paraId="36184E4F" w14:textId="77777777" w:rsidR="00D46F6E" w:rsidRPr="00D46F6E" w:rsidRDefault="00D46F6E" w:rsidP="00D46F6E">
            <w:pPr>
              <w:ind w:hanging="2"/>
              <w:rPr>
                <w:b/>
                <w:sz w:val="20"/>
                <w:szCs w:val="20"/>
                <w:lang w:val="uk-UA" w:eastAsia="uk-UA"/>
              </w:rPr>
            </w:pPr>
            <w:r w:rsidRPr="00D46F6E">
              <w:rPr>
                <w:b/>
                <w:sz w:val="20"/>
                <w:szCs w:val="20"/>
                <w:lang w:val="uk-UA" w:eastAsia="uk-UA"/>
              </w:rPr>
              <w:t>Формування позитивного ставлення до Захисників та Захисниць України, шанобливого ставлення до членів родин загиблих (померлих), зниклих безвісти за особливих обставин Захисників та Захисниць України, проведення заходів національно-патріотичного спрямування за</w:t>
            </w:r>
          </w:p>
          <w:p w14:paraId="5D80ED36" w14:textId="77777777" w:rsidR="00D46F6E" w:rsidRPr="00D46F6E" w:rsidRDefault="00D46F6E" w:rsidP="00D46F6E">
            <w:pPr>
              <w:ind w:hanging="2"/>
              <w:rPr>
                <w:b/>
                <w:sz w:val="20"/>
                <w:szCs w:val="20"/>
                <w:lang w:val="uk-UA" w:eastAsia="uk-UA"/>
              </w:rPr>
            </w:pPr>
            <w:r w:rsidRPr="00D46F6E">
              <w:rPr>
                <w:b/>
                <w:sz w:val="20"/>
                <w:szCs w:val="20"/>
                <w:lang w:val="uk-UA" w:eastAsia="uk-UA"/>
              </w:rPr>
              <w:t>участю Захисників та Захисниць</w:t>
            </w:r>
          </w:p>
        </w:tc>
        <w:tc>
          <w:tcPr>
            <w:tcW w:w="1143" w:type="dxa"/>
          </w:tcPr>
          <w:p w14:paraId="36191985" w14:textId="77777777" w:rsidR="00D46F6E" w:rsidRPr="00D46F6E" w:rsidRDefault="00D46F6E" w:rsidP="00D46F6E">
            <w:pPr>
              <w:ind w:hanging="2"/>
              <w:rPr>
                <w:sz w:val="20"/>
                <w:szCs w:val="20"/>
                <w:lang w:val="uk-UA" w:eastAsia="uk-UA"/>
              </w:rPr>
            </w:pPr>
          </w:p>
        </w:tc>
        <w:tc>
          <w:tcPr>
            <w:tcW w:w="1841" w:type="dxa"/>
          </w:tcPr>
          <w:p w14:paraId="7BF4C22E" w14:textId="77777777" w:rsidR="00D46F6E" w:rsidRPr="00D46F6E" w:rsidRDefault="00D46F6E" w:rsidP="00D46F6E">
            <w:pPr>
              <w:ind w:hanging="2"/>
              <w:jc w:val="center"/>
              <w:rPr>
                <w:sz w:val="20"/>
                <w:szCs w:val="20"/>
                <w:lang w:val="uk-UA" w:eastAsia="uk-UA"/>
              </w:rPr>
            </w:pPr>
          </w:p>
        </w:tc>
        <w:tc>
          <w:tcPr>
            <w:tcW w:w="1278" w:type="dxa"/>
          </w:tcPr>
          <w:p w14:paraId="77CA47C2" w14:textId="77777777" w:rsidR="00D46F6E" w:rsidRPr="00D46F6E" w:rsidRDefault="00D46F6E" w:rsidP="00D46F6E">
            <w:pPr>
              <w:ind w:hanging="2"/>
              <w:rPr>
                <w:sz w:val="20"/>
                <w:szCs w:val="20"/>
                <w:lang w:val="uk-UA" w:eastAsia="uk-UA"/>
              </w:rPr>
            </w:pPr>
          </w:p>
        </w:tc>
        <w:tc>
          <w:tcPr>
            <w:tcW w:w="1001" w:type="dxa"/>
            <w:vAlign w:val="center"/>
          </w:tcPr>
          <w:p w14:paraId="262FD0CB" w14:textId="77777777" w:rsidR="00D46F6E" w:rsidRPr="00D46F6E" w:rsidRDefault="00D46F6E" w:rsidP="00D46F6E">
            <w:pPr>
              <w:ind w:hanging="2"/>
              <w:rPr>
                <w:b/>
                <w:sz w:val="20"/>
                <w:szCs w:val="20"/>
                <w:lang w:val="uk-UA" w:eastAsia="uk-UA"/>
              </w:rPr>
            </w:pPr>
          </w:p>
        </w:tc>
        <w:tc>
          <w:tcPr>
            <w:tcW w:w="821" w:type="dxa"/>
            <w:gridSpan w:val="2"/>
            <w:vAlign w:val="center"/>
          </w:tcPr>
          <w:p w14:paraId="1369C434" w14:textId="77777777" w:rsidR="00D46F6E" w:rsidRPr="00D46F6E" w:rsidRDefault="00D46F6E" w:rsidP="00D46F6E">
            <w:pPr>
              <w:ind w:hanging="2"/>
              <w:rPr>
                <w:b/>
                <w:sz w:val="20"/>
                <w:szCs w:val="20"/>
                <w:lang w:val="uk-UA" w:eastAsia="uk-UA"/>
              </w:rPr>
            </w:pPr>
          </w:p>
        </w:tc>
        <w:tc>
          <w:tcPr>
            <w:tcW w:w="878" w:type="dxa"/>
            <w:vAlign w:val="center"/>
          </w:tcPr>
          <w:p w14:paraId="5B98CB2B" w14:textId="77777777" w:rsidR="00D46F6E" w:rsidRPr="00D46F6E" w:rsidRDefault="00D46F6E" w:rsidP="00D46F6E">
            <w:pPr>
              <w:ind w:hanging="2"/>
              <w:rPr>
                <w:b/>
                <w:sz w:val="20"/>
                <w:szCs w:val="20"/>
                <w:lang w:val="uk-UA" w:eastAsia="uk-UA"/>
              </w:rPr>
            </w:pPr>
          </w:p>
        </w:tc>
        <w:tc>
          <w:tcPr>
            <w:tcW w:w="993" w:type="dxa"/>
            <w:tcBorders>
              <w:right w:val="single" w:sz="4" w:space="0" w:color="000000"/>
            </w:tcBorders>
            <w:vAlign w:val="center"/>
          </w:tcPr>
          <w:p w14:paraId="0FB70704" w14:textId="77777777" w:rsidR="00D46F6E" w:rsidRPr="00D46F6E" w:rsidRDefault="00D46F6E" w:rsidP="00D46F6E">
            <w:pPr>
              <w:ind w:hanging="2"/>
              <w:rPr>
                <w:b/>
                <w:sz w:val="20"/>
                <w:szCs w:val="20"/>
                <w:lang w:val="uk-UA" w:eastAsia="uk-UA"/>
              </w:rPr>
            </w:pPr>
          </w:p>
        </w:tc>
        <w:tc>
          <w:tcPr>
            <w:tcW w:w="995" w:type="dxa"/>
            <w:tcBorders>
              <w:left w:val="single" w:sz="4" w:space="0" w:color="000000"/>
            </w:tcBorders>
            <w:vAlign w:val="center"/>
          </w:tcPr>
          <w:p w14:paraId="7B94E87C" w14:textId="77777777" w:rsidR="00D46F6E" w:rsidRPr="00D46F6E" w:rsidRDefault="00D46F6E" w:rsidP="00D46F6E">
            <w:pPr>
              <w:ind w:hanging="2"/>
              <w:rPr>
                <w:b/>
                <w:sz w:val="20"/>
                <w:szCs w:val="20"/>
                <w:lang w:val="uk-UA" w:eastAsia="uk-UA"/>
              </w:rPr>
            </w:pPr>
          </w:p>
        </w:tc>
        <w:tc>
          <w:tcPr>
            <w:tcW w:w="2263" w:type="dxa"/>
          </w:tcPr>
          <w:p w14:paraId="1AA7DA8E" w14:textId="77777777" w:rsidR="00D46F6E" w:rsidRPr="00D46F6E" w:rsidRDefault="00D46F6E" w:rsidP="00D46F6E">
            <w:pPr>
              <w:ind w:hanging="2"/>
              <w:jc w:val="both"/>
              <w:rPr>
                <w:b/>
                <w:sz w:val="20"/>
                <w:szCs w:val="20"/>
                <w:lang w:val="uk-UA" w:eastAsia="uk-UA"/>
              </w:rPr>
            </w:pPr>
          </w:p>
        </w:tc>
      </w:tr>
      <w:tr w:rsidR="00D46F6E" w:rsidRPr="00D46F6E" w14:paraId="255D5F24" w14:textId="77777777" w:rsidTr="00DB7FE7">
        <w:trPr>
          <w:trHeight w:val="341"/>
        </w:trPr>
        <w:tc>
          <w:tcPr>
            <w:tcW w:w="559" w:type="dxa"/>
          </w:tcPr>
          <w:p w14:paraId="02D57FEF"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7.5.1</w:t>
            </w:r>
          </w:p>
        </w:tc>
        <w:tc>
          <w:tcPr>
            <w:tcW w:w="1273" w:type="dxa"/>
          </w:tcPr>
          <w:p w14:paraId="5399B071" w14:textId="77777777" w:rsidR="00D46F6E" w:rsidRPr="00D46F6E" w:rsidRDefault="00D46F6E" w:rsidP="00D46F6E">
            <w:pPr>
              <w:ind w:hanging="2"/>
              <w:rPr>
                <w:sz w:val="20"/>
                <w:szCs w:val="20"/>
                <w:lang w:val="uk-UA" w:eastAsia="uk-UA"/>
              </w:rPr>
            </w:pPr>
          </w:p>
        </w:tc>
        <w:tc>
          <w:tcPr>
            <w:tcW w:w="3106" w:type="dxa"/>
          </w:tcPr>
          <w:p w14:paraId="4A12B6DE" w14:textId="77777777" w:rsidR="00D46F6E" w:rsidRPr="00D46F6E" w:rsidRDefault="00D46F6E" w:rsidP="00D46F6E">
            <w:pPr>
              <w:ind w:hanging="2"/>
              <w:jc w:val="both"/>
              <w:rPr>
                <w:sz w:val="20"/>
                <w:szCs w:val="20"/>
                <w:lang w:val="uk-UA" w:eastAsia="uk-UA"/>
              </w:rPr>
            </w:pPr>
            <w:r w:rsidRPr="00D46F6E">
              <w:rPr>
                <w:sz w:val="20"/>
                <w:szCs w:val="20"/>
                <w:lang w:val="uk-UA" w:eastAsia="uk-UA"/>
              </w:rPr>
              <w:t>Створення спеціальних рубрик та висвітлення у комунальних ЗМІ заходів, спрямованих на підтримку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tcPr>
          <w:p w14:paraId="4AFE4EFF"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19295924"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у справах ЗМІ та зв’язків з громадськістю міської ради</w:t>
            </w:r>
          </w:p>
        </w:tc>
        <w:tc>
          <w:tcPr>
            <w:tcW w:w="1278" w:type="dxa"/>
          </w:tcPr>
          <w:p w14:paraId="624D7F03"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520E7420" w14:textId="77777777" w:rsidR="00D46F6E" w:rsidRPr="00D46F6E" w:rsidRDefault="00D46F6E" w:rsidP="00D46F6E">
            <w:pPr>
              <w:ind w:hanging="2"/>
              <w:rPr>
                <w:sz w:val="20"/>
                <w:szCs w:val="20"/>
                <w:lang w:val="uk-UA" w:eastAsia="uk-UA"/>
              </w:rPr>
            </w:pPr>
          </w:p>
        </w:tc>
        <w:tc>
          <w:tcPr>
            <w:tcW w:w="821" w:type="dxa"/>
            <w:gridSpan w:val="2"/>
          </w:tcPr>
          <w:p w14:paraId="0F89C7E5" w14:textId="77777777" w:rsidR="00D46F6E" w:rsidRPr="00D46F6E" w:rsidRDefault="00D46F6E" w:rsidP="00D46F6E">
            <w:pPr>
              <w:ind w:hanging="2"/>
              <w:rPr>
                <w:sz w:val="20"/>
                <w:szCs w:val="20"/>
                <w:lang w:val="uk-UA" w:eastAsia="uk-UA"/>
              </w:rPr>
            </w:pPr>
          </w:p>
        </w:tc>
        <w:tc>
          <w:tcPr>
            <w:tcW w:w="878" w:type="dxa"/>
          </w:tcPr>
          <w:p w14:paraId="33C64E9F"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59C2E69A"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25158EAB" w14:textId="77777777" w:rsidR="00D46F6E" w:rsidRPr="00D46F6E" w:rsidRDefault="00D46F6E" w:rsidP="00D46F6E">
            <w:pPr>
              <w:ind w:hanging="2"/>
              <w:rPr>
                <w:sz w:val="20"/>
                <w:szCs w:val="20"/>
                <w:lang w:val="uk-UA" w:eastAsia="uk-UA"/>
              </w:rPr>
            </w:pPr>
          </w:p>
        </w:tc>
        <w:tc>
          <w:tcPr>
            <w:tcW w:w="2263" w:type="dxa"/>
          </w:tcPr>
          <w:p w14:paraId="470EFF1A" w14:textId="77777777" w:rsidR="00D46F6E" w:rsidRPr="00D46F6E" w:rsidRDefault="00D46F6E" w:rsidP="00D46F6E">
            <w:pPr>
              <w:ind w:hanging="2"/>
              <w:jc w:val="both"/>
              <w:rPr>
                <w:sz w:val="20"/>
                <w:szCs w:val="20"/>
                <w:lang w:val="uk-UA" w:eastAsia="uk-UA"/>
              </w:rPr>
            </w:pPr>
            <w:r w:rsidRPr="00D46F6E">
              <w:rPr>
                <w:sz w:val="20"/>
                <w:szCs w:val="20"/>
                <w:lang w:val="uk-UA" w:eastAsia="uk-UA"/>
              </w:rPr>
              <w:t>Формування і підтримка у громадянському суспільстві позитивного образу ветерана- захисника України, шанобливого ставлення і поваги до подвигу полеглих воїнів</w:t>
            </w:r>
          </w:p>
        </w:tc>
      </w:tr>
      <w:tr w:rsidR="00D46F6E" w:rsidRPr="00D46F6E" w14:paraId="2DB84049" w14:textId="77777777" w:rsidTr="00DB7FE7">
        <w:trPr>
          <w:trHeight w:val="1749"/>
        </w:trPr>
        <w:tc>
          <w:tcPr>
            <w:tcW w:w="559" w:type="dxa"/>
          </w:tcPr>
          <w:p w14:paraId="0A17A1A0"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7.5.2</w:t>
            </w:r>
          </w:p>
        </w:tc>
        <w:tc>
          <w:tcPr>
            <w:tcW w:w="1273" w:type="dxa"/>
          </w:tcPr>
          <w:p w14:paraId="47A03DC8" w14:textId="77777777" w:rsidR="00D46F6E" w:rsidRPr="00D46F6E" w:rsidRDefault="00D46F6E" w:rsidP="00D46F6E">
            <w:pPr>
              <w:ind w:hanging="2"/>
              <w:rPr>
                <w:sz w:val="20"/>
                <w:szCs w:val="20"/>
                <w:lang w:val="uk-UA" w:eastAsia="uk-UA"/>
              </w:rPr>
            </w:pPr>
          </w:p>
        </w:tc>
        <w:tc>
          <w:tcPr>
            <w:tcW w:w="3106" w:type="dxa"/>
          </w:tcPr>
          <w:p w14:paraId="696F0682" w14:textId="77777777" w:rsidR="00D46F6E" w:rsidRPr="00D46F6E" w:rsidRDefault="00D46F6E" w:rsidP="00D46F6E">
            <w:pPr>
              <w:ind w:hanging="2"/>
              <w:jc w:val="both"/>
              <w:rPr>
                <w:sz w:val="20"/>
                <w:szCs w:val="20"/>
                <w:lang w:val="uk-UA" w:eastAsia="uk-UA"/>
              </w:rPr>
            </w:pPr>
            <w:r w:rsidRPr="00D46F6E">
              <w:rPr>
                <w:sz w:val="20"/>
                <w:szCs w:val="20"/>
                <w:lang w:val="uk-UA" w:eastAsia="uk-UA"/>
              </w:rPr>
              <w:t>Інформаційна підтримка Захисників і Захисниць України, які займаються підприємницькою та громадською діяльністю, висвітлення успішних прикладів їх участі у суспільному житті громади</w:t>
            </w:r>
          </w:p>
        </w:tc>
        <w:tc>
          <w:tcPr>
            <w:tcW w:w="1143" w:type="dxa"/>
          </w:tcPr>
          <w:p w14:paraId="635995CC"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7ED49483"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у справах ЗМІ та зв’язків з громадськістю міської ради</w:t>
            </w:r>
          </w:p>
          <w:p w14:paraId="3C526AE3" w14:textId="77777777" w:rsidR="00D46F6E" w:rsidRPr="00D46F6E" w:rsidRDefault="00D46F6E" w:rsidP="00D46F6E">
            <w:pPr>
              <w:ind w:hanging="2"/>
              <w:jc w:val="center"/>
              <w:rPr>
                <w:sz w:val="20"/>
                <w:szCs w:val="20"/>
                <w:lang w:val="uk-UA" w:eastAsia="uk-UA"/>
              </w:rPr>
            </w:pPr>
          </w:p>
          <w:p w14:paraId="40DB65B3"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3BD958B2" w14:textId="77777777" w:rsidR="00D46F6E" w:rsidRPr="00D46F6E" w:rsidRDefault="00D46F6E" w:rsidP="00D46F6E">
            <w:pPr>
              <w:ind w:hanging="2"/>
              <w:jc w:val="center"/>
              <w:rPr>
                <w:sz w:val="20"/>
                <w:szCs w:val="20"/>
                <w:lang w:val="uk-UA" w:eastAsia="uk-UA"/>
              </w:rPr>
            </w:pPr>
          </w:p>
          <w:p w14:paraId="1C2C883F"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73739BB8" w14:textId="77777777" w:rsidR="00D46F6E" w:rsidRPr="00D46F6E" w:rsidRDefault="00D46F6E" w:rsidP="00D46F6E">
            <w:pPr>
              <w:ind w:hanging="2"/>
              <w:jc w:val="center"/>
              <w:rPr>
                <w:sz w:val="20"/>
                <w:szCs w:val="20"/>
                <w:lang w:val="uk-UA" w:eastAsia="uk-UA"/>
              </w:rPr>
            </w:pPr>
          </w:p>
          <w:p w14:paraId="3529E2F2" w14:textId="77777777" w:rsidR="00D46F6E" w:rsidRPr="00D46F6E" w:rsidRDefault="00D46F6E" w:rsidP="00D46F6E">
            <w:pPr>
              <w:ind w:hanging="2"/>
              <w:jc w:val="center"/>
              <w:rPr>
                <w:sz w:val="20"/>
                <w:szCs w:val="20"/>
                <w:lang w:val="uk-UA" w:eastAsia="uk-UA"/>
              </w:rPr>
            </w:pPr>
            <w:r w:rsidRPr="00D46F6E">
              <w:rPr>
                <w:sz w:val="20"/>
                <w:szCs w:val="20"/>
                <w:lang w:val="uk-UA" w:eastAsia="uk-UA"/>
              </w:rPr>
              <w:t>Інститути громадянського суспільства (за згодою)</w:t>
            </w:r>
          </w:p>
        </w:tc>
        <w:tc>
          <w:tcPr>
            <w:tcW w:w="1278" w:type="dxa"/>
          </w:tcPr>
          <w:p w14:paraId="22F4368E" w14:textId="77777777" w:rsidR="00D46F6E" w:rsidRPr="00D46F6E" w:rsidRDefault="00D46F6E" w:rsidP="00D46F6E">
            <w:pPr>
              <w:ind w:hanging="2"/>
              <w:rPr>
                <w:sz w:val="20"/>
                <w:szCs w:val="20"/>
                <w:lang w:val="uk-UA" w:eastAsia="uk-UA"/>
              </w:rPr>
            </w:pPr>
            <w:r w:rsidRPr="00D46F6E">
              <w:rPr>
                <w:sz w:val="20"/>
                <w:szCs w:val="20"/>
                <w:lang w:val="uk-UA" w:eastAsia="uk-UA"/>
              </w:rPr>
              <w:t>Не потребує фінансування</w:t>
            </w:r>
          </w:p>
        </w:tc>
        <w:tc>
          <w:tcPr>
            <w:tcW w:w="1001" w:type="dxa"/>
          </w:tcPr>
          <w:p w14:paraId="0DDDBADC" w14:textId="77777777" w:rsidR="00D46F6E" w:rsidRPr="00D46F6E" w:rsidRDefault="00D46F6E" w:rsidP="00D46F6E">
            <w:pPr>
              <w:ind w:hanging="2"/>
              <w:rPr>
                <w:sz w:val="20"/>
                <w:szCs w:val="20"/>
                <w:lang w:val="uk-UA" w:eastAsia="uk-UA"/>
              </w:rPr>
            </w:pPr>
          </w:p>
        </w:tc>
        <w:tc>
          <w:tcPr>
            <w:tcW w:w="821" w:type="dxa"/>
            <w:gridSpan w:val="2"/>
          </w:tcPr>
          <w:p w14:paraId="0E563229" w14:textId="77777777" w:rsidR="00D46F6E" w:rsidRPr="00D46F6E" w:rsidRDefault="00D46F6E" w:rsidP="00D46F6E">
            <w:pPr>
              <w:ind w:hanging="2"/>
              <w:rPr>
                <w:sz w:val="20"/>
                <w:szCs w:val="20"/>
                <w:lang w:val="uk-UA" w:eastAsia="uk-UA"/>
              </w:rPr>
            </w:pPr>
          </w:p>
        </w:tc>
        <w:tc>
          <w:tcPr>
            <w:tcW w:w="878" w:type="dxa"/>
          </w:tcPr>
          <w:p w14:paraId="1BCF1721" w14:textId="77777777" w:rsidR="00D46F6E" w:rsidRPr="00D46F6E" w:rsidRDefault="00D46F6E" w:rsidP="00D46F6E">
            <w:pPr>
              <w:ind w:hanging="2"/>
              <w:rPr>
                <w:sz w:val="20"/>
                <w:szCs w:val="20"/>
                <w:lang w:val="uk-UA" w:eastAsia="uk-UA"/>
              </w:rPr>
            </w:pPr>
          </w:p>
        </w:tc>
        <w:tc>
          <w:tcPr>
            <w:tcW w:w="993" w:type="dxa"/>
            <w:tcBorders>
              <w:right w:val="single" w:sz="4" w:space="0" w:color="000000"/>
            </w:tcBorders>
          </w:tcPr>
          <w:p w14:paraId="72B7045C" w14:textId="77777777" w:rsidR="00D46F6E" w:rsidRPr="00D46F6E" w:rsidRDefault="00D46F6E" w:rsidP="00D46F6E">
            <w:pPr>
              <w:ind w:hanging="2"/>
              <w:rPr>
                <w:sz w:val="20"/>
                <w:szCs w:val="20"/>
                <w:lang w:val="uk-UA" w:eastAsia="uk-UA"/>
              </w:rPr>
            </w:pPr>
          </w:p>
        </w:tc>
        <w:tc>
          <w:tcPr>
            <w:tcW w:w="995" w:type="dxa"/>
            <w:tcBorders>
              <w:left w:val="single" w:sz="4" w:space="0" w:color="000000"/>
            </w:tcBorders>
          </w:tcPr>
          <w:p w14:paraId="722F202D" w14:textId="77777777" w:rsidR="00D46F6E" w:rsidRPr="00D46F6E" w:rsidRDefault="00D46F6E" w:rsidP="00D46F6E">
            <w:pPr>
              <w:ind w:hanging="2"/>
              <w:rPr>
                <w:sz w:val="20"/>
                <w:szCs w:val="20"/>
                <w:lang w:val="uk-UA" w:eastAsia="uk-UA"/>
              </w:rPr>
            </w:pPr>
          </w:p>
        </w:tc>
        <w:tc>
          <w:tcPr>
            <w:tcW w:w="2263" w:type="dxa"/>
          </w:tcPr>
          <w:p w14:paraId="14F247C6" w14:textId="77777777" w:rsidR="00D46F6E" w:rsidRPr="00D46F6E" w:rsidRDefault="00D46F6E" w:rsidP="00D46F6E">
            <w:pPr>
              <w:ind w:hanging="2"/>
              <w:jc w:val="both"/>
              <w:rPr>
                <w:sz w:val="20"/>
                <w:szCs w:val="20"/>
                <w:lang w:val="uk-UA" w:eastAsia="uk-UA"/>
              </w:rPr>
            </w:pPr>
            <w:r w:rsidRPr="00D46F6E">
              <w:rPr>
                <w:sz w:val="20"/>
                <w:szCs w:val="20"/>
                <w:lang w:val="uk-UA" w:eastAsia="uk-UA"/>
              </w:rPr>
              <w:t>Популяризація ветеранського бізнесу, поширення кращого досвіду ветеранів, Захисників і Захисниць України</w:t>
            </w:r>
          </w:p>
        </w:tc>
      </w:tr>
      <w:tr w:rsidR="00D46F6E" w:rsidRPr="00D46F6E" w14:paraId="15754DC8" w14:textId="77777777" w:rsidTr="00DB7FE7">
        <w:trPr>
          <w:trHeight w:val="1124"/>
        </w:trPr>
        <w:tc>
          <w:tcPr>
            <w:tcW w:w="559" w:type="dxa"/>
          </w:tcPr>
          <w:p w14:paraId="108703B1"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t>7.5.3</w:t>
            </w:r>
          </w:p>
        </w:tc>
        <w:tc>
          <w:tcPr>
            <w:tcW w:w="1273" w:type="dxa"/>
          </w:tcPr>
          <w:p w14:paraId="26A5689B" w14:textId="77777777" w:rsidR="00D46F6E" w:rsidRPr="00D46F6E" w:rsidRDefault="00D46F6E" w:rsidP="00D46F6E">
            <w:pPr>
              <w:ind w:hanging="2"/>
              <w:rPr>
                <w:sz w:val="20"/>
                <w:szCs w:val="20"/>
                <w:lang w:val="uk-UA" w:eastAsia="uk-UA"/>
              </w:rPr>
            </w:pPr>
          </w:p>
        </w:tc>
        <w:tc>
          <w:tcPr>
            <w:tcW w:w="3106" w:type="dxa"/>
          </w:tcPr>
          <w:p w14:paraId="32AACAD7" w14:textId="77777777" w:rsidR="00D46F6E" w:rsidRPr="00D46F6E" w:rsidRDefault="00D46F6E" w:rsidP="00D46F6E">
            <w:pPr>
              <w:ind w:hanging="2"/>
              <w:jc w:val="both"/>
              <w:rPr>
                <w:sz w:val="20"/>
                <w:szCs w:val="20"/>
                <w:lang w:val="uk-UA" w:eastAsia="uk-UA"/>
              </w:rPr>
            </w:pPr>
            <w:r w:rsidRPr="00D46F6E">
              <w:rPr>
                <w:sz w:val="20"/>
                <w:szCs w:val="20"/>
                <w:lang w:val="uk-UA" w:eastAsia="uk-UA"/>
              </w:rPr>
              <w:t>Організація та проведення за участі Захисників і Захисниць України заходів</w:t>
            </w:r>
            <w:r w:rsidRPr="00D46F6E">
              <w:rPr>
                <w:sz w:val="20"/>
                <w:szCs w:val="20"/>
                <w:lang w:val="uk-UA" w:eastAsia="uk-UA"/>
              </w:rPr>
              <w:tab/>
              <w:t>національно- патріотичного виховання (уроки мужності, ігри, квести) з дітьми та молоддю ВМТГ</w:t>
            </w:r>
          </w:p>
        </w:tc>
        <w:tc>
          <w:tcPr>
            <w:tcW w:w="1143" w:type="dxa"/>
          </w:tcPr>
          <w:p w14:paraId="5D346D59"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3F53E7F8"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Відділ молодіжної політики міської ради</w:t>
            </w:r>
          </w:p>
          <w:p w14:paraId="10F6D982" w14:textId="77777777" w:rsidR="00D46F6E" w:rsidRPr="00D46F6E" w:rsidRDefault="00D46F6E" w:rsidP="00D46F6E">
            <w:pPr>
              <w:ind w:hanging="2"/>
              <w:jc w:val="center"/>
              <w:rPr>
                <w:sz w:val="20"/>
                <w:szCs w:val="20"/>
                <w:lang w:val="uk-UA" w:eastAsia="uk-UA"/>
              </w:rPr>
            </w:pPr>
          </w:p>
          <w:p w14:paraId="6902FD7B"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освіти міської ради</w:t>
            </w:r>
          </w:p>
          <w:p w14:paraId="32C34CCC" w14:textId="77777777" w:rsidR="00D46F6E" w:rsidRPr="00D46F6E" w:rsidRDefault="00D46F6E" w:rsidP="00D46F6E">
            <w:pPr>
              <w:ind w:hanging="2"/>
              <w:jc w:val="center"/>
              <w:rPr>
                <w:sz w:val="20"/>
                <w:szCs w:val="20"/>
                <w:lang w:val="uk-UA" w:eastAsia="uk-UA"/>
              </w:rPr>
            </w:pPr>
          </w:p>
          <w:p w14:paraId="09660448"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Департамент соціальної політики міської ради</w:t>
            </w:r>
          </w:p>
          <w:p w14:paraId="29BEED4A" w14:textId="77777777" w:rsidR="00D46F6E" w:rsidRPr="00D46F6E" w:rsidRDefault="00D46F6E" w:rsidP="00D46F6E">
            <w:pPr>
              <w:ind w:hanging="2"/>
              <w:jc w:val="center"/>
              <w:rPr>
                <w:sz w:val="20"/>
                <w:szCs w:val="20"/>
                <w:lang w:val="uk-UA" w:eastAsia="uk-UA"/>
              </w:rPr>
            </w:pPr>
          </w:p>
          <w:p w14:paraId="1CA1ED07"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0B0EE16A" w14:textId="77777777" w:rsidR="00D46F6E" w:rsidRPr="00D46F6E" w:rsidRDefault="00D46F6E" w:rsidP="00D46F6E">
            <w:pPr>
              <w:ind w:hanging="2"/>
              <w:jc w:val="center"/>
              <w:rPr>
                <w:sz w:val="20"/>
                <w:szCs w:val="20"/>
                <w:lang w:val="uk-UA" w:eastAsia="uk-UA"/>
              </w:rPr>
            </w:pPr>
          </w:p>
          <w:p w14:paraId="54EA5801"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3D3EF68E" w14:textId="77777777" w:rsidR="00D46F6E" w:rsidRPr="00D46F6E" w:rsidRDefault="00D46F6E" w:rsidP="00D46F6E">
            <w:pPr>
              <w:ind w:hanging="2"/>
              <w:jc w:val="center"/>
              <w:rPr>
                <w:sz w:val="20"/>
                <w:szCs w:val="20"/>
                <w:lang w:val="uk-UA" w:eastAsia="uk-UA"/>
              </w:rPr>
            </w:pPr>
          </w:p>
          <w:p w14:paraId="33857769" w14:textId="77777777" w:rsidR="00D46F6E" w:rsidRPr="00D46F6E" w:rsidRDefault="00D46F6E" w:rsidP="00D46F6E">
            <w:pPr>
              <w:ind w:hanging="2"/>
              <w:jc w:val="center"/>
              <w:rPr>
                <w:sz w:val="20"/>
                <w:szCs w:val="20"/>
                <w:lang w:val="uk-UA" w:eastAsia="uk-UA"/>
              </w:rPr>
            </w:pPr>
            <w:r w:rsidRPr="00D46F6E">
              <w:rPr>
                <w:sz w:val="20"/>
                <w:szCs w:val="20"/>
                <w:lang w:val="uk-UA" w:eastAsia="uk-UA"/>
              </w:rPr>
              <w:t>Інститути громадянського суспільства (за згодою)</w:t>
            </w:r>
          </w:p>
        </w:tc>
        <w:tc>
          <w:tcPr>
            <w:tcW w:w="1278" w:type="dxa"/>
          </w:tcPr>
          <w:p w14:paraId="2242B81C"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p w14:paraId="749DD027" w14:textId="77777777" w:rsidR="00D46F6E" w:rsidRPr="00D46F6E" w:rsidRDefault="00D46F6E" w:rsidP="00D46F6E">
            <w:pPr>
              <w:ind w:hanging="2"/>
              <w:rPr>
                <w:b/>
                <w:sz w:val="20"/>
                <w:szCs w:val="20"/>
                <w:lang w:val="uk-UA" w:eastAsia="uk-UA"/>
              </w:rPr>
            </w:pPr>
          </w:p>
          <w:p w14:paraId="65475B08" w14:textId="77777777" w:rsidR="00D46F6E" w:rsidRPr="00D46F6E" w:rsidRDefault="00D46F6E" w:rsidP="00D46F6E">
            <w:pPr>
              <w:ind w:hanging="2"/>
              <w:rPr>
                <w:b/>
                <w:sz w:val="20"/>
                <w:szCs w:val="20"/>
                <w:lang w:val="uk-UA" w:eastAsia="uk-UA"/>
              </w:rPr>
            </w:pPr>
          </w:p>
          <w:p w14:paraId="7D7C2D46" w14:textId="77777777" w:rsidR="00D46F6E" w:rsidRPr="00D46F6E" w:rsidRDefault="00D46F6E" w:rsidP="00D46F6E">
            <w:pPr>
              <w:ind w:hanging="2"/>
              <w:rPr>
                <w:sz w:val="20"/>
                <w:szCs w:val="20"/>
                <w:lang w:val="uk-UA" w:eastAsia="uk-UA"/>
              </w:rPr>
            </w:pPr>
            <w:r w:rsidRPr="00D46F6E">
              <w:rPr>
                <w:sz w:val="20"/>
                <w:szCs w:val="20"/>
                <w:lang w:val="uk-UA" w:eastAsia="uk-UA"/>
              </w:rPr>
              <w:t xml:space="preserve">Інші джерела </w:t>
            </w:r>
            <w:r w:rsidRPr="00D46F6E">
              <w:rPr>
                <w:sz w:val="20"/>
                <w:szCs w:val="20"/>
                <w:lang w:val="uk-UA" w:eastAsia="uk-UA"/>
              </w:rPr>
              <w:lastRenderedPageBreak/>
              <w:t>фінансування</w:t>
            </w:r>
          </w:p>
        </w:tc>
        <w:tc>
          <w:tcPr>
            <w:tcW w:w="4688" w:type="dxa"/>
            <w:gridSpan w:val="6"/>
          </w:tcPr>
          <w:p w14:paraId="1FE1E1CC"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В межах коштів, передбачених в бюджеті Вінницької міської ТГ на відповідний рік, на зазначену мету</w:t>
            </w:r>
          </w:p>
        </w:tc>
        <w:tc>
          <w:tcPr>
            <w:tcW w:w="2263" w:type="dxa"/>
          </w:tcPr>
          <w:p w14:paraId="37A02341" w14:textId="77777777" w:rsidR="00D46F6E" w:rsidRPr="00D46F6E" w:rsidRDefault="00D46F6E" w:rsidP="00D46F6E">
            <w:pPr>
              <w:ind w:hanging="2"/>
              <w:jc w:val="both"/>
              <w:rPr>
                <w:sz w:val="20"/>
                <w:szCs w:val="20"/>
                <w:lang w:val="uk-UA" w:eastAsia="uk-UA"/>
              </w:rPr>
            </w:pPr>
            <w:r w:rsidRPr="00D46F6E">
              <w:rPr>
                <w:sz w:val="20"/>
                <w:szCs w:val="20"/>
                <w:lang w:val="uk-UA" w:eastAsia="uk-UA"/>
              </w:rPr>
              <w:t>Залучення Захисників і Захисниць України до громадського життя, національно-патріотичне виховання молоді</w:t>
            </w:r>
          </w:p>
        </w:tc>
      </w:tr>
      <w:tr w:rsidR="00D46F6E" w:rsidRPr="00AA524F" w14:paraId="5DD380B2" w14:textId="77777777" w:rsidTr="00DB7FE7">
        <w:trPr>
          <w:trHeight w:val="1475"/>
        </w:trPr>
        <w:tc>
          <w:tcPr>
            <w:tcW w:w="559" w:type="dxa"/>
          </w:tcPr>
          <w:p w14:paraId="5035AAFA"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7.5.4</w:t>
            </w:r>
          </w:p>
        </w:tc>
        <w:tc>
          <w:tcPr>
            <w:tcW w:w="1273" w:type="dxa"/>
          </w:tcPr>
          <w:p w14:paraId="35ED10F0" w14:textId="77777777" w:rsidR="00D46F6E" w:rsidRPr="00D46F6E" w:rsidRDefault="00D46F6E" w:rsidP="00D46F6E">
            <w:pPr>
              <w:ind w:hanging="2"/>
              <w:rPr>
                <w:sz w:val="20"/>
                <w:szCs w:val="20"/>
                <w:lang w:val="uk-UA" w:eastAsia="uk-UA"/>
              </w:rPr>
            </w:pPr>
          </w:p>
        </w:tc>
        <w:tc>
          <w:tcPr>
            <w:tcW w:w="3106" w:type="dxa"/>
          </w:tcPr>
          <w:p w14:paraId="62AF920A" w14:textId="77777777" w:rsidR="00D46F6E" w:rsidRPr="00D46F6E" w:rsidRDefault="00D46F6E" w:rsidP="00D46F6E">
            <w:pPr>
              <w:ind w:hanging="2"/>
              <w:jc w:val="both"/>
              <w:rPr>
                <w:sz w:val="20"/>
                <w:szCs w:val="20"/>
                <w:lang w:val="uk-UA" w:eastAsia="uk-UA"/>
              </w:rPr>
            </w:pPr>
            <w:r w:rsidRPr="00D46F6E">
              <w:rPr>
                <w:sz w:val="20"/>
                <w:szCs w:val="20"/>
                <w:lang w:val="uk-UA" w:eastAsia="uk-UA"/>
              </w:rPr>
              <w:t>Участь у створенні меморіальних зон, пам'ятних дошок (знаків), місць вшанування, зокрема парків, скверів, музейних експозицій загиблим Захисникам і Захисницям України</w:t>
            </w:r>
          </w:p>
        </w:tc>
        <w:tc>
          <w:tcPr>
            <w:tcW w:w="1143" w:type="dxa"/>
          </w:tcPr>
          <w:p w14:paraId="04827515"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1BD26C3D"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Департамент архітектури та містобудування міської ради</w:t>
            </w:r>
          </w:p>
          <w:p w14:paraId="728F302E" w14:textId="77777777" w:rsidR="00D46F6E" w:rsidRPr="00D46F6E" w:rsidRDefault="00D46F6E" w:rsidP="00D46F6E">
            <w:pPr>
              <w:ind w:leftChars="-40" w:left="-94" w:right="-108" w:hanging="2"/>
              <w:jc w:val="center"/>
              <w:rPr>
                <w:sz w:val="20"/>
                <w:szCs w:val="20"/>
                <w:lang w:val="uk-UA" w:eastAsia="uk-UA"/>
              </w:rPr>
            </w:pPr>
          </w:p>
          <w:p w14:paraId="7A38549C"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 xml:space="preserve">Департамент комунального господарства та </w:t>
            </w:r>
            <w:r w:rsidRPr="00D46F6E">
              <w:rPr>
                <w:sz w:val="20"/>
                <w:szCs w:val="20"/>
                <w:lang w:val="uk-UA" w:eastAsia="uk-UA"/>
              </w:rPr>
              <w:lastRenderedPageBreak/>
              <w:t>благоустрою міської ради</w:t>
            </w:r>
          </w:p>
          <w:p w14:paraId="5E12E745" w14:textId="77777777" w:rsidR="00D46F6E" w:rsidRPr="00D46F6E" w:rsidRDefault="00D46F6E" w:rsidP="00D46F6E">
            <w:pPr>
              <w:ind w:leftChars="-40" w:left="-94" w:right="-108" w:hanging="2"/>
              <w:jc w:val="center"/>
              <w:rPr>
                <w:sz w:val="20"/>
                <w:szCs w:val="20"/>
                <w:lang w:val="uk-UA" w:eastAsia="uk-UA"/>
              </w:rPr>
            </w:pPr>
          </w:p>
          <w:p w14:paraId="163F32FC"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Департамент житлового господарства міської ради та інші виконавчі органи міської ради</w:t>
            </w:r>
          </w:p>
          <w:p w14:paraId="1193BD20" w14:textId="77777777" w:rsidR="00D46F6E" w:rsidRPr="00D46F6E" w:rsidRDefault="00D46F6E" w:rsidP="00D46F6E">
            <w:pPr>
              <w:ind w:leftChars="-40" w:left="-94" w:right="-108" w:hanging="2"/>
              <w:jc w:val="center"/>
              <w:rPr>
                <w:sz w:val="20"/>
                <w:szCs w:val="20"/>
                <w:lang w:val="uk-UA" w:eastAsia="uk-UA"/>
              </w:rPr>
            </w:pPr>
          </w:p>
          <w:p w14:paraId="6BCB245A"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КП «Інститут розвитку міст»</w:t>
            </w:r>
          </w:p>
          <w:p w14:paraId="6B3E8595" w14:textId="77777777" w:rsidR="00D46F6E" w:rsidRPr="00D46F6E" w:rsidRDefault="00D46F6E" w:rsidP="00D46F6E">
            <w:pPr>
              <w:ind w:hanging="2"/>
              <w:jc w:val="center"/>
              <w:rPr>
                <w:sz w:val="20"/>
                <w:szCs w:val="20"/>
                <w:lang w:val="uk-UA" w:eastAsia="uk-UA"/>
              </w:rPr>
            </w:pPr>
          </w:p>
          <w:p w14:paraId="58978CC1"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Комунальний заклад «Вінницький міський ветеранський простір «Побратим»</w:t>
            </w:r>
          </w:p>
          <w:p w14:paraId="48FFAA0B" w14:textId="77777777" w:rsidR="00D46F6E" w:rsidRPr="00D46F6E" w:rsidRDefault="00D46F6E" w:rsidP="00D46F6E">
            <w:pPr>
              <w:ind w:right="-108"/>
              <w:rPr>
                <w:sz w:val="20"/>
                <w:szCs w:val="20"/>
                <w:lang w:val="uk-UA" w:eastAsia="uk-UA"/>
              </w:rPr>
            </w:pPr>
            <w:r w:rsidRPr="00D46F6E">
              <w:rPr>
                <w:sz w:val="20"/>
                <w:szCs w:val="20"/>
                <w:lang w:val="uk-UA" w:eastAsia="uk-UA"/>
              </w:rPr>
              <w:t xml:space="preserve"> </w:t>
            </w:r>
          </w:p>
          <w:p w14:paraId="132B5159"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7FDC85A4" w14:textId="77777777" w:rsidR="00D46F6E" w:rsidRPr="00D46F6E" w:rsidRDefault="00D46F6E" w:rsidP="00D46F6E">
            <w:pPr>
              <w:ind w:hanging="2"/>
              <w:jc w:val="center"/>
              <w:rPr>
                <w:sz w:val="20"/>
                <w:szCs w:val="20"/>
                <w:lang w:val="uk-UA" w:eastAsia="uk-UA"/>
              </w:rPr>
            </w:pPr>
          </w:p>
          <w:p w14:paraId="49FFDB44" w14:textId="77777777" w:rsidR="00D46F6E" w:rsidRPr="00D46F6E" w:rsidRDefault="00D46F6E" w:rsidP="00D46F6E">
            <w:pPr>
              <w:ind w:hanging="2"/>
              <w:jc w:val="center"/>
              <w:rPr>
                <w:sz w:val="20"/>
                <w:szCs w:val="20"/>
                <w:lang w:val="uk-UA" w:eastAsia="uk-UA"/>
              </w:rPr>
            </w:pPr>
            <w:r w:rsidRPr="00D46F6E">
              <w:rPr>
                <w:sz w:val="20"/>
                <w:szCs w:val="20"/>
                <w:lang w:val="uk-UA" w:eastAsia="uk-UA"/>
              </w:rPr>
              <w:t>Комунальні підприємства, заклади, установи та організації</w:t>
            </w:r>
          </w:p>
          <w:p w14:paraId="778B8EC0" w14:textId="77777777" w:rsidR="00D46F6E" w:rsidRPr="00D46F6E" w:rsidRDefault="00D46F6E" w:rsidP="00D46F6E">
            <w:pPr>
              <w:ind w:hanging="2"/>
              <w:jc w:val="center"/>
              <w:rPr>
                <w:sz w:val="20"/>
                <w:szCs w:val="20"/>
                <w:lang w:val="uk-UA" w:eastAsia="uk-UA"/>
              </w:rPr>
            </w:pPr>
          </w:p>
          <w:p w14:paraId="3FF04DCB"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Інститути громадянського суспільства (за згодою)</w:t>
            </w:r>
          </w:p>
        </w:tc>
        <w:tc>
          <w:tcPr>
            <w:tcW w:w="1278" w:type="dxa"/>
          </w:tcPr>
          <w:p w14:paraId="00E529E9"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p w14:paraId="728575DB" w14:textId="77777777" w:rsidR="00D46F6E" w:rsidRPr="00D46F6E" w:rsidRDefault="00D46F6E" w:rsidP="00D46F6E">
            <w:pPr>
              <w:ind w:hanging="2"/>
              <w:rPr>
                <w:sz w:val="20"/>
                <w:szCs w:val="20"/>
                <w:lang w:val="uk-UA" w:eastAsia="uk-UA"/>
              </w:rPr>
            </w:pPr>
          </w:p>
          <w:p w14:paraId="050744D4" w14:textId="77777777" w:rsidR="00D46F6E" w:rsidRPr="00D46F6E" w:rsidRDefault="00D46F6E" w:rsidP="00D46F6E">
            <w:pPr>
              <w:ind w:hanging="2"/>
              <w:rPr>
                <w:sz w:val="20"/>
                <w:szCs w:val="20"/>
                <w:lang w:val="uk-UA" w:eastAsia="uk-UA"/>
              </w:rPr>
            </w:pPr>
          </w:p>
          <w:p w14:paraId="02E8382F" w14:textId="77777777" w:rsidR="00D46F6E" w:rsidRPr="00D46F6E" w:rsidRDefault="00D46F6E" w:rsidP="00D46F6E">
            <w:pPr>
              <w:ind w:hanging="2"/>
              <w:rPr>
                <w:sz w:val="20"/>
                <w:szCs w:val="20"/>
                <w:lang w:val="uk-UA" w:eastAsia="uk-UA"/>
              </w:rPr>
            </w:pPr>
            <w:r w:rsidRPr="00D46F6E">
              <w:rPr>
                <w:sz w:val="20"/>
                <w:szCs w:val="20"/>
                <w:lang w:val="uk-UA" w:eastAsia="uk-UA"/>
              </w:rPr>
              <w:t>Інші джерела фінансування</w:t>
            </w:r>
          </w:p>
        </w:tc>
        <w:tc>
          <w:tcPr>
            <w:tcW w:w="4688" w:type="dxa"/>
            <w:gridSpan w:val="6"/>
          </w:tcPr>
          <w:p w14:paraId="21C01B46" w14:textId="77777777" w:rsidR="00D46F6E" w:rsidRPr="00D46F6E" w:rsidRDefault="00D46F6E" w:rsidP="00D46F6E">
            <w:pPr>
              <w:ind w:hanging="2"/>
              <w:rPr>
                <w:sz w:val="20"/>
                <w:szCs w:val="20"/>
                <w:lang w:val="uk-UA" w:eastAsia="uk-UA"/>
              </w:rPr>
            </w:pPr>
            <w:r w:rsidRPr="00D46F6E">
              <w:rPr>
                <w:sz w:val="20"/>
                <w:szCs w:val="20"/>
                <w:lang w:val="uk-UA" w:eastAsia="uk-UA"/>
              </w:rPr>
              <w:t>В межах коштів передбачених в бюджеті Вінницької міської ТГ на відповідний рік на зазначену мету</w:t>
            </w:r>
          </w:p>
        </w:tc>
        <w:tc>
          <w:tcPr>
            <w:tcW w:w="2263" w:type="dxa"/>
          </w:tcPr>
          <w:p w14:paraId="61E308BF" w14:textId="77777777" w:rsidR="00D46F6E" w:rsidRPr="00D46F6E" w:rsidRDefault="00D46F6E" w:rsidP="00D46F6E">
            <w:pPr>
              <w:ind w:hanging="2"/>
              <w:jc w:val="both"/>
              <w:rPr>
                <w:sz w:val="20"/>
                <w:szCs w:val="20"/>
                <w:lang w:val="uk-UA" w:eastAsia="uk-UA"/>
              </w:rPr>
            </w:pPr>
            <w:r w:rsidRPr="00D46F6E">
              <w:rPr>
                <w:sz w:val="20"/>
                <w:szCs w:val="20"/>
                <w:lang w:val="uk-UA" w:eastAsia="uk-UA"/>
              </w:rPr>
              <w:t>Гідне вшанування полеглих Захисників і Захисниць України</w:t>
            </w:r>
          </w:p>
        </w:tc>
      </w:tr>
      <w:tr w:rsidR="00D46F6E" w:rsidRPr="00AA524F" w14:paraId="5696FA2D" w14:textId="77777777" w:rsidTr="00DB7FE7">
        <w:trPr>
          <w:trHeight w:val="625"/>
        </w:trPr>
        <w:tc>
          <w:tcPr>
            <w:tcW w:w="559" w:type="dxa"/>
          </w:tcPr>
          <w:p w14:paraId="15FD096E"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7.5.5</w:t>
            </w:r>
          </w:p>
        </w:tc>
        <w:tc>
          <w:tcPr>
            <w:tcW w:w="1273" w:type="dxa"/>
          </w:tcPr>
          <w:p w14:paraId="275F6F7E" w14:textId="77777777" w:rsidR="00D46F6E" w:rsidRPr="00D46F6E" w:rsidRDefault="00D46F6E" w:rsidP="00D46F6E">
            <w:pPr>
              <w:ind w:hanging="2"/>
              <w:rPr>
                <w:sz w:val="20"/>
                <w:szCs w:val="20"/>
                <w:lang w:val="uk-UA" w:eastAsia="uk-UA"/>
              </w:rPr>
            </w:pPr>
          </w:p>
        </w:tc>
        <w:tc>
          <w:tcPr>
            <w:tcW w:w="3106" w:type="dxa"/>
          </w:tcPr>
          <w:p w14:paraId="134506E6" w14:textId="77777777" w:rsidR="00D46F6E" w:rsidRPr="00D46F6E" w:rsidRDefault="00D46F6E" w:rsidP="00D46F6E">
            <w:pPr>
              <w:ind w:hanging="2"/>
              <w:jc w:val="both"/>
              <w:rPr>
                <w:sz w:val="20"/>
                <w:szCs w:val="20"/>
                <w:lang w:val="uk-UA" w:eastAsia="uk-UA"/>
              </w:rPr>
            </w:pPr>
            <w:r w:rsidRPr="00D46F6E">
              <w:rPr>
                <w:sz w:val="20"/>
                <w:szCs w:val="20"/>
                <w:lang w:val="uk-UA" w:eastAsia="uk-UA"/>
              </w:rPr>
              <w:t>Організація та проведення заходів</w:t>
            </w:r>
            <w:r w:rsidRPr="00D46F6E">
              <w:rPr>
                <w:sz w:val="22"/>
                <w:szCs w:val="22"/>
                <w:lang w:val="uk-UA" w:eastAsia="uk-UA"/>
              </w:rPr>
              <w:t xml:space="preserve"> </w:t>
            </w:r>
            <w:r w:rsidRPr="00D46F6E">
              <w:rPr>
                <w:sz w:val="20"/>
                <w:szCs w:val="20"/>
                <w:lang w:val="uk-UA" w:eastAsia="uk-UA"/>
              </w:rPr>
              <w:t>для жителів Вінницької міської територіальної громади, спрямованих на патріотичне виховання, усвідомлення національної ідентичності та шанобливе ставлення до Захисників та Захисниць України та членів родин полеглих Захисників та Захисниць України</w:t>
            </w:r>
          </w:p>
        </w:tc>
        <w:tc>
          <w:tcPr>
            <w:tcW w:w="1143" w:type="dxa"/>
          </w:tcPr>
          <w:p w14:paraId="5A265C07"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tcPr>
          <w:p w14:paraId="0CA55469"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3DA3E7C8" w14:textId="77777777" w:rsidR="00D46F6E" w:rsidRPr="00D46F6E" w:rsidRDefault="00D46F6E" w:rsidP="00D46F6E">
            <w:pPr>
              <w:ind w:leftChars="-40" w:left="-94" w:right="-108" w:hanging="2"/>
              <w:jc w:val="center"/>
              <w:rPr>
                <w:sz w:val="20"/>
                <w:szCs w:val="20"/>
                <w:lang w:val="uk-UA" w:eastAsia="uk-UA"/>
              </w:rPr>
            </w:pPr>
          </w:p>
          <w:p w14:paraId="53FFC0DE" w14:textId="77777777" w:rsidR="00D46F6E" w:rsidRPr="00D46F6E" w:rsidRDefault="00D46F6E" w:rsidP="00D46F6E">
            <w:pPr>
              <w:jc w:val="center"/>
              <w:rPr>
                <w:sz w:val="20"/>
                <w:szCs w:val="20"/>
                <w:lang w:val="uk-UA" w:eastAsia="en-US"/>
              </w:rPr>
            </w:pPr>
            <w:r w:rsidRPr="00D46F6E">
              <w:rPr>
                <w:sz w:val="20"/>
                <w:szCs w:val="20"/>
                <w:lang w:val="uk-UA" w:eastAsia="en-US"/>
              </w:rPr>
              <w:t>Вінницький міський центр соціальних служб</w:t>
            </w:r>
          </w:p>
          <w:p w14:paraId="1596DCFE" w14:textId="77777777" w:rsidR="00D46F6E" w:rsidRPr="00D46F6E" w:rsidRDefault="00D46F6E" w:rsidP="00D46F6E">
            <w:pPr>
              <w:ind w:right="-108"/>
              <w:rPr>
                <w:sz w:val="20"/>
                <w:szCs w:val="20"/>
                <w:lang w:val="uk-UA" w:eastAsia="uk-UA"/>
              </w:rPr>
            </w:pPr>
          </w:p>
          <w:p w14:paraId="57A8B5AB" w14:textId="77777777" w:rsidR="00D46F6E" w:rsidRPr="00D46F6E" w:rsidRDefault="00D46F6E" w:rsidP="00D46F6E">
            <w:pPr>
              <w:ind w:right="-108"/>
              <w:jc w:val="center"/>
              <w:rPr>
                <w:sz w:val="20"/>
                <w:szCs w:val="20"/>
                <w:lang w:val="uk-UA" w:eastAsia="uk-UA"/>
              </w:rPr>
            </w:pPr>
            <w:r w:rsidRPr="00D46F6E">
              <w:rPr>
                <w:sz w:val="20"/>
                <w:szCs w:val="20"/>
                <w:lang w:val="uk-UA" w:eastAsia="uk-UA"/>
              </w:rPr>
              <w:t>«Вінницький аналітично-просвітницький центр «Ветеранський простір»,</w:t>
            </w:r>
          </w:p>
          <w:p w14:paraId="7E4E4034" w14:textId="77777777" w:rsidR="00D46F6E" w:rsidRPr="00D46F6E" w:rsidRDefault="00D46F6E" w:rsidP="00D46F6E">
            <w:pPr>
              <w:ind w:leftChars="-40" w:left="-94" w:right="-108" w:hanging="2"/>
              <w:jc w:val="center"/>
              <w:rPr>
                <w:sz w:val="20"/>
                <w:szCs w:val="20"/>
                <w:lang w:val="uk-UA" w:eastAsia="uk-UA"/>
              </w:rPr>
            </w:pPr>
          </w:p>
          <w:p w14:paraId="1B01F7FD"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Інститути громадянського суспільства (за згодою)</w:t>
            </w:r>
          </w:p>
          <w:p w14:paraId="35936A5F" w14:textId="77777777" w:rsidR="00D46F6E" w:rsidRPr="00D46F6E" w:rsidRDefault="00D46F6E" w:rsidP="00D46F6E">
            <w:pPr>
              <w:ind w:leftChars="-40" w:left="-94" w:right="-108" w:hanging="2"/>
              <w:jc w:val="center"/>
              <w:rPr>
                <w:sz w:val="20"/>
                <w:szCs w:val="20"/>
                <w:lang w:val="uk-UA" w:eastAsia="uk-UA"/>
              </w:rPr>
            </w:pPr>
          </w:p>
          <w:p w14:paraId="73648098"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Департамент культури міської ради</w:t>
            </w:r>
          </w:p>
          <w:p w14:paraId="71A64F5C" w14:textId="77777777" w:rsidR="00D46F6E" w:rsidRPr="00D46F6E" w:rsidRDefault="00D46F6E" w:rsidP="00D46F6E">
            <w:pPr>
              <w:ind w:leftChars="-40" w:left="-94" w:right="-108" w:hanging="2"/>
              <w:jc w:val="center"/>
              <w:rPr>
                <w:sz w:val="20"/>
                <w:szCs w:val="20"/>
                <w:lang w:val="uk-UA" w:eastAsia="uk-UA"/>
              </w:rPr>
            </w:pPr>
          </w:p>
          <w:p w14:paraId="143F7E47"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Департамент освіти міської ради</w:t>
            </w:r>
          </w:p>
          <w:p w14:paraId="62DC1506" w14:textId="77777777" w:rsidR="00D46F6E" w:rsidRPr="00D46F6E" w:rsidRDefault="00D46F6E" w:rsidP="00D46F6E">
            <w:pPr>
              <w:ind w:leftChars="-40" w:left="-94" w:right="-108" w:hanging="2"/>
              <w:jc w:val="center"/>
              <w:rPr>
                <w:sz w:val="20"/>
                <w:szCs w:val="20"/>
                <w:lang w:val="uk-UA" w:eastAsia="uk-UA"/>
              </w:rPr>
            </w:pPr>
          </w:p>
          <w:p w14:paraId="301F7FF7" w14:textId="77777777" w:rsidR="00D46F6E" w:rsidRPr="00D46F6E" w:rsidRDefault="00D46F6E" w:rsidP="00D46F6E">
            <w:pPr>
              <w:ind w:leftChars="-40" w:left="-94" w:right="-108" w:hanging="2"/>
              <w:jc w:val="center"/>
              <w:rPr>
                <w:sz w:val="20"/>
                <w:szCs w:val="20"/>
                <w:lang w:val="uk-UA" w:eastAsia="uk-UA"/>
              </w:rPr>
            </w:pPr>
            <w:r w:rsidRPr="00D46F6E">
              <w:rPr>
                <w:sz w:val="20"/>
                <w:szCs w:val="20"/>
                <w:lang w:val="uk-UA" w:eastAsia="uk-UA"/>
              </w:rPr>
              <w:t>Відділ молодіжної політики міської ради</w:t>
            </w:r>
          </w:p>
        </w:tc>
        <w:tc>
          <w:tcPr>
            <w:tcW w:w="1278" w:type="dxa"/>
          </w:tcPr>
          <w:p w14:paraId="437CF914" w14:textId="77777777" w:rsidR="00D46F6E" w:rsidRPr="00D46F6E" w:rsidRDefault="00D46F6E" w:rsidP="00D46F6E">
            <w:pPr>
              <w:ind w:hanging="2"/>
              <w:rPr>
                <w:b/>
                <w:sz w:val="20"/>
                <w:szCs w:val="20"/>
                <w:lang w:val="uk-UA" w:eastAsia="uk-UA"/>
              </w:rPr>
            </w:pPr>
            <w:r w:rsidRPr="00D46F6E">
              <w:rPr>
                <w:sz w:val="20"/>
                <w:szCs w:val="20"/>
                <w:lang w:val="uk-UA" w:eastAsia="uk-UA"/>
              </w:rPr>
              <w:lastRenderedPageBreak/>
              <w:t>Інші джерела фінансування</w:t>
            </w:r>
          </w:p>
        </w:tc>
        <w:tc>
          <w:tcPr>
            <w:tcW w:w="4688" w:type="dxa"/>
            <w:gridSpan w:val="6"/>
          </w:tcPr>
          <w:p w14:paraId="2C6C3FA5" w14:textId="77777777" w:rsidR="00D46F6E" w:rsidRPr="00D46F6E" w:rsidRDefault="00D46F6E" w:rsidP="00D46F6E">
            <w:pPr>
              <w:ind w:hanging="2"/>
              <w:rPr>
                <w:sz w:val="20"/>
                <w:szCs w:val="20"/>
                <w:lang w:val="uk-UA" w:eastAsia="uk-UA"/>
              </w:rPr>
            </w:pPr>
          </w:p>
        </w:tc>
        <w:tc>
          <w:tcPr>
            <w:tcW w:w="2263" w:type="dxa"/>
          </w:tcPr>
          <w:p w14:paraId="4FD26C71" w14:textId="77777777" w:rsidR="00D46F6E" w:rsidRPr="00D46F6E" w:rsidRDefault="00D46F6E" w:rsidP="00D46F6E">
            <w:pPr>
              <w:ind w:hanging="2"/>
              <w:jc w:val="both"/>
              <w:rPr>
                <w:sz w:val="20"/>
                <w:szCs w:val="20"/>
                <w:lang w:val="uk-UA" w:eastAsia="uk-UA"/>
              </w:rPr>
            </w:pPr>
            <w:r w:rsidRPr="00D46F6E">
              <w:rPr>
                <w:sz w:val="20"/>
                <w:szCs w:val="20"/>
                <w:lang w:val="uk-UA" w:eastAsia="uk-UA"/>
              </w:rPr>
              <w:t>Національно-патріотичне виховання жителів Вінницької міської територіальної громади, сприяння у підвищенні рівня усвідомлення національної ідентичності</w:t>
            </w:r>
          </w:p>
        </w:tc>
      </w:tr>
      <w:tr w:rsidR="00497C3D" w:rsidRPr="00D46F6E" w14:paraId="00F1D6C9" w14:textId="77777777" w:rsidTr="00E62838">
        <w:trPr>
          <w:trHeight w:val="620"/>
        </w:trPr>
        <w:tc>
          <w:tcPr>
            <w:tcW w:w="559" w:type="dxa"/>
            <w:shd w:val="clear" w:color="auto" w:fill="auto"/>
          </w:tcPr>
          <w:p w14:paraId="790862FE" w14:textId="7F08D393" w:rsidR="00497C3D" w:rsidRPr="00D46F6E" w:rsidRDefault="00497C3D" w:rsidP="00497C3D">
            <w:pPr>
              <w:ind w:hanging="2"/>
              <w:rPr>
                <w:b/>
                <w:sz w:val="20"/>
                <w:szCs w:val="20"/>
                <w:lang w:val="uk-UA" w:eastAsia="uk-UA"/>
              </w:rPr>
            </w:pPr>
            <w:r w:rsidRPr="00807379">
              <w:rPr>
                <w:b/>
                <w:sz w:val="20"/>
                <w:szCs w:val="20"/>
                <w:lang w:val="uk-UA"/>
              </w:rPr>
              <w:lastRenderedPageBreak/>
              <w:t>7.6</w:t>
            </w:r>
          </w:p>
        </w:tc>
        <w:tc>
          <w:tcPr>
            <w:tcW w:w="4379" w:type="dxa"/>
            <w:gridSpan w:val="2"/>
            <w:shd w:val="clear" w:color="auto" w:fill="auto"/>
          </w:tcPr>
          <w:p w14:paraId="51CA9186" w14:textId="59097D24" w:rsidR="00497C3D" w:rsidRPr="00D46F6E" w:rsidRDefault="00497C3D" w:rsidP="00497C3D">
            <w:pPr>
              <w:ind w:hanging="2"/>
              <w:rPr>
                <w:sz w:val="20"/>
                <w:szCs w:val="20"/>
                <w:lang w:val="uk-UA" w:eastAsia="uk-UA"/>
              </w:rPr>
            </w:pPr>
            <w:r w:rsidRPr="00D40F9F">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shd w:val="clear" w:color="auto" w:fill="auto"/>
          </w:tcPr>
          <w:p w14:paraId="633DA735" w14:textId="77777777" w:rsidR="00497C3D" w:rsidRPr="00D46F6E" w:rsidRDefault="00497C3D" w:rsidP="00497C3D">
            <w:pPr>
              <w:ind w:hanging="2"/>
              <w:rPr>
                <w:sz w:val="20"/>
                <w:szCs w:val="20"/>
                <w:lang w:val="uk-UA" w:eastAsia="uk-UA"/>
              </w:rPr>
            </w:pPr>
          </w:p>
        </w:tc>
        <w:tc>
          <w:tcPr>
            <w:tcW w:w="1841" w:type="dxa"/>
            <w:tcBorders>
              <w:top w:val="single" w:sz="4" w:space="0" w:color="auto"/>
              <w:left w:val="single" w:sz="4" w:space="0" w:color="auto"/>
              <w:bottom w:val="single" w:sz="4" w:space="0" w:color="auto"/>
              <w:right w:val="single" w:sz="4" w:space="0" w:color="auto"/>
            </w:tcBorders>
          </w:tcPr>
          <w:p w14:paraId="4F447AD0" w14:textId="77777777" w:rsidR="00497C3D" w:rsidRPr="00D46F6E" w:rsidRDefault="00497C3D" w:rsidP="00497C3D">
            <w:pPr>
              <w:ind w:hanging="2"/>
              <w:jc w:val="center"/>
              <w:rPr>
                <w:sz w:val="20"/>
                <w:szCs w:val="20"/>
                <w:lang w:val="uk-UA" w:eastAsia="uk-UA"/>
              </w:rPr>
            </w:pPr>
          </w:p>
        </w:tc>
        <w:tc>
          <w:tcPr>
            <w:tcW w:w="1278" w:type="dxa"/>
            <w:tcBorders>
              <w:top w:val="single" w:sz="4" w:space="0" w:color="auto"/>
              <w:left w:val="single" w:sz="4" w:space="0" w:color="auto"/>
              <w:bottom w:val="single" w:sz="4" w:space="0" w:color="auto"/>
              <w:right w:val="single" w:sz="4" w:space="0" w:color="auto"/>
            </w:tcBorders>
          </w:tcPr>
          <w:p w14:paraId="1128603F" w14:textId="77777777" w:rsidR="00497C3D" w:rsidRPr="00D46F6E" w:rsidRDefault="00497C3D" w:rsidP="00497C3D">
            <w:pPr>
              <w:ind w:hanging="2"/>
              <w:rPr>
                <w:sz w:val="20"/>
                <w:szCs w:val="20"/>
                <w:lang w:val="uk-UA" w:eastAsia="uk-UA"/>
              </w:rPr>
            </w:pPr>
          </w:p>
        </w:tc>
        <w:tc>
          <w:tcPr>
            <w:tcW w:w="1001" w:type="dxa"/>
            <w:shd w:val="clear" w:color="auto" w:fill="auto"/>
            <w:vAlign w:val="center"/>
          </w:tcPr>
          <w:p w14:paraId="55010CD4" w14:textId="53420E39" w:rsidR="00497C3D" w:rsidRPr="00D46F6E" w:rsidRDefault="00497C3D" w:rsidP="00497C3D">
            <w:pPr>
              <w:ind w:leftChars="-41" w:left="-96" w:right="-88" w:hanging="2"/>
              <w:jc w:val="center"/>
              <w:rPr>
                <w:b/>
                <w:bCs/>
                <w:sz w:val="20"/>
                <w:szCs w:val="20"/>
                <w:lang w:val="uk-UA" w:eastAsia="uk-UA"/>
              </w:rPr>
            </w:pPr>
            <w:r w:rsidRPr="00355749">
              <w:rPr>
                <w:b/>
                <w:bCs/>
                <w:sz w:val="20"/>
                <w:szCs w:val="20"/>
                <w:lang w:val="uk-UA"/>
              </w:rPr>
              <w:t>39 017,468</w:t>
            </w:r>
          </w:p>
        </w:tc>
        <w:tc>
          <w:tcPr>
            <w:tcW w:w="821" w:type="dxa"/>
            <w:gridSpan w:val="2"/>
            <w:tcBorders>
              <w:top w:val="single" w:sz="4" w:space="0" w:color="000000"/>
              <w:bottom w:val="single" w:sz="4" w:space="0" w:color="000000"/>
            </w:tcBorders>
            <w:shd w:val="clear" w:color="auto" w:fill="auto"/>
            <w:vAlign w:val="center"/>
          </w:tcPr>
          <w:p w14:paraId="245606D8" w14:textId="34D53451" w:rsidR="00497C3D" w:rsidRPr="00D46F6E" w:rsidRDefault="00497C3D" w:rsidP="00497C3D">
            <w:pPr>
              <w:ind w:leftChars="-55" w:left="-130" w:right="-137" w:hanging="2"/>
              <w:jc w:val="center"/>
              <w:rPr>
                <w:b/>
                <w:sz w:val="20"/>
                <w:szCs w:val="20"/>
                <w:lang w:val="uk-UA" w:eastAsia="uk-UA"/>
              </w:rPr>
            </w:pPr>
            <w:r w:rsidRPr="00355749">
              <w:rPr>
                <w:b/>
                <w:bCs/>
                <w:sz w:val="20"/>
                <w:szCs w:val="20"/>
                <w:lang w:val="uk-UA"/>
              </w:rPr>
              <w:t>1 600,00</w:t>
            </w:r>
          </w:p>
        </w:tc>
        <w:tc>
          <w:tcPr>
            <w:tcW w:w="878" w:type="dxa"/>
            <w:tcBorders>
              <w:top w:val="single" w:sz="4" w:space="0" w:color="000000"/>
              <w:bottom w:val="single" w:sz="4" w:space="0" w:color="000000"/>
            </w:tcBorders>
            <w:shd w:val="clear" w:color="auto" w:fill="auto"/>
            <w:vAlign w:val="center"/>
          </w:tcPr>
          <w:p w14:paraId="1351608B" w14:textId="54A5C05A" w:rsidR="00497C3D" w:rsidRPr="00D46F6E" w:rsidRDefault="00497C3D" w:rsidP="00497C3D">
            <w:pPr>
              <w:ind w:leftChars="-41" w:left="-96" w:right="-88" w:hanging="2"/>
              <w:jc w:val="center"/>
              <w:rPr>
                <w:b/>
                <w:sz w:val="20"/>
                <w:szCs w:val="20"/>
                <w:lang w:val="uk-UA" w:eastAsia="uk-UA"/>
              </w:rPr>
            </w:pPr>
            <w:r w:rsidRPr="00355749">
              <w:rPr>
                <w:b/>
                <w:bCs/>
                <w:sz w:val="20"/>
                <w:szCs w:val="20"/>
                <w:lang w:val="uk-UA"/>
              </w:rPr>
              <w:t>8 271,235</w:t>
            </w:r>
          </w:p>
        </w:tc>
        <w:tc>
          <w:tcPr>
            <w:tcW w:w="993" w:type="dxa"/>
            <w:tcBorders>
              <w:top w:val="single" w:sz="4" w:space="0" w:color="000000"/>
              <w:bottom w:val="single" w:sz="4" w:space="0" w:color="000000"/>
              <w:right w:val="single" w:sz="4" w:space="0" w:color="000000"/>
            </w:tcBorders>
            <w:shd w:val="clear" w:color="auto" w:fill="auto"/>
            <w:vAlign w:val="center"/>
          </w:tcPr>
          <w:p w14:paraId="33F16055" w14:textId="738DBE17" w:rsidR="00497C3D" w:rsidRPr="00D46F6E" w:rsidRDefault="00497C3D" w:rsidP="00497C3D">
            <w:pPr>
              <w:ind w:leftChars="-41" w:left="-96" w:right="-88" w:hanging="2"/>
              <w:jc w:val="center"/>
              <w:rPr>
                <w:b/>
                <w:sz w:val="20"/>
                <w:szCs w:val="20"/>
                <w:lang w:val="uk-UA" w:eastAsia="uk-UA"/>
              </w:rPr>
            </w:pPr>
            <w:r w:rsidRPr="00355749">
              <w:rPr>
                <w:b/>
                <w:bCs/>
                <w:sz w:val="20"/>
                <w:szCs w:val="20"/>
                <w:lang w:val="uk-UA"/>
              </w:rPr>
              <w:t>17 909,770</w:t>
            </w:r>
          </w:p>
        </w:tc>
        <w:tc>
          <w:tcPr>
            <w:tcW w:w="995" w:type="dxa"/>
            <w:tcBorders>
              <w:top w:val="single" w:sz="4" w:space="0" w:color="000000"/>
              <w:left w:val="single" w:sz="4" w:space="0" w:color="000000"/>
              <w:bottom w:val="single" w:sz="4" w:space="0" w:color="000000"/>
            </w:tcBorders>
            <w:shd w:val="clear" w:color="auto" w:fill="auto"/>
            <w:vAlign w:val="center"/>
          </w:tcPr>
          <w:p w14:paraId="4E095A52" w14:textId="023BDBD7" w:rsidR="00497C3D" w:rsidRPr="00D46F6E" w:rsidRDefault="00497C3D" w:rsidP="00497C3D">
            <w:pPr>
              <w:ind w:leftChars="-41" w:left="-96" w:right="-88" w:hanging="2"/>
              <w:jc w:val="center"/>
              <w:rPr>
                <w:b/>
                <w:sz w:val="20"/>
                <w:szCs w:val="20"/>
                <w:lang w:val="uk-UA" w:eastAsia="uk-UA"/>
              </w:rPr>
            </w:pPr>
            <w:r w:rsidRPr="00355749">
              <w:rPr>
                <w:b/>
                <w:bCs/>
                <w:sz w:val="20"/>
                <w:szCs w:val="20"/>
                <w:lang w:val="uk-UA"/>
              </w:rPr>
              <w:t>11 236,463</w:t>
            </w:r>
          </w:p>
        </w:tc>
        <w:tc>
          <w:tcPr>
            <w:tcW w:w="2263" w:type="dxa"/>
            <w:shd w:val="clear" w:color="auto" w:fill="auto"/>
          </w:tcPr>
          <w:p w14:paraId="57DAD387" w14:textId="77777777" w:rsidR="00497C3D" w:rsidRPr="00D46F6E" w:rsidRDefault="00497C3D" w:rsidP="00497C3D">
            <w:pPr>
              <w:ind w:hanging="2"/>
              <w:jc w:val="both"/>
              <w:rPr>
                <w:color w:val="FF0000"/>
                <w:sz w:val="20"/>
                <w:szCs w:val="20"/>
                <w:lang w:val="uk-UA" w:eastAsia="uk-UA"/>
              </w:rPr>
            </w:pPr>
          </w:p>
        </w:tc>
      </w:tr>
      <w:tr w:rsidR="00D46F6E" w:rsidRPr="00D46F6E" w14:paraId="5EDE8BEA" w14:textId="77777777" w:rsidTr="00DB7FE7">
        <w:trPr>
          <w:trHeight w:val="420"/>
        </w:trPr>
        <w:tc>
          <w:tcPr>
            <w:tcW w:w="559" w:type="dxa"/>
            <w:shd w:val="clear" w:color="auto" w:fill="auto"/>
            <w:vAlign w:val="center"/>
          </w:tcPr>
          <w:p w14:paraId="58C99058" w14:textId="77777777" w:rsidR="00D46F6E" w:rsidRPr="00D46F6E" w:rsidRDefault="00D46F6E" w:rsidP="00D46F6E">
            <w:pPr>
              <w:ind w:leftChars="-40" w:left="-94" w:right="-109" w:hanging="2"/>
              <w:jc w:val="center"/>
              <w:rPr>
                <w:sz w:val="20"/>
                <w:szCs w:val="20"/>
                <w:lang w:val="uk-UA" w:eastAsia="uk-UA"/>
              </w:rPr>
            </w:pPr>
            <w:r w:rsidRPr="00D46F6E">
              <w:rPr>
                <w:color w:val="000000"/>
                <w:sz w:val="20"/>
                <w:szCs w:val="20"/>
                <w:lang w:val="uk-UA" w:eastAsia="uk-UA"/>
              </w:rPr>
              <w:t>7.6.1</w:t>
            </w:r>
          </w:p>
        </w:tc>
        <w:tc>
          <w:tcPr>
            <w:tcW w:w="1273" w:type="dxa"/>
            <w:shd w:val="clear" w:color="auto" w:fill="auto"/>
            <w:vAlign w:val="center"/>
          </w:tcPr>
          <w:p w14:paraId="47B36A11" w14:textId="77777777" w:rsidR="00D46F6E" w:rsidRPr="00D46F6E" w:rsidRDefault="00D46F6E" w:rsidP="00D46F6E">
            <w:pPr>
              <w:ind w:hanging="2"/>
              <w:rPr>
                <w:sz w:val="20"/>
                <w:szCs w:val="20"/>
                <w:lang w:val="uk-UA" w:eastAsia="uk-UA"/>
              </w:rPr>
            </w:pPr>
          </w:p>
        </w:tc>
        <w:tc>
          <w:tcPr>
            <w:tcW w:w="3106" w:type="dxa"/>
            <w:shd w:val="clear" w:color="auto" w:fill="auto"/>
            <w:vAlign w:val="center"/>
          </w:tcPr>
          <w:p w14:paraId="48F8FB45"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 в тому числі для реалізації спільного з виконавчим комітетом ВМР проєкту «Вінницький аналітично-просвітницький центр «Ветеранський простір»</w:t>
            </w:r>
          </w:p>
        </w:tc>
        <w:tc>
          <w:tcPr>
            <w:tcW w:w="1143" w:type="dxa"/>
            <w:shd w:val="clear" w:color="auto" w:fill="auto"/>
          </w:tcPr>
          <w:p w14:paraId="12CC71E4" w14:textId="77777777" w:rsidR="00D46F6E" w:rsidRPr="00D46F6E" w:rsidRDefault="00D46F6E" w:rsidP="00D46F6E">
            <w:pPr>
              <w:ind w:hanging="2"/>
              <w:jc w:val="center"/>
              <w:rPr>
                <w:sz w:val="20"/>
                <w:szCs w:val="20"/>
                <w:lang w:val="uk-UA" w:eastAsia="uk-UA"/>
              </w:rPr>
            </w:pPr>
            <w:r w:rsidRPr="00D46F6E">
              <w:rPr>
                <w:sz w:val="20"/>
                <w:szCs w:val="20"/>
                <w:lang w:val="uk-UA" w:eastAsia="uk-UA"/>
              </w:rPr>
              <w:t>2023-2026 роки</w:t>
            </w:r>
          </w:p>
        </w:tc>
        <w:tc>
          <w:tcPr>
            <w:tcW w:w="1841" w:type="dxa"/>
            <w:shd w:val="clear" w:color="auto" w:fill="auto"/>
          </w:tcPr>
          <w:p w14:paraId="4839F9EA"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733567C9" w14:textId="77777777" w:rsidR="00D46F6E" w:rsidRPr="00D46F6E" w:rsidRDefault="00D46F6E" w:rsidP="00D46F6E">
            <w:pPr>
              <w:ind w:hanging="2"/>
              <w:jc w:val="center"/>
              <w:rPr>
                <w:sz w:val="20"/>
                <w:szCs w:val="20"/>
                <w:lang w:val="uk-UA" w:eastAsia="uk-UA"/>
              </w:rPr>
            </w:pPr>
          </w:p>
          <w:p w14:paraId="62DB8BCB" w14:textId="77777777" w:rsidR="00D46F6E" w:rsidRPr="00D46F6E" w:rsidRDefault="00D46F6E" w:rsidP="00D46F6E">
            <w:pPr>
              <w:ind w:hanging="2"/>
              <w:jc w:val="center"/>
              <w:rPr>
                <w:sz w:val="20"/>
                <w:szCs w:val="20"/>
                <w:lang w:val="uk-UA" w:eastAsia="uk-UA"/>
              </w:rPr>
            </w:pPr>
            <w:r w:rsidRPr="00D46F6E">
              <w:rPr>
                <w:sz w:val="20"/>
                <w:szCs w:val="20"/>
                <w:lang w:val="uk-UA" w:eastAsia="uk-UA"/>
              </w:rPr>
              <w:t>ГС «Вінницький аналітично-просвітницький центр «Ветеранський простір»</w:t>
            </w:r>
          </w:p>
          <w:p w14:paraId="1B8EDBAA" w14:textId="77777777" w:rsidR="00D46F6E" w:rsidRPr="00D46F6E" w:rsidRDefault="00D46F6E" w:rsidP="00D46F6E">
            <w:pPr>
              <w:ind w:hanging="2"/>
              <w:jc w:val="center"/>
              <w:rPr>
                <w:sz w:val="20"/>
                <w:szCs w:val="20"/>
                <w:lang w:val="uk-UA" w:eastAsia="uk-UA"/>
              </w:rPr>
            </w:pPr>
          </w:p>
          <w:p w14:paraId="528DD855" w14:textId="77777777" w:rsidR="00D46F6E" w:rsidRPr="00D46F6E" w:rsidRDefault="00D46F6E" w:rsidP="00D46F6E">
            <w:pPr>
              <w:ind w:hanging="2"/>
              <w:jc w:val="center"/>
              <w:rPr>
                <w:sz w:val="20"/>
                <w:szCs w:val="20"/>
                <w:lang w:val="uk-UA" w:eastAsia="uk-UA"/>
              </w:rPr>
            </w:pPr>
            <w:r w:rsidRPr="00D46F6E">
              <w:rPr>
                <w:sz w:val="20"/>
                <w:szCs w:val="20"/>
                <w:lang w:val="uk-UA" w:eastAsia="uk-UA"/>
              </w:rPr>
              <w:t>Виконавчий комітет міської ради</w:t>
            </w:r>
          </w:p>
        </w:tc>
        <w:tc>
          <w:tcPr>
            <w:tcW w:w="1278" w:type="dxa"/>
            <w:shd w:val="clear" w:color="auto" w:fill="auto"/>
          </w:tcPr>
          <w:p w14:paraId="26B10AF9" w14:textId="77777777" w:rsidR="00D46F6E" w:rsidRPr="00D46F6E" w:rsidRDefault="00D46F6E" w:rsidP="00D46F6E">
            <w:pPr>
              <w:ind w:hanging="2"/>
              <w:rPr>
                <w:sz w:val="20"/>
                <w:szCs w:val="20"/>
                <w:lang w:val="uk-UA" w:eastAsia="uk-UA"/>
              </w:rPr>
            </w:pPr>
            <w:r w:rsidRPr="00D46F6E">
              <w:rPr>
                <w:sz w:val="20"/>
                <w:szCs w:val="20"/>
                <w:lang w:val="uk-UA" w:eastAsia="uk-UA"/>
              </w:rPr>
              <w:t>Бюджет Вінницької міської ТГ</w:t>
            </w:r>
          </w:p>
        </w:tc>
        <w:tc>
          <w:tcPr>
            <w:tcW w:w="1001" w:type="dxa"/>
            <w:shd w:val="clear" w:color="auto" w:fill="auto"/>
          </w:tcPr>
          <w:p w14:paraId="70FEC0FB" w14:textId="77777777" w:rsidR="00D46F6E" w:rsidRPr="00D46F6E" w:rsidRDefault="00D46F6E" w:rsidP="00D46F6E">
            <w:pPr>
              <w:ind w:leftChars="-41" w:left="-96" w:right="-88" w:hanging="2"/>
              <w:jc w:val="center"/>
              <w:rPr>
                <w:b/>
                <w:sz w:val="20"/>
                <w:szCs w:val="20"/>
                <w:lang w:val="uk-UA" w:eastAsia="uk-UA"/>
              </w:rPr>
            </w:pPr>
            <w:r w:rsidRPr="00D46F6E">
              <w:rPr>
                <w:b/>
                <w:bCs/>
                <w:sz w:val="20"/>
                <w:szCs w:val="20"/>
                <w:lang w:val="uk-UA" w:eastAsia="uk-UA"/>
              </w:rPr>
              <w:t>7 858,500</w:t>
            </w:r>
          </w:p>
        </w:tc>
        <w:tc>
          <w:tcPr>
            <w:tcW w:w="821" w:type="dxa"/>
            <w:gridSpan w:val="2"/>
            <w:tcBorders>
              <w:top w:val="single" w:sz="4" w:space="0" w:color="000000"/>
              <w:bottom w:val="single" w:sz="4" w:space="0" w:color="000000"/>
            </w:tcBorders>
            <w:shd w:val="clear" w:color="auto" w:fill="auto"/>
          </w:tcPr>
          <w:p w14:paraId="783E44CE" w14:textId="77777777" w:rsidR="00D46F6E" w:rsidRPr="00D46F6E" w:rsidRDefault="00D46F6E" w:rsidP="00D46F6E">
            <w:pPr>
              <w:ind w:leftChars="-55" w:left="-130" w:right="-137" w:hanging="2"/>
              <w:jc w:val="center"/>
              <w:rPr>
                <w:b/>
                <w:bCs/>
                <w:sz w:val="20"/>
                <w:szCs w:val="20"/>
                <w:lang w:val="uk-UA" w:eastAsia="uk-UA"/>
              </w:rPr>
            </w:pPr>
            <w:r w:rsidRPr="00D46F6E">
              <w:rPr>
                <w:b/>
                <w:bCs/>
                <w:sz w:val="20"/>
                <w:szCs w:val="20"/>
                <w:lang w:val="uk-UA" w:eastAsia="uk-UA"/>
              </w:rPr>
              <w:t>1 600,000</w:t>
            </w:r>
          </w:p>
        </w:tc>
        <w:tc>
          <w:tcPr>
            <w:tcW w:w="878" w:type="dxa"/>
            <w:tcBorders>
              <w:top w:val="single" w:sz="4" w:space="0" w:color="000000"/>
              <w:bottom w:val="single" w:sz="4" w:space="0" w:color="000000"/>
            </w:tcBorders>
            <w:shd w:val="clear" w:color="auto" w:fill="auto"/>
          </w:tcPr>
          <w:p w14:paraId="07E29B22" w14:textId="77777777" w:rsidR="00D46F6E" w:rsidRPr="00D46F6E" w:rsidRDefault="00D46F6E" w:rsidP="00D46F6E">
            <w:pPr>
              <w:ind w:leftChars="-41" w:left="-96" w:right="-88" w:hanging="2"/>
              <w:jc w:val="center"/>
              <w:rPr>
                <w:sz w:val="20"/>
                <w:szCs w:val="20"/>
                <w:lang w:val="uk-UA" w:eastAsia="uk-UA"/>
              </w:rPr>
            </w:pPr>
            <w:r w:rsidRPr="00D46F6E">
              <w:rPr>
                <w:b/>
                <w:sz w:val="20"/>
                <w:szCs w:val="20"/>
                <w:lang w:val="uk-UA" w:eastAsia="uk-UA"/>
              </w:rPr>
              <w:t>2 300,000</w:t>
            </w:r>
          </w:p>
        </w:tc>
        <w:tc>
          <w:tcPr>
            <w:tcW w:w="993" w:type="dxa"/>
            <w:tcBorders>
              <w:top w:val="single" w:sz="4" w:space="0" w:color="000000"/>
              <w:bottom w:val="single" w:sz="4" w:space="0" w:color="000000"/>
              <w:right w:val="single" w:sz="4" w:space="0" w:color="000000"/>
            </w:tcBorders>
            <w:shd w:val="clear" w:color="auto" w:fill="auto"/>
          </w:tcPr>
          <w:p w14:paraId="1B662A6A" w14:textId="77777777" w:rsidR="00D46F6E" w:rsidRPr="00D46F6E" w:rsidRDefault="00D46F6E" w:rsidP="00D46F6E">
            <w:pPr>
              <w:ind w:leftChars="-41" w:left="-96" w:right="-88" w:hanging="2"/>
              <w:jc w:val="center"/>
              <w:rPr>
                <w:sz w:val="20"/>
                <w:szCs w:val="20"/>
                <w:lang w:val="uk-UA" w:eastAsia="uk-UA"/>
              </w:rPr>
            </w:pPr>
            <w:r w:rsidRPr="00D46F6E">
              <w:rPr>
                <w:b/>
                <w:sz w:val="20"/>
                <w:szCs w:val="20"/>
                <w:lang w:val="uk-UA" w:eastAsia="uk-UA"/>
              </w:rPr>
              <w:t>1 979,250</w:t>
            </w:r>
          </w:p>
        </w:tc>
        <w:tc>
          <w:tcPr>
            <w:tcW w:w="995" w:type="dxa"/>
            <w:tcBorders>
              <w:top w:val="single" w:sz="4" w:space="0" w:color="000000"/>
              <w:left w:val="single" w:sz="4" w:space="0" w:color="000000"/>
              <w:bottom w:val="single" w:sz="4" w:space="0" w:color="000000"/>
            </w:tcBorders>
            <w:shd w:val="clear" w:color="auto" w:fill="auto"/>
          </w:tcPr>
          <w:p w14:paraId="3975EDCA" w14:textId="77777777" w:rsidR="00D46F6E" w:rsidRPr="00D46F6E" w:rsidRDefault="00D46F6E" w:rsidP="00D46F6E">
            <w:pPr>
              <w:ind w:leftChars="-41" w:left="-96" w:right="-88" w:hanging="2"/>
              <w:jc w:val="center"/>
              <w:rPr>
                <w:sz w:val="20"/>
                <w:szCs w:val="20"/>
                <w:lang w:val="uk-UA" w:eastAsia="uk-UA"/>
              </w:rPr>
            </w:pPr>
            <w:r w:rsidRPr="00D46F6E">
              <w:rPr>
                <w:b/>
                <w:sz w:val="20"/>
                <w:szCs w:val="20"/>
                <w:lang w:val="uk-UA" w:eastAsia="uk-UA"/>
              </w:rPr>
              <w:t>1 979,250</w:t>
            </w:r>
          </w:p>
        </w:tc>
        <w:tc>
          <w:tcPr>
            <w:tcW w:w="2263" w:type="dxa"/>
            <w:shd w:val="clear" w:color="auto" w:fill="auto"/>
          </w:tcPr>
          <w:p w14:paraId="7C302A95" w14:textId="77777777" w:rsidR="00D46F6E" w:rsidRPr="00D46F6E" w:rsidRDefault="00D46F6E" w:rsidP="00D46F6E">
            <w:pPr>
              <w:ind w:hanging="2"/>
              <w:jc w:val="both"/>
              <w:rPr>
                <w:sz w:val="20"/>
                <w:szCs w:val="20"/>
                <w:lang w:val="uk-UA" w:eastAsia="uk-UA"/>
              </w:rPr>
            </w:pPr>
            <w:r w:rsidRPr="00D46F6E">
              <w:rPr>
                <w:sz w:val="20"/>
                <w:szCs w:val="20"/>
                <w:lang w:val="uk-UA" w:eastAsia="uk-UA"/>
              </w:rPr>
              <w:t>Забезпечення належного функціонування Вінницького аналітично-просвітницького центру «Ветеранський простір»</w:t>
            </w:r>
          </w:p>
        </w:tc>
      </w:tr>
      <w:tr w:rsidR="00D46F6E" w:rsidRPr="00AA524F" w14:paraId="464FF610" w14:textId="77777777" w:rsidTr="00DB7FE7">
        <w:trPr>
          <w:trHeight w:val="341"/>
        </w:trPr>
        <w:tc>
          <w:tcPr>
            <w:tcW w:w="559" w:type="dxa"/>
          </w:tcPr>
          <w:p w14:paraId="1AAA7E88" w14:textId="77777777" w:rsidR="00D46F6E" w:rsidRPr="00D46F6E" w:rsidRDefault="00D46F6E" w:rsidP="00D46F6E">
            <w:pPr>
              <w:ind w:leftChars="-40" w:left="-94" w:right="-109" w:hanging="2"/>
              <w:jc w:val="center"/>
              <w:rPr>
                <w:sz w:val="20"/>
                <w:szCs w:val="20"/>
                <w:lang w:val="uk-UA" w:eastAsia="uk-UA"/>
              </w:rPr>
            </w:pPr>
            <w:r w:rsidRPr="00D46F6E">
              <w:rPr>
                <w:sz w:val="20"/>
                <w:szCs w:val="20"/>
                <w:lang w:val="uk-UA" w:eastAsia="uk-UA"/>
              </w:rPr>
              <w:lastRenderedPageBreak/>
              <w:t>7.6.2</w:t>
            </w:r>
          </w:p>
        </w:tc>
        <w:tc>
          <w:tcPr>
            <w:tcW w:w="1273" w:type="dxa"/>
            <w:shd w:val="clear" w:color="auto" w:fill="auto"/>
          </w:tcPr>
          <w:p w14:paraId="19C4D7D0" w14:textId="77777777" w:rsidR="00D46F6E" w:rsidRPr="00D46F6E" w:rsidRDefault="00D46F6E" w:rsidP="00D46F6E">
            <w:pPr>
              <w:ind w:hanging="2"/>
              <w:rPr>
                <w:sz w:val="20"/>
                <w:szCs w:val="20"/>
                <w:lang w:val="uk-UA" w:eastAsia="uk-UA"/>
              </w:rPr>
            </w:pPr>
          </w:p>
        </w:tc>
        <w:tc>
          <w:tcPr>
            <w:tcW w:w="3106" w:type="dxa"/>
          </w:tcPr>
          <w:p w14:paraId="2F980714"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Надання фінансової підтримки громадській організації «Координаційний центр з питань полонених та зниклих безвісти», яка відповідно до статутної діяльності надає консультативну, правову та психологічну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tc>
        <w:tc>
          <w:tcPr>
            <w:tcW w:w="1143" w:type="dxa"/>
          </w:tcPr>
          <w:p w14:paraId="76544CCD" w14:textId="77777777" w:rsidR="00D46F6E" w:rsidRPr="00D46F6E" w:rsidRDefault="00D46F6E" w:rsidP="00D46F6E">
            <w:pPr>
              <w:jc w:val="center"/>
              <w:rPr>
                <w:sz w:val="20"/>
                <w:szCs w:val="20"/>
                <w:lang w:val="uk-UA" w:eastAsia="uk-UA"/>
              </w:rPr>
            </w:pPr>
            <w:r w:rsidRPr="00D46F6E">
              <w:rPr>
                <w:sz w:val="20"/>
                <w:szCs w:val="20"/>
                <w:lang w:val="uk-UA" w:eastAsia="uk-UA"/>
              </w:rPr>
              <w:t>2024-2026 роки</w:t>
            </w:r>
          </w:p>
        </w:tc>
        <w:tc>
          <w:tcPr>
            <w:tcW w:w="1841" w:type="dxa"/>
            <w:shd w:val="clear" w:color="auto" w:fill="auto"/>
          </w:tcPr>
          <w:p w14:paraId="1B1339B4"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4B997127" w14:textId="77777777" w:rsidR="00D46F6E" w:rsidRPr="00D46F6E" w:rsidRDefault="00D46F6E" w:rsidP="00D46F6E">
            <w:pPr>
              <w:ind w:hanging="2"/>
              <w:jc w:val="center"/>
              <w:rPr>
                <w:sz w:val="20"/>
                <w:szCs w:val="20"/>
                <w:lang w:val="uk-UA" w:eastAsia="uk-UA"/>
              </w:rPr>
            </w:pPr>
          </w:p>
          <w:p w14:paraId="5896B8F0" w14:textId="77777777" w:rsidR="00D46F6E" w:rsidRPr="00D46F6E" w:rsidRDefault="00D46F6E" w:rsidP="00D46F6E">
            <w:pPr>
              <w:ind w:hanging="2"/>
              <w:jc w:val="center"/>
              <w:rPr>
                <w:lang w:val="uk-UA" w:eastAsia="en-US"/>
              </w:rPr>
            </w:pPr>
            <w:r w:rsidRPr="00D46F6E">
              <w:rPr>
                <w:sz w:val="20"/>
                <w:szCs w:val="20"/>
                <w:lang w:val="uk-UA"/>
              </w:rPr>
              <w:t>ГО «Координаційний центр з питань полонених та зниклих безвісти»</w:t>
            </w:r>
          </w:p>
        </w:tc>
        <w:tc>
          <w:tcPr>
            <w:tcW w:w="1278" w:type="dxa"/>
          </w:tcPr>
          <w:p w14:paraId="2941ABE0" w14:textId="77777777" w:rsidR="00D46F6E" w:rsidRPr="00D46F6E" w:rsidRDefault="00D46F6E" w:rsidP="00D46F6E">
            <w:pPr>
              <w:ind w:hanging="2"/>
              <w:rPr>
                <w:sz w:val="20"/>
                <w:szCs w:val="20"/>
                <w:lang w:val="uk-UA" w:eastAsia="uk-UA"/>
              </w:rPr>
            </w:pPr>
            <w:r w:rsidRPr="00D46F6E">
              <w:rPr>
                <w:sz w:val="20"/>
                <w:szCs w:val="20"/>
                <w:lang w:val="uk-UA" w:eastAsia="uk-UA"/>
              </w:rPr>
              <w:t>Бюджет Вінницької міської ТГ</w:t>
            </w:r>
          </w:p>
        </w:tc>
        <w:tc>
          <w:tcPr>
            <w:tcW w:w="1001" w:type="dxa"/>
          </w:tcPr>
          <w:p w14:paraId="576B7E4D" w14:textId="77777777" w:rsidR="00D46F6E" w:rsidRPr="00D46F6E" w:rsidRDefault="00D46F6E" w:rsidP="00D46F6E">
            <w:pPr>
              <w:ind w:leftChars="-40" w:left="-94" w:right="-88" w:hanging="2"/>
              <w:jc w:val="center"/>
              <w:rPr>
                <w:b/>
                <w:sz w:val="20"/>
                <w:szCs w:val="20"/>
                <w:lang w:val="uk-UA" w:eastAsia="uk-UA"/>
              </w:rPr>
            </w:pPr>
            <w:r w:rsidRPr="00D46F6E">
              <w:rPr>
                <w:b/>
                <w:sz w:val="20"/>
                <w:szCs w:val="20"/>
                <w:lang w:val="uk-UA" w:eastAsia="uk-UA"/>
              </w:rPr>
              <w:t>17 145,875</w:t>
            </w:r>
          </w:p>
        </w:tc>
        <w:tc>
          <w:tcPr>
            <w:tcW w:w="821" w:type="dxa"/>
            <w:gridSpan w:val="2"/>
          </w:tcPr>
          <w:p w14:paraId="51D92637" w14:textId="77777777" w:rsidR="00D46F6E" w:rsidRPr="00D46F6E" w:rsidRDefault="00D46F6E" w:rsidP="00D46F6E">
            <w:pPr>
              <w:ind w:leftChars="-40" w:left="-94" w:right="-88" w:hanging="2"/>
              <w:rPr>
                <w:sz w:val="20"/>
                <w:szCs w:val="20"/>
                <w:lang w:val="uk-UA" w:eastAsia="uk-UA"/>
              </w:rPr>
            </w:pPr>
          </w:p>
        </w:tc>
        <w:tc>
          <w:tcPr>
            <w:tcW w:w="878" w:type="dxa"/>
            <w:shd w:val="clear" w:color="auto" w:fill="auto"/>
          </w:tcPr>
          <w:p w14:paraId="129BE872" w14:textId="77777777" w:rsidR="00D46F6E" w:rsidRPr="00D46F6E" w:rsidRDefault="00D46F6E" w:rsidP="00D46F6E">
            <w:pPr>
              <w:ind w:leftChars="-40" w:left="-96" w:right="-88"/>
              <w:jc w:val="center"/>
              <w:rPr>
                <w:b/>
                <w:sz w:val="20"/>
                <w:szCs w:val="20"/>
                <w:lang w:val="uk-UA" w:eastAsia="uk-UA"/>
              </w:rPr>
            </w:pPr>
            <w:r w:rsidRPr="00D46F6E">
              <w:rPr>
                <w:b/>
                <w:sz w:val="20"/>
                <w:szCs w:val="20"/>
                <w:lang w:val="uk-UA" w:eastAsia="uk-UA"/>
              </w:rPr>
              <w:t>5 309,235</w:t>
            </w:r>
          </w:p>
        </w:tc>
        <w:tc>
          <w:tcPr>
            <w:tcW w:w="993" w:type="dxa"/>
            <w:shd w:val="clear" w:color="auto" w:fill="auto"/>
          </w:tcPr>
          <w:p w14:paraId="02311670" w14:textId="77777777" w:rsidR="00D46F6E" w:rsidRPr="00D46F6E" w:rsidRDefault="00D46F6E" w:rsidP="00D46F6E">
            <w:pPr>
              <w:ind w:leftChars="-40" w:left="-94" w:right="-88" w:hanging="2"/>
              <w:jc w:val="center"/>
              <w:rPr>
                <w:b/>
                <w:sz w:val="20"/>
                <w:szCs w:val="20"/>
                <w:lang w:val="uk-UA" w:eastAsia="uk-UA"/>
              </w:rPr>
            </w:pPr>
            <w:r w:rsidRPr="00D46F6E">
              <w:rPr>
                <w:b/>
                <w:sz w:val="20"/>
                <w:szCs w:val="20"/>
                <w:lang w:val="uk-UA" w:eastAsia="uk-UA"/>
              </w:rPr>
              <w:t>5 718,770</w:t>
            </w:r>
          </w:p>
        </w:tc>
        <w:tc>
          <w:tcPr>
            <w:tcW w:w="995" w:type="dxa"/>
            <w:shd w:val="clear" w:color="auto" w:fill="auto"/>
          </w:tcPr>
          <w:p w14:paraId="303682EE" w14:textId="77777777" w:rsidR="00D46F6E" w:rsidRPr="00D46F6E" w:rsidRDefault="00D46F6E" w:rsidP="00D46F6E">
            <w:pPr>
              <w:ind w:leftChars="-40" w:left="-94" w:right="-88" w:hanging="2"/>
              <w:jc w:val="center"/>
              <w:rPr>
                <w:b/>
                <w:sz w:val="20"/>
                <w:szCs w:val="20"/>
                <w:lang w:val="uk-UA" w:eastAsia="uk-UA"/>
              </w:rPr>
            </w:pPr>
            <w:r w:rsidRPr="00D46F6E">
              <w:rPr>
                <w:b/>
                <w:sz w:val="20"/>
                <w:szCs w:val="20"/>
                <w:lang w:val="uk-UA" w:eastAsia="uk-UA"/>
              </w:rPr>
              <w:t>6 117,870</w:t>
            </w:r>
          </w:p>
        </w:tc>
        <w:tc>
          <w:tcPr>
            <w:tcW w:w="2263" w:type="dxa"/>
          </w:tcPr>
          <w:p w14:paraId="3649BFCD"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Надано фінансову підтримку громадським організаціям, які надають допомогу родинам цивільних осіб та оборонців, що зниклих безвісти, потрапили в полон, або загинули внаслідок військової агресії російської федерації проти України</w:t>
            </w:r>
          </w:p>
        </w:tc>
      </w:tr>
      <w:tr w:rsidR="00D46F6E" w:rsidRPr="00AA524F" w14:paraId="17E2FEFE" w14:textId="77777777" w:rsidTr="00DB7FE7">
        <w:trPr>
          <w:trHeight w:val="620"/>
        </w:trPr>
        <w:tc>
          <w:tcPr>
            <w:tcW w:w="559" w:type="dxa"/>
            <w:shd w:val="clear" w:color="auto" w:fill="auto"/>
            <w:vAlign w:val="center"/>
          </w:tcPr>
          <w:p w14:paraId="049F8E72" w14:textId="77777777" w:rsidR="00D46F6E" w:rsidRPr="00D46F6E" w:rsidRDefault="00D46F6E" w:rsidP="00D46F6E">
            <w:pPr>
              <w:ind w:leftChars="-40" w:left="-94" w:right="-109" w:hanging="2"/>
              <w:jc w:val="center"/>
              <w:rPr>
                <w:sz w:val="20"/>
                <w:szCs w:val="20"/>
                <w:lang w:val="uk-UA" w:eastAsia="uk-UA"/>
              </w:rPr>
            </w:pPr>
            <w:r w:rsidRPr="00D46F6E">
              <w:rPr>
                <w:color w:val="000000"/>
                <w:sz w:val="20"/>
                <w:szCs w:val="20"/>
                <w:lang w:val="uk-UA" w:eastAsia="uk-UA"/>
              </w:rPr>
              <w:t>7.6.3.</w:t>
            </w:r>
          </w:p>
        </w:tc>
        <w:tc>
          <w:tcPr>
            <w:tcW w:w="1273" w:type="dxa"/>
            <w:shd w:val="clear" w:color="auto" w:fill="auto"/>
            <w:vAlign w:val="center"/>
          </w:tcPr>
          <w:p w14:paraId="78285B97" w14:textId="77777777" w:rsidR="00D46F6E" w:rsidRPr="00D46F6E" w:rsidRDefault="00D46F6E" w:rsidP="00D46F6E">
            <w:pPr>
              <w:ind w:hanging="2"/>
              <w:rPr>
                <w:sz w:val="20"/>
                <w:szCs w:val="20"/>
                <w:lang w:val="uk-UA" w:eastAsia="uk-UA"/>
              </w:rPr>
            </w:pPr>
          </w:p>
        </w:tc>
        <w:tc>
          <w:tcPr>
            <w:tcW w:w="3106" w:type="dxa"/>
            <w:shd w:val="clear" w:color="auto" w:fill="auto"/>
          </w:tcPr>
          <w:p w14:paraId="3F4EA831" w14:textId="77777777" w:rsidR="00D46F6E" w:rsidRPr="00D46F6E" w:rsidRDefault="00D46F6E" w:rsidP="00D46F6E">
            <w:pPr>
              <w:jc w:val="both"/>
              <w:rPr>
                <w:sz w:val="20"/>
                <w:szCs w:val="20"/>
                <w:lang w:val="uk-UA" w:eastAsia="uk-UA"/>
              </w:rPr>
            </w:pPr>
            <w:r w:rsidRPr="00D46F6E">
              <w:rPr>
                <w:sz w:val="20"/>
                <w:szCs w:val="20"/>
                <w:lang w:val="uk-UA" w:eastAsia="uk-UA"/>
              </w:rPr>
              <w:t>Надання фінансової підтримки громадській організації «Вінницька обласна організація інвалідів «Самодопомога» з метою створення Центру реконструктивної хірургії, реабілітації та лікування хронічного і фантомного болю</w:t>
            </w:r>
          </w:p>
        </w:tc>
        <w:tc>
          <w:tcPr>
            <w:tcW w:w="1143" w:type="dxa"/>
            <w:shd w:val="clear" w:color="auto" w:fill="auto"/>
          </w:tcPr>
          <w:p w14:paraId="47972EDA" w14:textId="77777777" w:rsidR="00D46F6E" w:rsidRPr="00D46F6E" w:rsidRDefault="00D46F6E" w:rsidP="00D46F6E">
            <w:pPr>
              <w:jc w:val="center"/>
              <w:rPr>
                <w:sz w:val="20"/>
                <w:szCs w:val="20"/>
                <w:lang w:val="uk-UA" w:eastAsia="uk-UA"/>
              </w:rPr>
            </w:pPr>
            <w:r w:rsidRPr="00D46F6E">
              <w:rPr>
                <w:sz w:val="20"/>
                <w:szCs w:val="20"/>
                <w:lang w:val="uk-UA" w:eastAsia="uk-UA"/>
              </w:rPr>
              <w:t>2024 рік</w:t>
            </w:r>
          </w:p>
        </w:tc>
        <w:tc>
          <w:tcPr>
            <w:tcW w:w="1841" w:type="dxa"/>
            <w:shd w:val="clear" w:color="auto" w:fill="auto"/>
            <w:vAlign w:val="center"/>
          </w:tcPr>
          <w:p w14:paraId="0DED2CE0"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охорони здоров'я міської ради</w:t>
            </w:r>
          </w:p>
          <w:p w14:paraId="5EDF5262" w14:textId="77777777" w:rsidR="00D46F6E" w:rsidRPr="00D46F6E" w:rsidRDefault="00D46F6E" w:rsidP="00D46F6E">
            <w:pPr>
              <w:ind w:hanging="2"/>
              <w:jc w:val="center"/>
              <w:rPr>
                <w:sz w:val="20"/>
                <w:szCs w:val="20"/>
                <w:lang w:val="uk-UA" w:eastAsia="uk-UA"/>
              </w:rPr>
            </w:pPr>
          </w:p>
          <w:p w14:paraId="38685E9B"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17023475" w14:textId="77777777" w:rsidR="00D46F6E" w:rsidRPr="00D46F6E" w:rsidRDefault="00D46F6E" w:rsidP="00D46F6E">
            <w:pPr>
              <w:ind w:hanging="2"/>
              <w:jc w:val="center"/>
              <w:rPr>
                <w:sz w:val="20"/>
                <w:szCs w:val="20"/>
                <w:lang w:val="uk-UA" w:eastAsia="uk-UA"/>
              </w:rPr>
            </w:pPr>
          </w:p>
          <w:p w14:paraId="4AA31F4E" w14:textId="77777777" w:rsidR="00D46F6E" w:rsidRPr="00D46F6E" w:rsidRDefault="00D46F6E" w:rsidP="00D46F6E">
            <w:pPr>
              <w:ind w:hanging="2"/>
              <w:jc w:val="center"/>
              <w:rPr>
                <w:sz w:val="20"/>
                <w:szCs w:val="20"/>
                <w:lang w:val="uk-UA" w:eastAsia="uk-UA"/>
              </w:rPr>
            </w:pPr>
            <w:r w:rsidRPr="00D46F6E">
              <w:rPr>
                <w:sz w:val="20"/>
                <w:szCs w:val="20"/>
                <w:lang w:val="uk-UA" w:eastAsia="uk-UA"/>
              </w:rPr>
              <w:t>ГО «Вінницька обласна організація інвалідів «Самодопомога»</w:t>
            </w:r>
          </w:p>
        </w:tc>
        <w:tc>
          <w:tcPr>
            <w:tcW w:w="1278" w:type="dxa"/>
            <w:shd w:val="clear" w:color="auto" w:fill="auto"/>
          </w:tcPr>
          <w:p w14:paraId="6EF4D304" w14:textId="77777777" w:rsidR="00D46F6E" w:rsidRPr="00D46F6E" w:rsidRDefault="00D46F6E" w:rsidP="00D46F6E">
            <w:pPr>
              <w:ind w:hanging="2"/>
              <w:rPr>
                <w:sz w:val="20"/>
                <w:szCs w:val="20"/>
                <w:lang w:val="uk-UA" w:eastAsia="uk-UA"/>
              </w:rPr>
            </w:pPr>
            <w:r w:rsidRPr="00D46F6E">
              <w:rPr>
                <w:sz w:val="20"/>
                <w:szCs w:val="20"/>
                <w:lang w:val="uk-UA" w:eastAsia="uk-UA"/>
              </w:rPr>
              <w:t>Бюджет Вінницької міської ТГ</w:t>
            </w:r>
          </w:p>
        </w:tc>
        <w:tc>
          <w:tcPr>
            <w:tcW w:w="1001" w:type="dxa"/>
            <w:shd w:val="clear" w:color="auto" w:fill="auto"/>
          </w:tcPr>
          <w:p w14:paraId="41503EEF" w14:textId="77777777" w:rsidR="00D46F6E" w:rsidRPr="00D46F6E" w:rsidRDefault="00D46F6E" w:rsidP="00D46F6E">
            <w:pPr>
              <w:ind w:leftChars="-41" w:left="-96" w:right="-88" w:hanging="2"/>
              <w:jc w:val="center"/>
              <w:rPr>
                <w:b/>
                <w:sz w:val="20"/>
                <w:szCs w:val="20"/>
                <w:lang w:val="uk-UA" w:eastAsia="uk-UA"/>
              </w:rPr>
            </w:pPr>
            <w:r w:rsidRPr="00D46F6E">
              <w:rPr>
                <w:b/>
                <w:sz w:val="20"/>
                <w:szCs w:val="20"/>
                <w:lang w:val="uk-UA" w:eastAsia="uk-UA"/>
              </w:rPr>
              <w:t>360,000</w:t>
            </w:r>
          </w:p>
        </w:tc>
        <w:tc>
          <w:tcPr>
            <w:tcW w:w="821" w:type="dxa"/>
            <w:gridSpan w:val="2"/>
            <w:tcBorders>
              <w:top w:val="single" w:sz="4" w:space="0" w:color="000000"/>
              <w:bottom w:val="single" w:sz="4" w:space="0" w:color="000000"/>
            </w:tcBorders>
            <w:shd w:val="clear" w:color="auto" w:fill="auto"/>
          </w:tcPr>
          <w:p w14:paraId="3E8B21AE" w14:textId="77777777" w:rsidR="00D46F6E" w:rsidRPr="00D46F6E" w:rsidRDefault="00D46F6E" w:rsidP="00D46F6E">
            <w:pPr>
              <w:ind w:leftChars="-41" w:left="-96" w:right="-88"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7A97D54B" w14:textId="77777777" w:rsidR="00D46F6E" w:rsidRPr="00D46F6E" w:rsidRDefault="00D46F6E" w:rsidP="00D46F6E">
            <w:pPr>
              <w:ind w:leftChars="-41" w:left="-98" w:right="-88"/>
              <w:jc w:val="center"/>
              <w:rPr>
                <w:b/>
                <w:sz w:val="20"/>
                <w:szCs w:val="20"/>
                <w:lang w:val="uk-UA" w:eastAsia="uk-UA"/>
              </w:rPr>
            </w:pPr>
            <w:r w:rsidRPr="00D46F6E">
              <w:rPr>
                <w:b/>
                <w:sz w:val="20"/>
                <w:szCs w:val="20"/>
                <w:lang w:val="uk-UA" w:eastAsia="uk-UA"/>
              </w:rPr>
              <w:t>360,000</w:t>
            </w:r>
          </w:p>
        </w:tc>
        <w:tc>
          <w:tcPr>
            <w:tcW w:w="993" w:type="dxa"/>
            <w:tcBorders>
              <w:top w:val="single" w:sz="4" w:space="0" w:color="000000"/>
              <w:bottom w:val="single" w:sz="4" w:space="0" w:color="000000"/>
              <w:right w:val="single" w:sz="4" w:space="0" w:color="000000"/>
            </w:tcBorders>
            <w:shd w:val="clear" w:color="auto" w:fill="auto"/>
          </w:tcPr>
          <w:p w14:paraId="2DDE8A38" w14:textId="77777777" w:rsidR="00D46F6E" w:rsidRPr="00D46F6E" w:rsidRDefault="00D46F6E" w:rsidP="00D46F6E">
            <w:pPr>
              <w:ind w:leftChars="-41" w:left="-96" w:right="-88" w:hanging="2"/>
              <w:jc w:val="center"/>
              <w:rPr>
                <w:b/>
                <w:sz w:val="20"/>
                <w:szCs w:val="20"/>
                <w:lang w:val="uk-UA" w:eastAsia="uk-UA"/>
              </w:rPr>
            </w:pPr>
          </w:p>
        </w:tc>
        <w:tc>
          <w:tcPr>
            <w:tcW w:w="995" w:type="dxa"/>
            <w:tcBorders>
              <w:top w:val="single" w:sz="4" w:space="0" w:color="000000"/>
              <w:left w:val="single" w:sz="4" w:space="0" w:color="000000"/>
              <w:bottom w:val="single" w:sz="4" w:space="0" w:color="000000"/>
            </w:tcBorders>
            <w:shd w:val="clear" w:color="auto" w:fill="auto"/>
          </w:tcPr>
          <w:p w14:paraId="4D695671" w14:textId="77777777" w:rsidR="00D46F6E" w:rsidRPr="00D46F6E" w:rsidRDefault="00D46F6E" w:rsidP="00D46F6E">
            <w:pPr>
              <w:ind w:leftChars="-41" w:left="-96" w:right="-88" w:hanging="2"/>
              <w:jc w:val="center"/>
              <w:rPr>
                <w:b/>
                <w:sz w:val="20"/>
                <w:szCs w:val="20"/>
                <w:lang w:val="uk-UA" w:eastAsia="uk-UA"/>
              </w:rPr>
            </w:pPr>
          </w:p>
        </w:tc>
        <w:tc>
          <w:tcPr>
            <w:tcW w:w="2263" w:type="dxa"/>
            <w:shd w:val="clear" w:color="auto" w:fill="auto"/>
          </w:tcPr>
          <w:p w14:paraId="5D260D8F"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Надано фінансову підтримку громадській організації «Вінницька обласна організація інвалідів «Самодопомога»</w:t>
            </w:r>
          </w:p>
        </w:tc>
      </w:tr>
      <w:tr w:rsidR="00D46F6E" w:rsidRPr="00D46F6E" w14:paraId="18675F95" w14:textId="77777777" w:rsidTr="00DB7FE7">
        <w:trPr>
          <w:trHeight w:val="620"/>
        </w:trPr>
        <w:tc>
          <w:tcPr>
            <w:tcW w:w="559" w:type="dxa"/>
            <w:shd w:val="clear" w:color="auto" w:fill="auto"/>
            <w:vAlign w:val="center"/>
          </w:tcPr>
          <w:p w14:paraId="7A5D1A28" w14:textId="77777777" w:rsidR="00D46F6E" w:rsidRPr="00D46F6E" w:rsidRDefault="00D46F6E" w:rsidP="00D46F6E">
            <w:pPr>
              <w:ind w:leftChars="-40" w:left="-94" w:right="-109" w:hanging="2"/>
              <w:jc w:val="center"/>
              <w:rPr>
                <w:color w:val="000000"/>
                <w:sz w:val="20"/>
                <w:szCs w:val="20"/>
                <w:lang w:val="uk-UA" w:eastAsia="uk-UA"/>
              </w:rPr>
            </w:pPr>
            <w:r w:rsidRPr="00D46F6E">
              <w:rPr>
                <w:color w:val="000000"/>
                <w:sz w:val="20"/>
                <w:szCs w:val="20"/>
                <w:lang w:val="uk-UA" w:eastAsia="uk-UA"/>
              </w:rPr>
              <w:t>7.6.4.</w:t>
            </w:r>
          </w:p>
        </w:tc>
        <w:tc>
          <w:tcPr>
            <w:tcW w:w="1273" w:type="dxa"/>
            <w:shd w:val="clear" w:color="auto" w:fill="auto"/>
            <w:vAlign w:val="center"/>
          </w:tcPr>
          <w:p w14:paraId="60C16019" w14:textId="77777777" w:rsidR="00D46F6E" w:rsidRPr="00D46F6E" w:rsidRDefault="00D46F6E" w:rsidP="00D46F6E">
            <w:pPr>
              <w:ind w:hanging="2"/>
              <w:rPr>
                <w:sz w:val="20"/>
                <w:szCs w:val="20"/>
                <w:lang w:val="uk-UA" w:eastAsia="uk-UA"/>
              </w:rPr>
            </w:pPr>
          </w:p>
        </w:tc>
        <w:tc>
          <w:tcPr>
            <w:tcW w:w="3106" w:type="dxa"/>
            <w:shd w:val="clear" w:color="auto" w:fill="auto"/>
            <w:vAlign w:val="center"/>
          </w:tcPr>
          <w:p w14:paraId="75908AC0" w14:textId="77777777" w:rsidR="00D46F6E" w:rsidRPr="00D46F6E" w:rsidRDefault="00D46F6E" w:rsidP="00D46F6E">
            <w:pPr>
              <w:ind w:hanging="2"/>
              <w:jc w:val="both"/>
              <w:rPr>
                <w:sz w:val="20"/>
                <w:szCs w:val="20"/>
                <w:lang w:val="uk-UA" w:eastAsia="uk-UA"/>
              </w:rPr>
            </w:pPr>
            <w:r w:rsidRPr="00D46F6E">
              <w:rPr>
                <w:sz w:val="20"/>
                <w:szCs w:val="20"/>
                <w:lang w:val="uk-UA" w:eastAsia="uk-UA"/>
              </w:rPr>
              <w:t xml:space="preserve">Надання фінансової підтримки громадській організації «Простір можливостей» на проведення роботи щодо розвитку ветеранських політик у </w:t>
            </w:r>
            <w:r w:rsidRPr="00D46F6E">
              <w:rPr>
                <w:sz w:val="20"/>
                <w:szCs w:val="20"/>
                <w:lang w:val="uk-UA" w:eastAsia="uk-UA"/>
              </w:rPr>
              <w:lastRenderedPageBreak/>
              <w:t xml:space="preserve">Вінницькій міській територіальній громаді </w:t>
            </w:r>
          </w:p>
        </w:tc>
        <w:tc>
          <w:tcPr>
            <w:tcW w:w="1143" w:type="dxa"/>
            <w:shd w:val="clear" w:color="auto" w:fill="auto"/>
            <w:vAlign w:val="center"/>
          </w:tcPr>
          <w:p w14:paraId="4527E8A0"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2024 рік</w:t>
            </w:r>
          </w:p>
        </w:tc>
        <w:tc>
          <w:tcPr>
            <w:tcW w:w="1841" w:type="dxa"/>
            <w:shd w:val="clear" w:color="auto" w:fill="auto"/>
            <w:vAlign w:val="center"/>
          </w:tcPr>
          <w:p w14:paraId="27142C26" w14:textId="77777777" w:rsidR="00D46F6E" w:rsidRPr="00D46F6E" w:rsidRDefault="00D46F6E" w:rsidP="00D46F6E">
            <w:pPr>
              <w:ind w:hanging="2"/>
              <w:jc w:val="center"/>
              <w:rPr>
                <w:sz w:val="20"/>
                <w:szCs w:val="20"/>
                <w:lang w:val="uk-UA" w:eastAsia="uk-UA"/>
              </w:rPr>
            </w:pPr>
            <w:r w:rsidRPr="00D46F6E">
              <w:rPr>
                <w:sz w:val="20"/>
                <w:szCs w:val="20"/>
                <w:lang w:val="uk-UA" w:eastAsia="uk-UA"/>
              </w:rPr>
              <w:t>Департамент соціальної політики міської ради,</w:t>
            </w:r>
          </w:p>
          <w:p w14:paraId="4BEE8878" w14:textId="77777777" w:rsidR="00D46F6E" w:rsidRPr="00D46F6E" w:rsidRDefault="00D46F6E" w:rsidP="00D46F6E">
            <w:pPr>
              <w:ind w:hanging="2"/>
              <w:jc w:val="center"/>
              <w:rPr>
                <w:sz w:val="20"/>
                <w:szCs w:val="20"/>
                <w:lang w:val="uk-UA" w:eastAsia="uk-UA"/>
              </w:rPr>
            </w:pPr>
            <w:r w:rsidRPr="00D46F6E">
              <w:rPr>
                <w:sz w:val="20"/>
                <w:szCs w:val="20"/>
                <w:lang w:val="uk-UA" w:eastAsia="uk-UA"/>
              </w:rPr>
              <w:t xml:space="preserve"> </w:t>
            </w:r>
          </w:p>
          <w:p w14:paraId="18F63532" w14:textId="77777777" w:rsidR="00D46F6E" w:rsidRPr="00D46F6E" w:rsidRDefault="00D46F6E" w:rsidP="00D46F6E">
            <w:pPr>
              <w:ind w:hanging="2"/>
              <w:jc w:val="center"/>
              <w:rPr>
                <w:sz w:val="20"/>
                <w:szCs w:val="20"/>
                <w:lang w:val="uk-UA" w:eastAsia="uk-UA"/>
              </w:rPr>
            </w:pPr>
            <w:r w:rsidRPr="00D46F6E">
              <w:rPr>
                <w:sz w:val="20"/>
                <w:szCs w:val="20"/>
                <w:lang w:val="uk-UA" w:eastAsia="uk-UA"/>
              </w:rPr>
              <w:lastRenderedPageBreak/>
              <w:t>ГО «Простір можливостей»</w:t>
            </w:r>
          </w:p>
        </w:tc>
        <w:tc>
          <w:tcPr>
            <w:tcW w:w="1278" w:type="dxa"/>
            <w:shd w:val="clear" w:color="auto" w:fill="auto"/>
          </w:tcPr>
          <w:p w14:paraId="38636B39" w14:textId="77777777" w:rsidR="00D46F6E" w:rsidRPr="00D46F6E" w:rsidRDefault="00D46F6E" w:rsidP="00D46F6E">
            <w:pPr>
              <w:ind w:hanging="2"/>
              <w:rPr>
                <w:sz w:val="20"/>
                <w:szCs w:val="20"/>
                <w:lang w:val="uk-UA" w:eastAsia="uk-UA"/>
              </w:rPr>
            </w:pPr>
            <w:r w:rsidRPr="00D46F6E">
              <w:rPr>
                <w:sz w:val="20"/>
                <w:szCs w:val="20"/>
                <w:lang w:val="uk-UA" w:eastAsia="uk-UA"/>
              </w:rPr>
              <w:lastRenderedPageBreak/>
              <w:t>Бюджет Вінницької міської ТГ</w:t>
            </w:r>
          </w:p>
          <w:p w14:paraId="59153C0D" w14:textId="77777777" w:rsidR="00D46F6E" w:rsidRPr="00D46F6E" w:rsidRDefault="00D46F6E" w:rsidP="00D46F6E">
            <w:pPr>
              <w:ind w:hanging="2"/>
              <w:rPr>
                <w:sz w:val="20"/>
                <w:szCs w:val="20"/>
                <w:lang w:val="uk-UA" w:eastAsia="uk-UA"/>
              </w:rPr>
            </w:pPr>
          </w:p>
        </w:tc>
        <w:tc>
          <w:tcPr>
            <w:tcW w:w="1001" w:type="dxa"/>
            <w:shd w:val="clear" w:color="auto" w:fill="auto"/>
          </w:tcPr>
          <w:p w14:paraId="1EADB077" w14:textId="77777777" w:rsidR="00D46F6E" w:rsidRPr="00D46F6E" w:rsidRDefault="00D46F6E" w:rsidP="00D46F6E">
            <w:pPr>
              <w:ind w:leftChars="-41" w:left="-96" w:right="-88" w:hanging="2"/>
              <w:jc w:val="center"/>
              <w:rPr>
                <w:b/>
                <w:sz w:val="20"/>
                <w:szCs w:val="20"/>
                <w:lang w:val="uk-UA" w:eastAsia="uk-UA"/>
              </w:rPr>
            </w:pPr>
            <w:r w:rsidRPr="00D46F6E">
              <w:rPr>
                <w:b/>
                <w:sz w:val="20"/>
                <w:szCs w:val="20"/>
                <w:lang w:val="uk-UA" w:eastAsia="uk-UA"/>
              </w:rPr>
              <w:t>302,000</w:t>
            </w:r>
          </w:p>
        </w:tc>
        <w:tc>
          <w:tcPr>
            <w:tcW w:w="821" w:type="dxa"/>
            <w:gridSpan w:val="2"/>
            <w:tcBorders>
              <w:top w:val="single" w:sz="4" w:space="0" w:color="000000"/>
              <w:bottom w:val="single" w:sz="4" w:space="0" w:color="000000"/>
            </w:tcBorders>
            <w:shd w:val="clear" w:color="auto" w:fill="auto"/>
          </w:tcPr>
          <w:p w14:paraId="085794BC" w14:textId="77777777" w:rsidR="00D46F6E" w:rsidRPr="00D46F6E" w:rsidRDefault="00D46F6E" w:rsidP="00D46F6E">
            <w:pPr>
              <w:ind w:leftChars="-41" w:left="-96" w:right="-88"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22F1990F" w14:textId="77777777" w:rsidR="00D46F6E" w:rsidRPr="00D46F6E" w:rsidRDefault="00D46F6E" w:rsidP="00D46F6E">
            <w:pPr>
              <w:ind w:leftChars="-41" w:left="-96" w:right="-88" w:hanging="2"/>
              <w:jc w:val="center"/>
              <w:rPr>
                <w:b/>
                <w:sz w:val="20"/>
                <w:szCs w:val="20"/>
                <w:lang w:val="uk-UA" w:eastAsia="uk-UA"/>
              </w:rPr>
            </w:pPr>
            <w:r w:rsidRPr="00D46F6E">
              <w:rPr>
                <w:b/>
                <w:sz w:val="20"/>
                <w:szCs w:val="20"/>
                <w:lang w:val="uk-UA" w:eastAsia="uk-UA"/>
              </w:rPr>
              <w:t>302,000</w:t>
            </w:r>
          </w:p>
        </w:tc>
        <w:tc>
          <w:tcPr>
            <w:tcW w:w="993" w:type="dxa"/>
            <w:tcBorders>
              <w:top w:val="single" w:sz="4" w:space="0" w:color="000000"/>
              <w:bottom w:val="single" w:sz="4" w:space="0" w:color="000000"/>
              <w:right w:val="single" w:sz="4" w:space="0" w:color="000000"/>
            </w:tcBorders>
            <w:shd w:val="clear" w:color="auto" w:fill="auto"/>
          </w:tcPr>
          <w:p w14:paraId="2989A719" w14:textId="77777777" w:rsidR="00D46F6E" w:rsidRPr="00D46F6E" w:rsidRDefault="00D46F6E" w:rsidP="00D46F6E">
            <w:pPr>
              <w:ind w:leftChars="-41" w:left="-96" w:right="-88" w:hanging="2"/>
              <w:jc w:val="center"/>
              <w:rPr>
                <w:b/>
                <w:sz w:val="20"/>
                <w:szCs w:val="20"/>
                <w:lang w:val="uk-UA" w:eastAsia="uk-UA"/>
              </w:rPr>
            </w:pPr>
          </w:p>
        </w:tc>
        <w:tc>
          <w:tcPr>
            <w:tcW w:w="995" w:type="dxa"/>
            <w:tcBorders>
              <w:top w:val="single" w:sz="4" w:space="0" w:color="000000"/>
              <w:left w:val="single" w:sz="4" w:space="0" w:color="000000"/>
              <w:bottom w:val="single" w:sz="4" w:space="0" w:color="000000"/>
            </w:tcBorders>
            <w:shd w:val="clear" w:color="auto" w:fill="auto"/>
          </w:tcPr>
          <w:p w14:paraId="20DC2AF9" w14:textId="77777777" w:rsidR="00D46F6E" w:rsidRPr="00D46F6E" w:rsidRDefault="00D46F6E" w:rsidP="00D46F6E">
            <w:pPr>
              <w:ind w:leftChars="-41" w:left="-96" w:right="-88" w:hanging="2"/>
              <w:jc w:val="center"/>
              <w:rPr>
                <w:b/>
                <w:sz w:val="20"/>
                <w:szCs w:val="20"/>
                <w:lang w:val="uk-UA" w:eastAsia="uk-UA"/>
              </w:rPr>
            </w:pPr>
          </w:p>
        </w:tc>
        <w:tc>
          <w:tcPr>
            <w:tcW w:w="2263" w:type="dxa"/>
            <w:shd w:val="clear" w:color="auto" w:fill="auto"/>
          </w:tcPr>
          <w:p w14:paraId="39695179" w14:textId="77777777" w:rsidR="00D46F6E" w:rsidRPr="00D46F6E" w:rsidRDefault="00D46F6E" w:rsidP="00D46F6E">
            <w:pPr>
              <w:ind w:hanging="2"/>
              <w:jc w:val="both"/>
              <w:rPr>
                <w:sz w:val="20"/>
                <w:szCs w:val="20"/>
                <w:lang w:val="uk-UA" w:eastAsia="uk-UA"/>
              </w:rPr>
            </w:pPr>
            <w:r w:rsidRPr="00D46F6E">
              <w:rPr>
                <w:sz w:val="20"/>
                <w:szCs w:val="20"/>
                <w:lang w:val="uk-UA" w:eastAsia="uk-UA"/>
              </w:rPr>
              <w:t>Надання фінансової підтримки громадській організації «Простір можливостей»</w:t>
            </w:r>
          </w:p>
        </w:tc>
      </w:tr>
      <w:tr w:rsidR="00497C3D" w:rsidRPr="00AA524F" w14:paraId="3B4A00FB" w14:textId="77777777" w:rsidTr="00DB7FE7">
        <w:trPr>
          <w:trHeight w:val="620"/>
        </w:trPr>
        <w:tc>
          <w:tcPr>
            <w:tcW w:w="559" w:type="dxa"/>
            <w:shd w:val="clear" w:color="auto" w:fill="auto"/>
            <w:vAlign w:val="center"/>
          </w:tcPr>
          <w:p w14:paraId="50CA9BB0" w14:textId="79D3C5A4" w:rsidR="00497C3D" w:rsidRPr="00D46F6E" w:rsidRDefault="00497C3D" w:rsidP="00497C3D">
            <w:pPr>
              <w:ind w:leftChars="-40" w:left="-94" w:right="-109" w:hanging="2"/>
              <w:jc w:val="center"/>
              <w:rPr>
                <w:color w:val="000000"/>
                <w:sz w:val="20"/>
                <w:szCs w:val="20"/>
                <w:lang w:val="uk-UA" w:eastAsia="uk-UA"/>
              </w:rPr>
            </w:pPr>
            <w:r w:rsidRPr="00D46F6E">
              <w:rPr>
                <w:color w:val="000000"/>
                <w:sz w:val="20"/>
                <w:szCs w:val="20"/>
                <w:lang w:val="uk-UA"/>
              </w:rPr>
              <w:lastRenderedPageBreak/>
              <w:t>7.6.5.</w:t>
            </w:r>
          </w:p>
        </w:tc>
        <w:tc>
          <w:tcPr>
            <w:tcW w:w="1273" w:type="dxa"/>
            <w:shd w:val="clear" w:color="auto" w:fill="auto"/>
            <w:vAlign w:val="center"/>
          </w:tcPr>
          <w:p w14:paraId="07C3907F" w14:textId="77777777" w:rsidR="00497C3D" w:rsidRPr="00D46F6E" w:rsidRDefault="00497C3D" w:rsidP="00497C3D">
            <w:pPr>
              <w:ind w:hanging="2"/>
              <w:rPr>
                <w:sz w:val="20"/>
                <w:szCs w:val="20"/>
                <w:lang w:val="uk-UA" w:eastAsia="uk-UA"/>
              </w:rPr>
            </w:pPr>
          </w:p>
        </w:tc>
        <w:tc>
          <w:tcPr>
            <w:tcW w:w="3106" w:type="dxa"/>
            <w:shd w:val="clear" w:color="auto" w:fill="auto"/>
            <w:vAlign w:val="center"/>
          </w:tcPr>
          <w:p w14:paraId="748B1EA4" w14:textId="03BEFC69" w:rsidR="00497C3D" w:rsidRPr="00D46F6E" w:rsidRDefault="00497C3D" w:rsidP="00497C3D">
            <w:pPr>
              <w:ind w:hanging="2"/>
              <w:jc w:val="both"/>
              <w:rPr>
                <w:sz w:val="20"/>
                <w:szCs w:val="20"/>
                <w:lang w:val="uk-UA" w:eastAsia="uk-UA"/>
              </w:rPr>
            </w:pPr>
            <w:r w:rsidRPr="00D46F6E">
              <w:rPr>
                <w:sz w:val="20"/>
                <w:szCs w:val="20"/>
                <w:lang w:val="uk-UA" w:eastAsia="uk-UA"/>
              </w:rPr>
              <w:t>Надання фінансової підтримки громадській організації «Полум’я надії» на розвиток проєкту «Простір ветеранів та їхніх сімей»</w:t>
            </w:r>
          </w:p>
        </w:tc>
        <w:tc>
          <w:tcPr>
            <w:tcW w:w="1143" w:type="dxa"/>
            <w:shd w:val="clear" w:color="auto" w:fill="auto"/>
            <w:vAlign w:val="center"/>
          </w:tcPr>
          <w:p w14:paraId="182376DC" w14:textId="2279EE5B" w:rsidR="00497C3D" w:rsidRPr="00D46F6E" w:rsidRDefault="00497C3D" w:rsidP="00497C3D">
            <w:pPr>
              <w:ind w:hanging="2"/>
              <w:jc w:val="center"/>
              <w:rPr>
                <w:sz w:val="20"/>
                <w:szCs w:val="20"/>
                <w:lang w:val="uk-UA" w:eastAsia="uk-UA"/>
              </w:rPr>
            </w:pPr>
            <w:r w:rsidRPr="00D46F6E">
              <w:rPr>
                <w:sz w:val="20"/>
                <w:szCs w:val="20"/>
                <w:lang w:val="uk-UA"/>
              </w:rPr>
              <w:t>2025-2026 роки</w:t>
            </w:r>
          </w:p>
        </w:tc>
        <w:tc>
          <w:tcPr>
            <w:tcW w:w="1841" w:type="dxa"/>
            <w:shd w:val="clear" w:color="auto" w:fill="auto"/>
            <w:vAlign w:val="center"/>
          </w:tcPr>
          <w:p w14:paraId="0A4F173D" w14:textId="77777777" w:rsidR="00497C3D" w:rsidRPr="00355749" w:rsidRDefault="00497C3D" w:rsidP="00497C3D">
            <w:pPr>
              <w:ind w:hanging="2"/>
              <w:jc w:val="center"/>
              <w:rPr>
                <w:sz w:val="20"/>
                <w:szCs w:val="20"/>
                <w:lang w:val="uk-UA" w:eastAsia="uk-UA"/>
              </w:rPr>
            </w:pPr>
            <w:r w:rsidRPr="00355749">
              <w:rPr>
                <w:sz w:val="20"/>
                <w:szCs w:val="20"/>
                <w:lang w:val="uk-UA" w:eastAsia="uk-UA"/>
              </w:rPr>
              <w:t>Департамент соціальної політики міської ради,</w:t>
            </w:r>
          </w:p>
          <w:p w14:paraId="173B3EDA" w14:textId="77777777" w:rsidR="00497C3D" w:rsidRPr="00355749" w:rsidRDefault="00497C3D" w:rsidP="00497C3D">
            <w:pPr>
              <w:ind w:hanging="2"/>
              <w:jc w:val="center"/>
              <w:rPr>
                <w:sz w:val="20"/>
                <w:szCs w:val="20"/>
                <w:lang w:val="uk-UA" w:eastAsia="uk-UA"/>
              </w:rPr>
            </w:pPr>
            <w:r w:rsidRPr="00355749">
              <w:rPr>
                <w:sz w:val="20"/>
                <w:szCs w:val="20"/>
                <w:lang w:val="uk-UA" w:eastAsia="uk-UA"/>
              </w:rPr>
              <w:t xml:space="preserve"> </w:t>
            </w:r>
          </w:p>
          <w:p w14:paraId="453AA499" w14:textId="56E6F3CE" w:rsidR="00497C3D" w:rsidRPr="00D46F6E" w:rsidRDefault="00497C3D" w:rsidP="00497C3D">
            <w:pPr>
              <w:ind w:hanging="2"/>
              <w:jc w:val="center"/>
              <w:rPr>
                <w:sz w:val="20"/>
                <w:szCs w:val="20"/>
                <w:lang w:val="uk-UA" w:eastAsia="uk-UA"/>
              </w:rPr>
            </w:pPr>
            <w:r w:rsidRPr="00355749">
              <w:rPr>
                <w:sz w:val="20"/>
                <w:szCs w:val="20"/>
                <w:lang w:val="uk-UA"/>
              </w:rPr>
              <w:t>ГО «Полум’я надії»</w:t>
            </w:r>
          </w:p>
        </w:tc>
        <w:tc>
          <w:tcPr>
            <w:tcW w:w="1278" w:type="dxa"/>
            <w:shd w:val="clear" w:color="auto" w:fill="auto"/>
          </w:tcPr>
          <w:p w14:paraId="75241208" w14:textId="77777777" w:rsidR="00497C3D" w:rsidRPr="00355749" w:rsidRDefault="00497C3D" w:rsidP="00497C3D">
            <w:pPr>
              <w:ind w:hanging="2"/>
              <w:rPr>
                <w:sz w:val="20"/>
                <w:szCs w:val="20"/>
                <w:lang w:val="uk-UA" w:eastAsia="uk-UA"/>
              </w:rPr>
            </w:pPr>
            <w:r w:rsidRPr="00355749">
              <w:rPr>
                <w:sz w:val="20"/>
                <w:szCs w:val="20"/>
                <w:lang w:val="uk-UA" w:eastAsia="uk-UA"/>
              </w:rPr>
              <w:t>Бюджет Вінницької міської ТГ</w:t>
            </w:r>
          </w:p>
          <w:p w14:paraId="4A0141AE" w14:textId="77777777" w:rsidR="00497C3D" w:rsidRPr="00D46F6E" w:rsidRDefault="00497C3D" w:rsidP="00497C3D">
            <w:pPr>
              <w:ind w:hanging="2"/>
              <w:rPr>
                <w:sz w:val="20"/>
                <w:szCs w:val="20"/>
                <w:lang w:val="uk-UA" w:eastAsia="uk-UA"/>
              </w:rPr>
            </w:pPr>
          </w:p>
        </w:tc>
        <w:tc>
          <w:tcPr>
            <w:tcW w:w="1001" w:type="dxa"/>
            <w:shd w:val="clear" w:color="auto" w:fill="auto"/>
          </w:tcPr>
          <w:p w14:paraId="2D4190A5" w14:textId="0F515BFF" w:rsidR="00497C3D" w:rsidRPr="00D46F6E" w:rsidRDefault="00497C3D" w:rsidP="00497C3D">
            <w:pPr>
              <w:ind w:leftChars="-41" w:left="-96" w:right="-88" w:hanging="2"/>
              <w:jc w:val="center"/>
              <w:rPr>
                <w:sz w:val="20"/>
                <w:szCs w:val="20"/>
                <w:lang w:val="uk-UA" w:eastAsia="uk-UA"/>
              </w:rPr>
            </w:pPr>
            <w:r w:rsidRPr="00355749">
              <w:rPr>
                <w:b/>
                <w:sz w:val="20"/>
                <w:szCs w:val="20"/>
                <w:lang w:val="uk-UA"/>
              </w:rPr>
              <w:t>877,893</w:t>
            </w:r>
          </w:p>
        </w:tc>
        <w:tc>
          <w:tcPr>
            <w:tcW w:w="821" w:type="dxa"/>
            <w:gridSpan w:val="2"/>
            <w:tcBorders>
              <w:top w:val="single" w:sz="4" w:space="0" w:color="000000"/>
              <w:bottom w:val="single" w:sz="4" w:space="0" w:color="000000"/>
            </w:tcBorders>
            <w:shd w:val="clear" w:color="auto" w:fill="auto"/>
          </w:tcPr>
          <w:p w14:paraId="4756DB04" w14:textId="77777777" w:rsidR="00497C3D" w:rsidRPr="00D46F6E" w:rsidRDefault="00497C3D" w:rsidP="00497C3D">
            <w:pPr>
              <w:ind w:leftChars="-41" w:left="-96" w:right="-88"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6A1CF075" w14:textId="77777777" w:rsidR="00497C3D" w:rsidRPr="00D46F6E" w:rsidRDefault="00497C3D" w:rsidP="00497C3D">
            <w:pPr>
              <w:ind w:leftChars="-41" w:left="-96" w:right="-88" w:hanging="2"/>
              <w:jc w:val="center"/>
              <w:rPr>
                <w:b/>
                <w:sz w:val="20"/>
                <w:szCs w:val="20"/>
                <w:lang w:val="uk-UA" w:eastAsia="uk-UA"/>
              </w:rPr>
            </w:pPr>
          </w:p>
        </w:tc>
        <w:tc>
          <w:tcPr>
            <w:tcW w:w="993" w:type="dxa"/>
            <w:tcBorders>
              <w:top w:val="single" w:sz="4" w:space="0" w:color="000000"/>
              <w:bottom w:val="single" w:sz="4" w:space="0" w:color="000000"/>
              <w:right w:val="single" w:sz="4" w:space="0" w:color="000000"/>
            </w:tcBorders>
            <w:shd w:val="clear" w:color="auto" w:fill="auto"/>
          </w:tcPr>
          <w:p w14:paraId="7341A7B2" w14:textId="08EB2D3C"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420,850</w:t>
            </w:r>
          </w:p>
        </w:tc>
        <w:tc>
          <w:tcPr>
            <w:tcW w:w="995" w:type="dxa"/>
            <w:tcBorders>
              <w:top w:val="single" w:sz="4" w:space="0" w:color="000000"/>
              <w:left w:val="single" w:sz="4" w:space="0" w:color="000000"/>
              <w:bottom w:val="single" w:sz="4" w:space="0" w:color="000000"/>
            </w:tcBorders>
            <w:shd w:val="clear" w:color="auto" w:fill="auto"/>
          </w:tcPr>
          <w:p w14:paraId="38CB46C9" w14:textId="5E714D59"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457,043</w:t>
            </w:r>
          </w:p>
        </w:tc>
        <w:tc>
          <w:tcPr>
            <w:tcW w:w="2263" w:type="dxa"/>
            <w:shd w:val="clear" w:color="auto" w:fill="auto"/>
          </w:tcPr>
          <w:p w14:paraId="69674EE1" w14:textId="1B8A34DA" w:rsidR="00497C3D" w:rsidRPr="00D46F6E" w:rsidRDefault="00497C3D" w:rsidP="00497C3D">
            <w:pPr>
              <w:ind w:hanging="2"/>
              <w:jc w:val="both"/>
              <w:rPr>
                <w:sz w:val="20"/>
                <w:szCs w:val="20"/>
                <w:lang w:val="uk-UA" w:eastAsia="uk-UA"/>
              </w:rPr>
            </w:pPr>
            <w:r w:rsidRPr="00D46F6E">
              <w:rPr>
                <w:sz w:val="20"/>
                <w:szCs w:val="20"/>
                <w:lang w:val="uk-UA" w:eastAsia="uk-UA"/>
              </w:rPr>
              <w:t>Надання фінансової підтримки громадській організації «Полум’я надії»</w:t>
            </w:r>
          </w:p>
        </w:tc>
      </w:tr>
      <w:tr w:rsidR="00497C3D" w:rsidRPr="00AA524F" w14:paraId="02002878" w14:textId="77777777" w:rsidTr="005A3E80">
        <w:trPr>
          <w:trHeight w:val="620"/>
        </w:trPr>
        <w:tc>
          <w:tcPr>
            <w:tcW w:w="559" w:type="dxa"/>
            <w:shd w:val="clear" w:color="auto" w:fill="auto"/>
          </w:tcPr>
          <w:p w14:paraId="21145E99" w14:textId="21E2D400" w:rsidR="00497C3D" w:rsidRPr="00D46F6E" w:rsidRDefault="00497C3D" w:rsidP="00497C3D">
            <w:pPr>
              <w:ind w:leftChars="-40" w:left="-94" w:right="-109" w:hanging="2"/>
              <w:jc w:val="center"/>
              <w:rPr>
                <w:color w:val="000000"/>
                <w:sz w:val="20"/>
                <w:szCs w:val="20"/>
                <w:lang w:val="uk-UA" w:eastAsia="uk-UA"/>
              </w:rPr>
            </w:pPr>
            <w:r w:rsidRPr="007440E1">
              <w:rPr>
                <w:sz w:val="18"/>
                <w:szCs w:val="20"/>
                <w:lang w:val="uk-UA"/>
              </w:rPr>
              <w:t>7.6.6.</w:t>
            </w:r>
          </w:p>
        </w:tc>
        <w:tc>
          <w:tcPr>
            <w:tcW w:w="1273" w:type="dxa"/>
            <w:shd w:val="clear" w:color="auto" w:fill="auto"/>
          </w:tcPr>
          <w:p w14:paraId="257DDD04" w14:textId="77777777" w:rsidR="00497C3D" w:rsidRPr="00D46F6E" w:rsidRDefault="00497C3D" w:rsidP="00497C3D">
            <w:pPr>
              <w:ind w:hanging="2"/>
              <w:rPr>
                <w:sz w:val="20"/>
                <w:szCs w:val="20"/>
                <w:lang w:val="uk-UA" w:eastAsia="uk-UA"/>
              </w:rPr>
            </w:pPr>
          </w:p>
        </w:tc>
        <w:tc>
          <w:tcPr>
            <w:tcW w:w="3106" w:type="dxa"/>
            <w:shd w:val="clear" w:color="auto" w:fill="auto"/>
          </w:tcPr>
          <w:p w14:paraId="6894963A" w14:textId="0FC5222B" w:rsidR="00497C3D" w:rsidRPr="00D46F6E" w:rsidRDefault="00497C3D" w:rsidP="00497C3D">
            <w:pPr>
              <w:ind w:hanging="2"/>
              <w:jc w:val="both"/>
              <w:rPr>
                <w:sz w:val="20"/>
                <w:szCs w:val="20"/>
                <w:lang w:val="uk-UA" w:eastAsia="uk-UA"/>
              </w:rPr>
            </w:pPr>
            <w:r w:rsidRPr="00D40F9F">
              <w:rPr>
                <w:sz w:val="20"/>
                <w:szCs w:val="20"/>
                <w:lang w:val="uk-UA"/>
              </w:rPr>
              <w:t>Надання фінансової підтримки благодійній організації «Благодійний Фонд «Ветеран Хаб++» для регіонального структурного підрозділу благодійної організації «Благодійний Фонд «Ветеран Хаб++» у місті Вінниця.</w:t>
            </w:r>
          </w:p>
        </w:tc>
        <w:tc>
          <w:tcPr>
            <w:tcW w:w="1143" w:type="dxa"/>
            <w:shd w:val="clear" w:color="auto" w:fill="auto"/>
          </w:tcPr>
          <w:p w14:paraId="27541C9E" w14:textId="15C5ECD4" w:rsidR="00497C3D" w:rsidRPr="00D46F6E" w:rsidRDefault="00497C3D" w:rsidP="00497C3D">
            <w:pPr>
              <w:ind w:hanging="2"/>
              <w:jc w:val="center"/>
              <w:rPr>
                <w:sz w:val="20"/>
                <w:szCs w:val="20"/>
                <w:lang w:val="uk-UA" w:eastAsia="uk-UA"/>
              </w:rPr>
            </w:pPr>
            <w:r w:rsidRPr="00D40F9F">
              <w:rPr>
                <w:sz w:val="20"/>
                <w:szCs w:val="20"/>
                <w:lang w:val="uk-UA"/>
              </w:rPr>
              <w:t>2025-2026 роки</w:t>
            </w:r>
          </w:p>
        </w:tc>
        <w:tc>
          <w:tcPr>
            <w:tcW w:w="1841" w:type="dxa"/>
            <w:shd w:val="clear" w:color="auto" w:fill="auto"/>
          </w:tcPr>
          <w:p w14:paraId="637C8C1F" w14:textId="77777777" w:rsidR="00497C3D" w:rsidRPr="00355749" w:rsidRDefault="00497C3D" w:rsidP="00497C3D">
            <w:pPr>
              <w:ind w:hanging="2"/>
              <w:jc w:val="center"/>
              <w:rPr>
                <w:sz w:val="20"/>
                <w:szCs w:val="20"/>
                <w:lang w:val="uk-UA" w:eastAsia="uk-UA"/>
              </w:rPr>
            </w:pPr>
            <w:r w:rsidRPr="00355749">
              <w:rPr>
                <w:sz w:val="20"/>
                <w:szCs w:val="20"/>
                <w:lang w:val="uk-UA" w:eastAsia="uk-UA"/>
              </w:rPr>
              <w:t>Департамент соціальної політики міської ради,</w:t>
            </w:r>
          </w:p>
          <w:p w14:paraId="3C185B2D" w14:textId="77777777" w:rsidR="00497C3D" w:rsidRPr="00355749" w:rsidRDefault="00497C3D" w:rsidP="00497C3D">
            <w:pPr>
              <w:ind w:hanging="2"/>
              <w:jc w:val="center"/>
              <w:rPr>
                <w:sz w:val="20"/>
                <w:szCs w:val="20"/>
                <w:lang w:val="uk-UA" w:eastAsia="uk-UA"/>
              </w:rPr>
            </w:pPr>
            <w:r w:rsidRPr="00355749">
              <w:rPr>
                <w:sz w:val="20"/>
                <w:szCs w:val="20"/>
                <w:lang w:val="uk-UA" w:eastAsia="uk-UA"/>
              </w:rPr>
              <w:t xml:space="preserve"> </w:t>
            </w:r>
          </w:p>
          <w:p w14:paraId="6938D57A" w14:textId="0D6EA5FE" w:rsidR="00497C3D" w:rsidRPr="00D46F6E" w:rsidRDefault="00497C3D" w:rsidP="00497C3D">
            <w:pPr>
              <w:ind w:hanging="2"/>
              <w:jc w:val="center"/>
              <w:rPr>
                <w:sz w:val="20"/>
                <w:szCs w:val="20"/>
                <w:lang w:val="uk-UA" w:eastAsia="uk-UA"/>
              </w:rPr>
            </w:pPr>
            <w:r w:rsidRPr="00355749">
              <w:rPr>
                <w:sz w:val="20"/>
                <w:szCs w:val="20"/>
                <w:lang w:val="uk-UA"/>
              </w:rPr>
              <w:t>Благодійна організація «Благодійний Фонд «Ветеран Хаб++»</w:t>
            </w:r>
          </w:p>
        </w:tc>
        <w:tc>
          <w:tcPr>
            <w:tcW w:w="1278" w:type="dxa"/>
            <w:shd w:val="clear" w:color="auto" w:fill="auto"/>
          </w:tcPr>
          <w:p w14:paraId="15200D1C" w14:textId="5B8DA34F" w:rsidR="00497C3D" w:rsidRPr="00D46F6E" w:rsidRDefault="00497C3D" w:rsidP="00497C3D">
            <w:pPr>
              <w:ind w:hanging="2"/>
              <w:rPr>
                <w:sz w:val="20"/>
                <w:szCs w:val="20"/>
                <w:lang w:val="uk-UA" w:eastAsia="uk-UA"/>
              </w:rPr>
            </w:pPr>
            <w:r w:rsidRPr="00355749">
              <w:rPr>
                <w:sz w:val="20"/>
                <w:szCs w:val="20"/>
                <w:lang w:val="uk-UA" w:eastAsia="uk-UA"/>
              </w:rPr>
              <w:t>Бюджет Вінницької міської ТГ</w:t>
            </w:r>
          </w:p>
        </w:tc>
        <w:tc>
          <w:tcPr>
            <w:tcW w:w="1001" w:type="dxa"/>
            <w:shd w:val="clear" w:color="auto" w:fill="auto"/>
          </w:tcPr>
          <w:p w14:paraId="09A39FA0" w14:textId="30E1A6FC"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9 500,000</w:t>
            </w:r>
          </w:p>
        </w:tc>
        <w:tc>
          <w:tcPr>
            <w:tcW w:w="821" w:type="dxa"/>
            <w:gridSpan w:val="2"/>
            <w:tcBorders>
              <w:top w:val="single" w:sz="4" w:space="0" w:color="000000"/>
              <w:bottom w:val="single" w:sz="4" w:space="0" w:color="000000"/>
            </w:tcBorders>
            <w:shd w:val="clear" w:color="auto" w:fill="auto"/>
          </w:tcPr>
          <w:p w14:paraId="652F764B" w14:textId="77777777" w:rsidR="00497C3D" w:rsidRPr="00D46F6E" w:rsidRDefault="00497C3D" w:rsidP="00497C3D">
            <w:pPr>
              <w:ind w:leftChars="-41" w:left="-96" w:right="-88"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68DA0BC9" w14:textId="77777777" w:rsidR="00497C3D" w:rsidRPr="00D46F6E" w:rsidRDefault="00497C3D" w:rsidP="00497C3D">
            <w:pPr>
              <w:ind w:leftChars="-41" w:left="-96" w:right="-88" w:hanging="2"/>
              <w:jc w:val="center"/>
              <w:rPr>
                <w:b/>
                <w:sz w:val="20"/>
                <w:szCs w:val="20"/>
                <w:lang w:val="uk-UA" w:eastAsia="uk-UA"/>
              </w:rPr>
            </w:pPr>
          </w:p>
        </w:tc>
        <w:tc>
          <w:tcPr>
            <w:tcW w:w="993" w:type="dxa"/>
            <w:tcBorders>
              <w:top w:val="single" w:sz="4" w:space="0" w:color="000000"/>
              <w:bottom w:val="single" w:sz="4" w:space="0" w:color="000000"/>
              <w:right w:val="single" w:sz="4" w:space="0" w:color="000000"/>
            </w:tcBorders>
            <w:shd w:val="clear" w:color="auto" w:fill="auto"/>
          </w:tcPr>
          <w:p w14:paraId="1003177B" w14:textId="4E1C5976"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8 500,000</w:t>
            </w:r>
          </w:p>
        </w:tc>
        <w:tc>
          <w:tcPr>
            <w:tcW w:w="995" w:type="dxa"/>
            <w:tcBorders>
              <w:top w:val="single" w:sz="4" w:space="0" w:color="000000"/>
              <w:left w:val="single" w:sz="4" w:space="0" w:color="000000"/>
              <w:bottom w:val="single" w:sz="4" w:space="0" w:color="000000"/>
            </w:tcBorders>
            <w:shd w:val="clear" w:color="auto" w:fill="auto"/>
          </w:tcPr>
          <w:p w14:paraId="61A88E04" w14:textId="27940CD9" w:rsidR="00497C3D" w:rsidRPr="00D46F6E" w:rsidRDefault="00497C3D" w:rsidP="00497C3D">
            <w:pPr>
              <w:ind w:leftChars="-41" w:left="-96" w:right="-88" w:hanging="2"/>
              <w:jc w:val="center"/>
              <w:rPr>
                <w:b/>
                <w:sz w:val="20"/>
                <w:szCs w:val="20"/>
                <w:lang w:val="uk-UA" w:eastAsia="uk-UA"/>
              </w:rPr>
            </w:pPr>
            <w:r w:rsidRPr="00355749">
              <w:rPr>
                <w:b/>
                <w:sz w:val="19"/>
                <w:szCs w:val="19"/>
                <w:lang w:val="uk-UA"/>
              </w:rPr>
              <w:t>1 000,000</w:t>
            </w:r>
          </w:p>
        </w:tc>
        <w:tc>
          <w:tcPr>
            <w:tcW w:w="2263" w:type="dxa"/>
            <w:shd w:val="clear" w:color="auto" w:fill="auto"/>
          </w:tcPr>
          <w:p w14:paraId="1A5D2278" w14:textId="0902DD6E" w:rsidR="00497C3D" w:rsidRPr="00D46F6E" w:rsidRDefault="00497C3D" w:rsidP="00497C3D">
            <w:pPr>
              <w:ind w:hanging="2"/>
              <w:jc w:val="both"/>
              <w:rPr>
                <w:sz w:val="20"/>
                <w:szCs w:val="20"/>
                <w:lang w:val="uk-UA" w:eastAsia="uk-UA"/>
              </w:rPr>
            </w:pPr>
            <w:r w:rsidRPr="00355749">
              <w:rPr>
                <w:sz w:val="20"/>
                <w:szCs w:val="20"/>
                <w:lang w:val="uk-UA"/>
              </w:rPr>
              <w:t xml:space="preserve">Забезпечення функціонування регіонального структурного підрозділу благодійної організації «Благодійний Фонд «Ветеран Хаб++» у місті Вінниця </w:t>
            </w:r>
          </w:p>
        </w:tc>
      </w:tr>
      <w:tr w:rsidR="00497C3D" w:rsidRPr="00D46F6E" w14:paraId="346900D2" w14:textId="77777777" w:rsidTr="00DB7FE7">
        <w:trPr>
          <w:trHeight w:val="620"/>
        </w:trPr>
        <w:tc>
          <w:tcPr>
            <w:tcW w:w="559" w:type="dxa"/>
            <w:shd w:val="clear" w:color="auto" w:fill="auto"/>
          </w:tcPr>
          <w:p w14:paraId="5B1D3306" w14:textId="5A1B8473" w:rsidR="00497C3D" w:rsidRPr="00D46F6E" w:rsidRDefault="00497C3D" w:rsidP="00497C3D">
            <w:pPr>
              <w:ind w:leftChars="-40" w:left="-94" w:right="-109" w:hanging="2"/>
              <w:jc w:val="center"/>
              <w:rPr>
                <w:color w:val="000000"/>
                <w:sz w:val="20"/>
                <w:szCs w:val="20"/>
                <w:lang w:val="uk-UA" w:eastAsia="uk-UA"/>
              </w:rPr>
            </w:pPr>
            <w:r w:rsidRPr="00D46F6E">
              <w:rPr>
                <w:sz w:val="20"/>
                <w:szCs w:val="20"/>
                <w:lang w:val="uk-UA"/>
              </w:rPr>
              <w:t>7.6.7.</w:t>
            </w:r>
          </w:p>
        </w:tc>
        <w:tc>
          <w:tcPr>
            <w:tcW w:w="1273" w:type="dxa"/>
            <w:shd w:val="clear" w:color="auto" w:fill="auto"/>
          </w:tcPr>
          <w:p w14:paraId="0A3B4633" w14:textId="77777777" w:rsidR="00497C3D" w:rsidRPr="00D46F6E" w:rsidRDefault="00497C3D" w:rsidP="00497C3D">
            <w:pPr>
              <w:ind w:hanging="2"/>
              <w:rPr>
                <w:sz w:val="20"/>
                <w:szCs w:val="20"/>
                <w:lang w:val="uk-UA" w:eastAsia="uk-UA"/>
              </w:rPr>
            </w:pPr>
          </w:p>
        </w:tc>
        <w:tc>
          <w:tcPr>
            <w:tcW w:w="3106" w:type="dxa"/>
            <w:shd w:val="clear" w:color="auto" w:fill="auto"/>
            <w:vAlign w:val="center"/>
          </w:tcPr>
          <w:p w14:paraId="1F00D4EB" w14:textId="7C46B5A4" w:rsidR="00497C3D" w:rsidRPr="00D46F6E" w:rsidRDefault="00497C3D" w:rsidP="00497C3D">
            <w:pPr>
              <w:ind w:hanging="2"/>
              <w:jc w:val="both"/>
              <w:rPr>
                <w:sz w:val="20"/>
                <w:szCs w:val="20"/>
                <w:lang w:val="uk-UA" w:eastAsia="uk-UA"/>
              </w:rPr>
            </w:pPr>
            <w:r w:rsidRPr="00D46F6E">
              <w:rPr>
                <w:sz w:val="20"/>
                <w:szCs w:val="20"/>
                <w:lang w:val="uk-UA"/>
              </w:rPr>
              <w:t>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 </w:t>
            </w:r>
          </w:p>
        </w:tc>
        <w:tc>
          <w:tcPr>
            <w:tcW w:w="1143" w:type="dxa"/>
            <w:shd w:val="clear" w:color="auto" w:fill="auto"/>
            <w:vAlign w:val="center"/>
          </w:tcPr>
          <w:p w14:paraId="7DF4EC4C" w14:textId="5A7B346C" w:rsidR="00497C3D" w:rsidRPr="00D46F6E" w:rsidRDefault="00497C3D" w:rsidP="00497C3D">
            <w:pPr>
              <w:ind w:hanging="2"/>
              <w:jc w:val="center"/>
              <w:rPr>
                <w:sz w:val="20"/>
                <w:szCs w:val="20"/>
                <w:lang w:val="uk-UA" w:eastAsia="uk-UA"/>
              </w:rPr>
            </w:pPr>
            <w:r w:rsidRPr="00D46F6E">
              <w:rPr>
                <w:sz w:val="20"/>
                <w:szCs w:val="20"/>
                <w:lang w:val="uk-UA"/>
              </w:rPr>
              <w:t>2025-2026 роки</w:t>
            </w:r>
          </w:p>
        </w:tc>
        <w:tc>
          <w:tcPr>
            <w:tcW w:w="1841" w:type="dxa"/>
            <w:shd w:val="clear" w:color="auto" w:fill="auto"/>
            <w:vAlign w:val="center"/>
          </w:tcPr>
          <w:p w14:paraId="146471C9" w14:textId="77777777" w:rsidR="00497C3D" w:rsidRPr="00355749" w:rsidRDefault="00497C3D" w:rsidP="00497C3D">
            <w:pPr>
              <w:ind w:hanging="2"/>
              <w:jc w:val="center"/>
              <w:rPr>
                <w:sz w:val="20"/>
                <w:szCs w:val="20"/>
                <w:lang w:val="uk-UA" w:eastAsia="uk-UA"/>
              </w:rPr>
            </w:pPr>
            <w:r w:rsidRPr="00355749">
              <w:rPr>
                <w:sz w:val="20"/>
                <w:szCs w:val="20"/>
                <w:lang w:val="uk-UA" w:eastAsia="uk-UA"/>
              </w:rPr>
              <w:t>Департамент соціальної політики міської ради,</w:t>
            </w:r>
          </w:p>
          <w:p w14:paraId="6C6DF7B2" w14:textId="77777777" w:rsidR="00497C3D" w:rsidRPr="00355749" w:rsidRDefault="00497C3D" w:rsidP="00497C3D">
            <w:pPr>
              <w:ind w:hanging="2"/>
              <w:jc w:val="center"/>
              <w:rPr>
                <w:sz w:val="20"/>
                <w:szCs w:val="20"/>
                <w:lang w:val="uk-UA" w:eastAsia="uk-UA"/>
              </w:rPr>
            </w:pPr>
            <w:r w:rsidRPr="00355749">
              <w:rPr>
                <w:sz w:val="20"/>
                <w:szCs w:val="20"/>
                <w:lang w:val="uk-UA" w:eastAsia="uk-UA"/>
              </w:rPr>
              <w:t xml:space="preserve"> </w:t>
            </w:r>
          </w:p>
          <w:p w14:paraId="3F47C6F2" w14:textId="51C45309" w:rsidR="00497C3D" w:rsidRPr="00D46F6E" w:rsidRDefault="00497C3D" w:rsidP="00497C3D">
            <w:pPr>
              <w:ind w:hanging="2"/>
              <w:jc w:val="center"/>
              <w:rPr>
                <w:sz w:val="20"/>
                <w:szCs w:val="20"/>
                <w:lang w:val="uk-UA" w:eastAsia="uk-UA"/>
              </w:rPr>
            </w:pPr>
            <w:r w:rsidRPr="00355749">
              <w:rPr>
                <w:sz w:val="20"/>
                <w:szCs w:val="20"/>
                <w:lang w:val="uk-UA"/>
              </w:rPr>
              <w:t>Громадська організація «Об’єднання родин Незламні»</w:t>
            </w:r>
          </w:p>
        </w:tc>
        <w:tc>
          <w:tcPr>
            <w:tcW w:w="1278" w:type="dxa"/>
            <w:shd w:val="clear" w:color="auto" w:fill="auto"/>
          </w:tcPr>
          <w:p w14:paraId="3FA80250" w14:textId="1DE6E272" w:rsidR="00497C3D" w:rsidRPr="00D46F6E" w:rsidRDefault="00497C3D" w:rsidP="00497C3D">
            <w:pPr>
              <w:ind w:hanging="2"/>
              <w:rPr>
                <w:sz w:val="20"/>
                <w:szCs w:val="20"/>
                <w:lang w:val="uk-UA" w:eastAsia="uk-UA"/>
              </w:rPr>
            </w:pPr>
            <w:r w:rsidRPr="00355749">
              <w:rPr>
                <w:sz w:val="20"/>
                <w:szCs w:val="20"/>
                <w:lang w:val="uk-UA" w:eastAsia="uk-UA"/>
              </w:rPr>
              <w:t>Бюджет Вінницької міської ТГ</w:t>
            </w:r>
          </w:p>
        </w:tc>
        <w:tc>
          <w:tcPr>
            <w:tcW w:w="1001" w:type="dxa"/>
            <w:shd w:val="clear" w:color="auto" w:fill="auto"/>
          </w:tcPr>
          <w:p w14:paraId="2B6D8D15" w14:textId="72D9DC8F"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1 821,600</w:t>
            </w:r>
          </w:p>
        </w:tc>
        <w:tc>
          <w:tcPr>
            <w:tcW w:w="821" w:type="dxa"/>
            <w:gridSpan w:val="2"/>
            <w:tcBorders>
              <w:top w:val="single" w:sz="4" w:space="0" w:color="000000"/>
              <w:bottom w:val="single" w:sz="4" w:space="0" w:color="000000"/>
            </w:tcBorders>
            <w:shd w:val="clear" w:color="auto" w:fill="auto"/>
          </w:tcPr>
          <w:p w14:paraId="24CA2630" w14:textId="77777777" w:rsidR="00497C3D" w:rsidRPr="00D46F6E" w:rsidRDefault="00497C3D" w:rsidP="00497C3D">
            <w:pPr>
              <w:ind w:leftChars="-41" w:left="-96" w:right="-88"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7A27C4D1" w14:textId="77777777" w:rsidR="00497C3D" w:rsidRPr="00D46F6E" w:rsidRDefault="00497C3D" w:rsidP="00497C3D">
            <w:pPr>
              <w:ind w:leftChars="-41" w:left="-96" w:right="-88" w:hanging="2"/>
              <w:jc w:val="center"/>
              <w:rPr>
                <w:b/>
                <w:sz w:val="20"/>
                <w:szCs w:val="20"/>
                <w:lang w:val="uk-UA" w:eastAsia="uk-UA"/>
              </w:rPr>
            </w:pPr>
          </w:p>
        </w:tc>
        <w:tc>
          <w:tcPr>
            <w:tcW w:w="993" w:type="dxa"/>
            <w:tcBorders>
              <w:top w:val="single" w:sz="4" w:space="0" w:color="000000"/>
              <w:bottom w:val="single" w:sz="4" w:space="0" w:color="000000"/>
              <w:right w:val="single" w:sz="4" w:space="0" w:color="000000"/>
            </w:tcBorders>
            <w:shd w:val="clear" w:color="auto" w:fill="auto"/>
          </w:tcPr>
          <w:p w14:paraId="62B68DC5" w14:textId="3A9924F8"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790,900</w:t>
            </w:r>
          </w:p>
        </w:tc>
        <w:tc>
          <w:tcPr>
            <w:tcW w:w="995" w:type="dxa"/>
            <w:tcBorders>
              <w:top w:val="single" w:sz="4" w:space="0" w:color="000000"/>
              <w:left w:val="single" w:sz="4" w:space="0" w:color="000000"/>
              <w:bottom w:val="single" w:sz="4" w:space="0" w:color="000000"/>
            </w:tcBorders>
            <w:shd w:val="clear" w:color="auto" w:fill="auto"/>
          </w:tcPr>
          <w:p w14:paraId="1069A48C" w14:textId="54D5F20F"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1 030,700</w:t>
            </w:r>
          </w:p>
        </w:tc>
        <w:tc>
          <w:tcPr>
            <w:tcW w:w="2263" w:type="dxa"/>
            <w:shd w:val="clear" w:color="auto" w:fill="auto"/>
          </w:tcPr>
          <w:p w14:paraId="3FDA4A81" w14:textId="4B539B07" w:rsidR="00497C3D" w:rsidRPr="00D46F6E" w:rsidRDefault="00497C3D" w:rsidP="00497C3D">
            <w:pPr>
              <w:ind w:hanging="2"/>
              <w:jc w:val="both"/>
              <w:rPr>
                <w:sz w:val="20"/>
                <w:szCs w:val="20"/>
                <w:lang w:val="uk-UA" w:eastAsia="uk-UA"/>
              </w:rPr>
            </w:pPr>
            <w:r w:rsidRPr="00355749">
              <w:rPr>
                <w:sz w:val="20"/>
                <w:szCs w:val="20"/>
                <w:lang w:val="uk-UA" w:eastAsia="uk-UA"/>
              </w:rPr>
              <w:t xml:space="preserve">Проведено соціальні заходи з членами сімей загиблих (померлих), безвісти зниклих за особливих обставин Захисників та Захисниць України </w:t>
            </w:r>
          </w:p>
        </w:tc>
      </w:tr>
      <w:tr w:rsidR="00497C3D" w:rsidRPr="00D46F6E" w14:paraId="19005F10" w14:textId="77777777" w:rsidTr="00233065">
        <w:trPr>
          <w:trHeight w:val="620"/>
        </w:trPr>
        <w:tc>
          <w:tcPr>
            <w:tcW w:w="559" w:type="dxa"/>
            <w:shd w:val="clear" w:color="auto" w:fill="auto"/>
          </w:tcPr>
          <w:p w14:paraId="3B51367B" w14:textId="7FAF0A7D" w:rsidR="00497C3D" w:rsidRPr="00D46F6E" w:rsidRDefault="00497C3D" w:rsidP="00497C3D">
            <w:pPr>
              <w:ind w:leftChars="-40" w:left="-94" w:right="-109" w:hanging="2"/>
              <w:jc w:val="center"/>
              <w:rPr>
                <w:color w:val="000000"/>
                <w:sz w:val="20"/>
                <w:szCs w:val="20"/>
                <w:lang w:val="uk-UA" w:eastAsia="uk-UA"/>
              </w:rPr>
            </w:pPr>
            <w:r w:rsidRPr="00355749">
              <w:rPr>
                <w:sz w:val="20"/>
                <w:szCs w:val="20"/>
                <w:lang w:val="uk-UA"/>
              </w:rPr>
              <w:lastRenderedPageBreak/>
              <w:t>7.6.8.</w:t>
            </w:r>
          </w:p>
        </w:tc>
        <w:tc>
          <w:tcPr>
            <w:tcW w:w="1273" w:type="dxa"/>
            <w:shd w:val="clear" w:color="auto" w:fill="auto"/>
          </w:tcPr>
          <w:p w14:paraId="35A3DD62" w14:textId="77777777" w:rsidR="00497C3D" w:rsidRPr="00D46F6E" w:rsidRDefault="00497C3D" w:rsidP="00497C3D">
            <w:pPr>
              <w:ind w:hanging="2"/>
              <w:rPr>
                <w:sz w:val="20"/>
                <w:szCs w:val="20"/>
                <w:lang w:val="uk-UA" w:eastAsia="uk-UA"/>
              </w:rPr>
            </w:pPr>
          </w:p>
        </w:tc>
        <w:tc>
          <w:tcPr>
            <w:tcW w:w="3106" w:type="dxa"/>
            <w:shd w:val="clear" w:color="auto" w:fill="auto"/>
          </w:tcPr>
          <w:p w14:paraId="6A70C421" w14:textId="1B6F2B19" w:rsidR="00497C3D" w:rsidRPr="00D46F6E" w:rsidRDefault="00497C3D" w:rsidP="00497C3D">
            <w:pPr>
              <w:ind w:hanging="2"/>
              <w:jc w:val="both"/>
              <w:rPr>
                <w:sz w:val="20"/>
                <w:szCs w:val="20"/>
                <w:lang w:val="uk-UA" w:eastAsia="uk-UA"/>
              </w:rPr>
            </w:pPr>
            <w:r w:rsidRPr="00355749">
              <w:rPr>
                <w:sz w:val="20"/>
                <w:szCs w:val="20"/>
                <w:lang w:val="uk-UA"/>
              </w:rPr>
              <w:t>Надання фінансової підтримки</w:t>
            </w:r>
            <w:r w:rsidRPr="00355749">
              <w:rPr>
                <w:lang w:val="uk-UA"/>
              </w:rPr>
              <w:t xml:space="preserve"> </w:t>
            </w:r>
            <w:r w:rsidRPr="00355749">
              <w:rPr>
                <w:sz w:val="20"/>
                <w:szCs w:val="20"/>
                <w:lang w:val="uk-UA"/>
              </w:rPr>
              <w:t>громадській організації «Світла-УКРАЇНА» для здійснення соціально-психологічної роботи з ветеранами війни та членами їх сімей</w:t>
            </w:r>
          </w:p>
        </w:tc>
        <w:tc>
          <w:tcPr>
            <w:tcW w:w="1143" w:type="dxa"/>
            <w:shd w:val="clear" w:color="auto" w:fill="auto"/>
            <w:vAlign w:val="center"/>
          </w:tcPr>
          <w:p w14:paraId="0321036E" w14:textId="128572D5" w:rsidR="00497C3D" w:rsidRPr="00D46F6E" w:rsidRDefault="00497C3D" w:rsidP="00497C3D">
            <w:pPr>
              <w:ind w:hanging="2"/>
              <w:jc w:val="center"/>
              <w:rPr>
                <w:sz w:val="20"/>
                <w:szCs w:val="20"/>
                <w:lang w:val="uk-UA" w:eastAsia="uk-UA"/>
              </w:rPr>
            </w:pPr>
            <w:r w:rsidRPr="00355749">
              <w:rPr>
                <w:sz w:val="20"/>
                <w:szCs w:val="20"/>
                <w:lang w:val="uk-UA"/>
              </w:rPr>
              <w:t>2025-2026 роки</w:t>
            </w:r>
          </w:p>
        </w:tc>
        <w:tc>
          <w:tcPr>
            <w:tcW w:w="1841" w:type="dxa"/>
            <w:shd w:val="clear" w:color="auto" w:fill="auto"/>
            <w:vAlign w:val="center"/>
          </w:tcPr>
          <w:p w14:paraId="389C41A9" w14:textId="77777777" w:rsidR="00497C3D" w:rsidRPr="00355749" w:rsidRDefault="00497C3D" w:rsidP="00497C3D">
            <w:pPr>
              <w:ind w:hanging="2"/>
              <w:jc w:val="center"/>
              <w:rPr>
                <w:sz w:val="20"/>
                <w:szCs w:val="20"/>
                <w:lang w:val="uk-UA" w:eastAsia="uk-UA"/>
              </w:rPr>
            </w:pPr>
            <w:r w:rsidRPr="00355749">
              <w:rPr>
                <w:sz w:val="20"/>
                <w:szCs w:val="20"/>
                <w:lang w:val="uk-UA" w:eastAsia="uk-UA"/>
              </w:rPr>
              <w:t>Департамент соціальної політики міської ради,</w:t>
            </w:r>
          </w:p>
          <w:p w14:paraId="5D8FCBBB" w14:textId="77777777" w:rsidR="00497C3D" w:rsidRPr="00355749" w:rsidRDefault="00497C3D" w:rsidP="00497C3D">
            <w:pPr>
              <w:ind w:hanging="2"/>
              <w:jc w:val="center"/>
              <w:rPr>
                <w:sz w:val="20"/>
                <w:szCs w:val="20"/>
                <w:lang w:val="uk-UA" w:eastAsia="uk-UA"/>
              </w:rPr>
            </w:pPr>
            <w:r w:rsidRPr="00355749">
              <w:rPr>
                <w:sz w:val="20"/>
                <w:szCs w:val="20"/>
                <w:lang w:val="uk-UA" w:eastAsia="uk-UA"/>
              </w:rPr>
              <w:t xml:space="preserve"> </w:t>
            </w:r>
          </w:p>
          <w:p w14:paraId="17BAFB7B" w14:textId="7087AEE1" w:rsidR="00497C3D" w:rsidRPr="00D46F6E" w:rsidRDefault="00497C3D" w:rsidP="00497C3D">
            <w:pPr>
              <w:ind w:hanging="2"/>
              <w:jc w:val="center"/>
              <w:rPr>
                <w:sz w:val="20"/>
                <w:szCs w:val="20"/>
                <w:lang w:val="uk-UA" w:eastAsia="uk-UA"/>
              </w:rPr>
            </w:pPr>
            <w:r w:rsidRPr="00355749">
              <w:rPr>
                <w:sz w:val="20"/>
                <w:szCs w:val="20"/>
                <w:lang w:val="uk-UA"/>
              </w:rPr>
              <w:t xml:space="preserve">Громадська організація «Світла-УКРАЇНА»  </w:t>
            </w:r>
          </w:p>
        </w:tc>
        <w:tc>
          <w:tcPr>
            <w:tcW w:w="1278" w:type="dxa"/>
            <w:shd w:val="clear" w:color="auto" w:fill="auto"/>
          </w:tcPr>
          <w:p w14:paraId="7B4E50C8" w14:textId="416552E7" w:rsidR="00497C3D" w:rsidRPr="00D46F6E" w:rsidRDefault="00497C3D" w:rsidP="00497C3D">
            <w:pPr>
              <w:ind w:hanging="2"/>
              <w:rPr>
                <w:sz w:val="20"/>
                <w:szCs w:val="20"/>
                <w:lang w:val="uk-UA" w:eastAsia="uk-UA"/>
              </w:rPr>
            </w:pPr>
            <w:r w:rsidRPr="00355749">
              <w:rPr>
                <w:sz w:val="20"/>
                <w:szCs w:val="20"/>
                <w:lang w:val="uk-UA" w:eastAsia="uk-UA"/>
              </w:rPr>
              <w:t>Бюджет Вінницької міської ТГ</w:t>
            </w:r>
          </w:p>
        </w:tc>
        <w:tc>
          <w:tcPr>
            <w:tcW w:w="1001" w:type="dxa"/>
            <w:shd w:val="clear" w:color="auto" w:fill="auto"/>
          </w:tcPr>
          <w:p w14:paraId="067E0438" w14:textId="5B09E292"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 xml:space="preserve">1 151,600 </w:t>
            </w:r>
          </w:p>
        </w:tc>
        <w:tc>
          <w:tcPr>
            <w:tcW w:w="821" w:type="dxa"/>
            <w:gridSpan w:val="2"/>
            <w:tcBorders>
              <w:top w:val="single" w:sz="4" w:space="0" w:color="000000"/>
              <w:bottom w:val="single" w:sz="4" w:space="0" w:color="000000"/>
            </w:tcBorders>
            <w:shd w:val="clear" w:color="auto" w:fill="auto"/>
          </w:tcPr>
          <w:p w14:paraId="2B7479B0" w14:textId="77777777" w:rsidR="00497C3D" w:rsidRPr="00D46F6E" w:rsidRDefault="00497C3D" w:rsidP="00497C3D">
            <w:pPr>
              <w:ind w:leftChars="-41" w:left="-96" w:right="-88" w:hanging="2"/>
              <w:jc w:val="center"/>
              <w:rPr>
                <w:b/>
                <w:sz w:val="20"/>
                <w:szCs w:val="20"/>
                <w:lang w:val="uk-UA" w:eastAsia="uk-UA"/>
              </w:rPr>
            </w:pPr>
          </w:p>
        </w:tc>
        <w:tc>
          <w:tcPr>
            <w:tcW w:w="878" w:type="dxa"/>
            <w:tcBorders>
              <w:top w:val="single" w:sz="4" w:space="0" w:color="000000"/>
              <w:bottom w:val="single" w:sz="4" w:space="0" w:color="000000"/>
            </w:tcBorders>
            <w:shd w:val="clear" w:color="auto" w:fill="auto"/>
          </w:tcPr>
          <w:p w14:paraId="2E6D2842" w14:textId="77777777" w:rsidR="00497C3D" w:rsidRPr="00D46F6E" w:rsidRDefault="00497C3D" w:rsidP="00497C3D">
            <w:pPr>
              <w:ind w:leftChars="-41" w:left="-96" w:right="-88" w:hanging="2"/>
              <w:jc w:val="center"/>
              <w:rPr>
                <w:b/>
                <w:sz w:val="20"/>
                <w:szCs w:val="20"/>
                <w:lang w:val="uk-UA" w:eastAsia="uk-UA"/>
              </w:rPr>
            </w:pPr>
          </w:p>
        </w:tc>
        <w:tc>
          <w:tcPr>
            <w:tcW w:w="993" w:type="dxa"/>
            <w:tcBorders>
              <w:top w:val="single" w:sz="4" w:space="0" w:color="000000"/>
              <w:bottom w:val="single" w:sz="4" w:space="0" w:color="000000"/>
              <w:right w:val="single" w:sz="4" w:space="0" w:color="000000"/>
            </w:tcBorders>
            <w:shd w:val="clear" w:color="auto" w:fill="auto"/>
          </w:tcPr>
          <w:p w14:paraId="2CAE4538" w14:textId="03FEA22A"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 500,000</w:t>
            </w:r>
          </w:p>
        </w:tc>
        <w:tc>
          <w:tcPr>
            <w:tcW w:w="995" w:type="dxa"/>
            <w:tcBorders>
              <w:top w:val="single" w:sz="4" w:space="0" w:color="000000"/>
              <w:left w:val="single" w:sz="4" w:space="0" w:color="000000"/>
              <w:bottom w:val="single" w:sz="4" w:space="0" w:color="000000"/>
            </w:tcBorders>
            <w:shd w:val="clear" w:color="auto" w:fill="auto"/>
          </w:tcPr>
          <w:p w14:paraId="34A235A2" w14:textId="3F3C6DA3" w:rsidR="00497C3D" w:rsidRPr="00D46F6E" w:rsidRDefault="00497C3D" w:rsidP="00497C3D">
            <w:pPr>
              <w:ind w:leftChars="-41" w:left="-96" w:right="-88" w:hanging="2"/>
              <w:jc w:val="center"/>
              <w:rPr>
                <w:b/>
                <w:sz w:val="20"/>
                <w:szCs w:val="20"/>
                <w:lang w:val="uk-UA" w:eastAsia="uk-UA"/>
              </w:rPr>
            </w:pPr>
            <w:r w:rsidRPr="00355749">
              <w:rPr>
                <w:b/>
                <w:sz w:val="20"/>
                <w:szCs w:val="20"/>
                <w:lang w:val="uk-UA"/>
              </w:rPr>
              <w:t>651,600</w:t>
            </w:r>
          </w:p>
        </w:tc>
        <w:tc>
          <w:tcPr>
            <w:tcW w:w="2263" w:type="dxa"/>
            <w:shd w:val="clear" w:color="auto" w:fill="auto"/>
          </w:tcPr>
          <w:p w14:paraId="4DF05BD8" w14:textId="1406022B" w:rsidR="00497C3D" w:rsidRPr="00D46F6E" w:rsidRDefault="00497C3D" w:rsidP="00497C3D">
            <w:pPr>
              <w:ind w:hanging="2"/>
              <w:jc w:val="both"/>
              <w:rPr>
                <w:sz w:val="20"/>
                <w:szCs w:val="20"/>
                <w:lang w:val="uk-UA" w:eastAsia="uk-UA"/>
              </w:rPr>
            </w:pPr>
            <w:r w:rsidRPr="00355749">
              <w:rPr>
                <w:sz w:val="20"/>
                <w:szCs w:val="20"/>
                <w:lang w:val="uk-UA" w:eastAsia="uk-UA"/>
              </w:rPr>
              <w:t xml:space="preserve">Здійснено соціально-психологічну роботу з ветеранами війни та членами їх сімей </w:t>
            </w:r>
          </w:p>
        </w:tc>
      </w:tr>
      <w:tr w:rsidR="009670DC" w:rsidRPr="00D46F6E" w14:paraId="7DA4D9E0" w14:textId="77777777" w:rsidTr="007C3320">
        <w:trPr>
          <w:trHeight w:val="471"/>
        </w:trPr>
        <w:tc>
          <w:tcPr>
            <w:tcW w:w="559" w:type="dxa"/>
            <w:tcBorders>
              <w:top w:val="single" w:sz="4" w:space="0" w:color="auto"/>
              <w:left w:val="single" w:sz="4" w:space="0" w:color="auto"/>
              <w:bottom w:val="single" w:sz="4" w:space="0" w:color="auto"/>
              <w:right w:val="single" w:sz="4" w:space="0" w:color="auto"/>
            </w:tcBorders>
          </w:tcPr>
          <w:p w14:paraId="3E4BAA60" w14:textId="77777777" w:rsidR="009670DC" w:rsidRPr="00D46F6E" w:rsidRDefault="009670DC" w:rsidP="009670DC">
            <w:pPr>
              <w:ind w:hanging="2"/>
              <w:rPr>
                <w:b/>
                <w:sz w:val="20"/>
                <w:szCs w:val="20"/>
                <w:lang w:val="uk-UA" w:eastAsia="uk-UA"/>
              </w:rPr>
            </w:pPr>
          </w:p>
        </w:tc>
        <w:tc>
          <w:tcPr>
            <w:tcW w:w="1273" w:type="dxa"/>
            <w:tcBorders>
              <w:top w:val="single" w:sz="4" w:space="0" w:color="auto"/>
              <w:left w:val="single" w:sz="4" w:space="0" w:color="auto"/>
              <w:bottom w:val="single" w:sz="4" w:space="0" w:color="auto"/>
              <w:right w:val="single" w:sz="4" w:space="0" w:color="auto"/>
            </w:tcBorders>
          </w:tcPr>
          <w:p w14:paraId="77D3FC3D" w14:textId="77777777" w:rsidR="009670DC" w:rsidRPr="00D46F6E" w:rsidRDefault="009670DC" w:rsidP="009670DC">
            <w:pPr>
              <w:ind w:hanging="2"/>
              <w:rPr>
                <w:b/>
                <w:sz w:val="20"/>
                <w:szCs w:val="20"/>
                <w:lang w:val="uk-UA" w:eastAsia="uk-UA"/>
              </w:rPr>
            </w:pPr>
          </w:p>
        </w:tc>
        <w:tc>
          <w:tcPr>
            <w:tcW w:w="3106" w:type="dxa"/>
            <w:tcBorders>
              <w:left w:val="single" w:sz="4" w:space="0" w:color="auto"/>
            </w:tcBorders>
            <w:vAlign w:val="center"/>
          </w:tcPr>
          <w:p w14:paraId="1A80A86C" w14:textId="597E3529" w:rsidR="009670DC" w:rsidRPr="00D46F6E" w:rsidRDefault="009670DC" w:rsidP="009670DC">
            <w:pPr>
              <w:ind w:hanging="2"/>
              <w:rPr>
                <w:b/>
                <w:sz w:val="20"/>
                <w:szCs w:val="20"/>
                <w:lang w:val="uk-UA" w:eastAsia="uk-UA"/>
              </w:rPr>
            </w:pPr>
            <w:r w:rsidRPr="00205093">
              <w:rPr>
                <w:b/>
                <w:sz w:val="20"/>
                <w:szCs w:val="20"/>
                <w:lang w:val="uk-UA"/>
              </w:rPr>
              <w:t>РАЗОМ:</w:t>
            </w:r>
          </w:p>
        </w:tc>
        <w:tc>
          <w:tcPr>
            <w:tcW w:w="1143" w:type="dxa"/>
            <w:vAlign w:val="center"/>
          </w:tcPr>
          <w:p w14:paraId="54C9FF3D" w14:textId="77777777" w:rsidR="009670DC" w:rsidRPr="00D46F6E" w:rsidRDefault="009670DC" w:rsidP="009670DC">
            <w:pPr>
              <w:ind w:hanging="2"/>
              <w:rPr>
                <w:b/>
                <w:sz w:val="20"/>
                <w:szCs w:val="20"/>
                <w:lang w:val="uk-UA" w:eastAsia="uk-UA"/>
              </w:rPr>
            </w:pPr>
          </w:p>
        </w:tc>
        <w:tc>
          <w:tcPr>
            <w:tcW w:w="1841" w:type="dxa"/>
            <w:vAlign w:val="center"/>
          </w:tcPr>
          <w:p w14:paraId="6451B65A" w14:textId="77777777" w:rsidR="009670DC" w:rsidRPr="00D46F6E" w:rsidRDefault="009670DC" w:rsidP="009670DC">
            <w:pPr>
              <w:ind w:hanging="2"/>
              <w:rPr>
                <w:b/>
                <w:sz w:val="20"/>
                <w:szCs w:val="20"/>
                <w:lang w:val="uk-UA" w:eastAsia="uk-UA"/>
              </w:rPr>
            </w:pPr>
          </w:p>
        </w:tc>
        <w:tc>
          <w:tcPr>
            <w:tcW w:w="1278" w:type="dxa"/>
            <w:vAlign w:val="center"/>
          </w:tcPr>
          <w:p w14:paraId="2DCD89D1" w14:textId="77777777" w:rsidR="009670DC" w:rsidRPr="00D46F6E" w:rsidRDefault="009670DC" w:rsidP="009670DC">
            <w:pPr>
              <w:ind w:hanging="2"/>
              <w:rPr>
                <w:b/>
                <w:sz w:val="20"/>
                <w:szCs w:val="20"/>
                <w:lang w:val="uk-UA" w:eastAsia="uk-UA"/>
              </w:rPr>
            </w:pPr>
          </w:p>
        </w:tc>
        <w:tc>
          <w:tcPr>
            <w:tcW w:w="1001" w:type="dxa"/>
            <w:tcBorders>
              <w:right w:val="single" w:sz="4" w:space="0" w:color="auto"/>
            </w:tcBorders>
            <w:vAlign w:val="center"/>
          </w:tcPr>
          <w:p w14:paraId="412CD8B7" w14:textId="410CC92C" w:rsidR="009670DC" w:rsidRPr="00D46F6E" w:rsidRDefault="009670DC" w:rsidP="009670DC">
            <w:pPr>
              <w:ind w:leftChars="-41" w:left="-96" w:right="-88" w:hanging="2"/>
              <w:jc w:val="center"/>
              <w:rPr>
                <w:b/>
                <w:bCs/>
                <w:sz w:val="20"/>
                <w:szCs w:val="20"/>
                <w:lang w:val="uk-UA" w:eastAsia="uk-UA"/>
              </w:rPr>
            </w:pPr>
            <w:r w:rsidRPr="00205093">
              <w:rPr>
                <w:b/>
                <w:bCs/>
                <w:sz w:val="20"/>
                <w:szCs w:val="20"/>
                <w:lang w:val="uk-UA"/>
              </w:rPr>
              <w:t>112 632,330</w:t>
            </w:r>
          </w:p>
        </w:tc>
        <w:tc>
          <w:tcPr>
            <w:tcW w:w="821" w:type="dxa"/>
            <w:gridSpan w:val="2"/>
            <w:tcBorders>
              <w:left w:val="single" w:sz="4" w:space="0" w:color="auto"/>
              <w:right w:val="single" w:sz="4" w:space="0" w:color="auto"/>
            </w:tcBorders>
            <w:vAlign w:val="center"/>
          </w:tcPr>
          <w:p w14:paraId="7082AA63" w14:textId="4FB8FF95" w:rsidR="009670DC" w:rsidRPr="00D46F6E" w:rsidRDefault="009670DC" w:rsidP="009670DC">
            <w:pPr>
              <w:ind w:leftChars="-47" w:left="-111" w:right="-137" w:hanging="2"/>
              <w:jc w:val="center"/>
              <w:rPr>
                <w:b/>
                <w:bCs/>
                <w:sz w:val="20"/>
                <w:szCs w:val="20"/>
                <w:lang w:val="uk-UA" w:eastAsia="uk-UA"/>
              </w:rPr>
            </w:pPr>
            <w:r w:rsidRPr="00205093">
              <w:rPr>
                <w:b/>
                <w:sz w:val="19"/>
                <w:szCs w:val="19"/>
                <w:lang w:val="uk-UA"/>
              </w:rPr>
              <w:t>1 600,000</w:t>
            </w:r>
          </w:p>
        </w:tc>
        <w:tc>
          <w:tcPr>
            <w:tcW w:w="878" w:type="dxa"/>
            <w:tcBorders>
              <w:left w:val="single" w:sz="4" w:space="0" w:color="auto"/>
              <w:right w:val="single" w:sz="4" w:space="0" w:color="auto"/>
            </w:tcBorders>
            <w:vAlign w:val="center"/>
          </w:tcPr>
          <w:p w14:paraId="5FCF83DC" w14:textId="1BAF1CD7" w:rsidR="009670DC" w:rsidRPr="00D46F6E" w:rsidRDefault="009670DC" w:rsidP="009670DC">
            <w:pPr>
              <w:ind w:leftChars="-41" w:left="-96" w:right="-88" w:hanging="2"/>
              <w:jc w:val="center"/>
              <w:rPr>
                <w:b/>
                <w:bCs/>
                <w:sz w:val="20"/>
                <w:szCs w:val="20"/>
                <w:lang w:val="uk-UA" w:eastAsia="uk-UA"/>
              </w:rPr>
            </w:pPr>
            <w:r w:rsidRPr="00205093">
              <w:rPr>
                <w:b/>
                <w:sz w:val="19"/>
                <w:szCs w:val="19"/>
                <w:lang w:val="uk-UA"/>
              </w:rPr>
              <w:t>8 621,235</w:t>
            </w:r>
          </w:p>
        </w:tc>
        <w:tc>
          <w:tcPr>
            <w:tcW w:w="993" w:type="dxa"/>
            <w:tcBorders>
              <w:left w:val="single" w:sz="4" w:space="0" w:color="auto"/>
              <w:right w:val="single" w:sz="4" w:space="0" w:color="auto"/>
            </w:tcBorders>
            <w:vAlign w:val="center"/>
          </w:tcPr>
          <w:p w14:paraId="37027E57" w14:textId="0E76B5AF" w:rsidR="009670DC" w:rsidRPr="00D46F6E" w:rsidRDefault="009670DC" w:rsidP="009670DC">
            <w:pPr>
              <w:ind w:leftChars="-41" w:left="-96" w:right="-88" w:hanging="2"/>
              <w:jc w:val="center"/>
              <w:rPr>
                <w:b/>
                <w:bCs/>
                <w:sz w:val="20"/>
                <w:szCs w:val="20"/>
                <w:lang w:val="uk-UA" w:eastAsia="uk-UA"/>
              </w:rPr>
            </w:pPr>
            <w:r w:rsidRPr="00205093">
              <w:rPr>
                <w:b/>
                <w:bCs/>
                <w:sz w:val="19"/>
                <w:szCs w:val="19"/>
                <w:lang w:val="uk-UA"/>
              </w:rPr>
              <w:t>54 860,483</w:t>
            </w:r>
          </w:p>
        </w:tc>
        <w:tc>
          <w:tcPr>
            <w:tcW w:w="995" w:type="dxa"/>
            <w:tcBorders>
              <w:left w:val="single" w:sz="4" w:space="0" w:color="auto"/>
            </w:tcBorders>
            <w:vAlign w:val="center"/>
          </w:tcPr>
          <w:p w14:paraId="75B5AD43" w14:textId="47C60AF3" w:rsidR="009670DC" w:rsidRPr="00D46F6E" w:rsidRDefault="009670DC" w:rsidP="009670DC">
            <w:pPr>
              <w:ind w:leftChars="-41" w:left="-96" w:right="-88" w:hanging="2"/>
              <w:jc w:val="center"/>
              <w:rPr>
                <w:b/>
                <w:bCs/>
                <w:sz w:val="20"/>
                <w:szCs w:val="20"/>
                <w:lang w:val="uk-UA" w:eastAsia="uk-UA"/>
              </w:rPr>
            </w:pPr>
            <w:r w:rsidRPr="00205093">
              <w:rPr>
                <w:b/>
                <w:sz w:val="19"/>
                <w:szCs w:val="19"/>
                <w:lang w:val="uk-UA"/>
              </w:rPr>
              <w:t>47 550,612</w:t>
            </w:r>
          </w:p>
        </w:tc>
        <w:tc>
          <w:tcPr>
            <w:tcW w:w="2263" w:type="dxa"/>
          </w:tcPr>
          <w:p w14:paraId="55C4E57D" w14:textId="77777777" w:rsidR="009670DC" w:rsidRPr="00D46F6E" w:rsidRDefault="009670DC" w:rsidP="009670DC">
            <w:pPr>
              <w:ind w:hanging="2"/>
              <w:jc w:val="both"/>
              <w:rPr>
                <w:b/>
                <w:sz w:val="20"/>
                <w:szCs w:val="20"/>
                <w:lang w:val="uk-UA" w:eastAsia="uk-UA"/>
              </w:rPr>
            </w:pPr>
          </w:p>
        </w:tc>
      </w:tr>
    </w:tbl>
    <w:p w14:paraId="50CA56CF" w14:textId="3609F2AA" w:rsidR="00A04686" w:rsidRPr="00D46F6E" w:rsidRDefault="00A04686" w:rsidP="00D46F6E">
      <w:pPr>
        <w:pBdr>
          <w:top w:val="nil"/>
          <w:left w:val="nil"/>
          <w:bottom w:val="nil"/>
          <w:right w:val="nil"/>
          <w:between w:val="nil"/>
        </w:pBdr>
        <w:tabs>
          <w:tab w:val="left" w:pos="2552"/>
        </w:tabs>
        <w:spacing w:after="3" w:line="264" w:lineRule="auto"/>
        <w:rPr>
          <w:caps/>
          <w:color w:val="000000"/>
          <w:szCs w:val="28"/>
        </w:rPr>
      </w:pPr>
    </w:p>
    <w:p w14:paraId="7D7117CA" w14:textId="77777777" w:rsidR="00A04686" w:rsidRPr="00A04686" w:rsidRDefault="00A04686" w:rsidP="00A04686"/>
    <w:p w14:paraId="76AAA35B" w14:textId="77777777" w:rsidR="00A04686" w:rsidRDefault="00A04686" w:rsidP="00A04686"/>
    <w:p w14:paraId="0B49C762" w14:textId="77777777" w:rsidR="00A04686" w:rsidRDefault="00A04686" w:rsidP="00A04686">
      <w:pPr>
        <w:tabs>
          <w:tab w:val="left" w:pos="1185"/>
        </w:tabs>
      </w:pPr>
      <w:r>
        <w:tab/>
      </w:r>
    </w:p>
    <w:p w14:paraId="2872AEAE" w14:textId="77777777" w:rsidR="00A04686" w:rsidRPr="00A04686" w:rsidRDefault="00A04686" w:rsidP="00FE74EA">
      <w:pPr>
        <w:jc w:val="center"/>
        <w:rPr>
          <w:sz w:val="28"/>
          <w:szCs w:val="28"/>
          <w:lang w:val="uk-UA"/>
        </w:rPr>
      </w:pPr>
      <w:r w:rsidRPr="00A04686">
        <w:rPr>
          <w:b/>
          <w:sz w:val="28"/>
          <w:szCs w:val="28"/>
          <w:lang w:val="uk-UA"/>
        </w:rPr>
        <w:t>Міський голова</w:t>
      </w:r>
      <w:r w:rsidR="003C00FA">
        <w:rPr>
          <w:b/>
          <w:sz w:val="28"/>
          <w:szCs w:val="28"/>
          <w:lang w:val="uk-UA"/>
        </w:rPr>
        <w:t xml:space="preserve">        </w:t>
      </w:r>
      <w:r w:rsidR="00FE74EA">
        <w:rPr>
          <w:b/>
          <w:sz w:val="28"/>
          <w:szCs w:val="28"/>
          <w:lang w:val="uk-UA"/>
        </w:rPr>
        <w:t xml:space="preserve">                                                    </w:t>
      </w:r>
      <w:r w:rsidR="008873E8">
        <w:rPr>
          <w:b/>
          <w:sz w:val="28"/>
          <w:szCs w:val="28"/>
          <w:lang w:val="uk-UA"/>
        </w:rPr>
        <w:t xml:space="preserve">          </w:t>
      </w:r>
      <w:r w:rsidR="00FE74EA">
        <w:rPr>
          <w:b/>
          <w:sz w:val="28"/>
          <w:szCs w:val="28"/>
          <w:lang w:val="uk-UA"/>
        </w:rPr>
        <w:t xml:space="preserve">         </w:t>
      </w:r>
      <w:r w:rsidR="003C00FA">
        <w:rPr>
          <w:b/>
          <w:sz w:val="28"/>
          <w:szCs w:val="28"/>
          <w:lang w:val="uk-UA"/>
        </w:rPr>
        <w:t xml:space="preserve">      </w:t>
      </w:r>
      <w:r w:rsidRPr="00A04686">
        <w:rPr>
          <w:b/>
          <w:sz w:val="28"/>
          <w:szCs w:val="28"/>
          <w:lang w:val="uk-UA"/>
        </w:rPr>
        <w:t>Сергій МОРГУНОВ</w:t>
      </w:r>
    </w:p>
    <w:p w14:paraId="52A405E7" w14:textId="77777777" w:rsidR="00D33A94" w:rsidRPr="00A04686" w:rsidRDefault="00A04686" w:rsidP="00A04686">
      <w:pPr>
        <w:tabs>
          <w:tab w:val="left" w:pos="1185"/>
        </w:tabs>
        <w:sectPr w:rsidR="00D33A94" w:rsidRPr="00A04686" w:rsidSect="003C00FA">
          <w:pgSz w:w="16840" w:h="11900" w:orient="landscape"/>
          <w:pgMar w:top="851" w:right="879" w:bottom="703" w:left="426" w:header="720" w:footer="720" w:gutter="0"/>
          <w:cols w:space="720"/>
        </w:sectPr>
      </w:pPr>
      <w:r w:rsidRPr="00A04686">
        <w:rPr>
          <w:lang w:val="uk-UA"/>
        </w:rPr>
        <w:tab/>
      </w:r>
    </w:p>
    <w:p w14:paraId="79834DB3" w14:textId="77777777" w:rsidR="00A06197" w:rsidRPr="00A2073D" w:rsidRDefault="00A06197" w:rsidP="00A06197">
      <w:pPr>
        <w:widowControl w:val="0"/>
        <w:pBdr>
          <w:top w:val="nil"/>
          <w:left w:val="nil"/>
          <w:bottom w:val="nil"/>
          <w:right w:val="nil"/>
          <w:between w:val="nil"/>
        </w:pBdr>
        <w:tabs>
          <w:tab w:val="left" w:pos="3782"/>
        </w:tabs>
        <w:spacing w:before="77"/>
        <w:jc w:val="center"/>
        <w:rPr>
          <w:b/>
          <w:color w:val="000000"/>
          <w:sz w:val="28"/>
          <w:szCs w:val="28"/>
        </w:rPr>
      </w:pPr>
      <w:r w:rsidRPr="00A2073D">
        <w:rPr>
          <w:b/>
          <w:color w:val="000000"/>
          <w:sz w:val="28"/>
          <w:szCs w:val="28"/>
        </w:rPr>
        <w:lastRenderedPageBreak/>
        <w:t>8. ПРОСТОРОВИЙ ВИМІР</w:t>
      </w:r>
    </w:p>
    <w:p w14:paraId="3D48C39D" w14:textId="77777777" w:rsidR="00A06197" w:rsidRPr="00A2073D" w:rsidRDefault="00A06197" w:rsidP="00A06197">
      <w:pPr>
        <w:pBdr>
          <w:top w:val="nil"/>
          <w:left w:val="nil"/>
          <w:bottom w:val="nil"/>
          <w:right w:val="nil"/>
          <w:between w:val="nil"/>
        </w:pBdr>
        <w:spacing w:before="4"/>
        <w:rPr>
          <w:b/>
          <w:color w:val="000000"/>
          <w:sz w:val="28"/>
          <w:szCs w:val="28"/>
        </w:rPr>
      </w:pPr>
    </w:p>
    <w:p w14:paraId="2B8533FB" w14:textId="77777777" w:rsidR="00A06197" w:rsidRPr="00A2073D" w:rsidRDefault="00A06197" w:rsidP="00A06197">
      <w:pPr>
        <w:pBdr>
          <w:top w:val="nil"/>
          <w:left w:val="nil"/>
          <w:bottom w:val="nil"/>
          <w:right w:val="nil"/>
          <w:between w:val="nil"/>
        </w:pBdr>
        <w:spacing w:before="1"/>
        <w:ind w:right="562" w:firstLine="567"/>
        <w:jc w:val="both"/>
        <w:rPr>
          <w:color w:val="000000"/>
          <w:sz w:val="28"/>
          <w:szCs w:val="28"/>
        </w:rPr>
      </w:pPr>
      <w:r w:rsidRPr="00A2073D">
        <w:rPr>
          <w:color w:val="000000"/>
          <w:sz w:val="28"/>
          <w:szCs w:val="28"/>
        </w:rPr>
        <w:t>Програма буде реалізована на території Вінницької міської територіальної громади. Програму розроблено з урахуванням подальшої інтеграції заходів і проєктів у веб-платформу міських даних.</w:t>
      </w:r>
    </w:p>
    <w:p w14:paraId="3027E4C6" w14:textId="77777777" w:rsidR="00A06197" w:rsidRPr="00A2073D" w:rsidRDefault="00A06197" w:rsidP="00A06197">
      <w:pPr>
        <w:pBdr>
          <w:top w:val="nil"/>
          <w:left w:val="nil"/>
          <w:bottom w:val="nil"/>
          <w:right w:val="nil"/>
          <w:between w:val="nil"/>
        </w:pBdr>
        <w:spacing w:before="2"/>
        <w:rPr>
          <w:color w:val="000000"/>
          <w:sz w:val="28"/>
          <w:szCs w:val="28"/>
        </w:rPr>
      </w:pPr>
    </w:p>
    <w:p w14:paraId="05804970" w14:textId="77777777" w:rsidR="00A06197" w:rsidRPr="00FA4864" w:rsidRDefault="00A06197" w:rsidP="00A06197">
      <w:pPr>
        <w:pStyle w:val="2"/>
        <w:numPr>
          <w:ilvl w:val="0"/>
          <w:numId w:val="7"/>
        </w:numPr>
        <w:shd w:val="clear" w:color="auto" w:fill="FFFFFF"/>
        <w:ind w:left="0" w:right="-1" w:firstLine="0"/>
        <w:jc w:val="center"/>
      </w:pPr>
      <w:r w:rsidRPr="00D43F92">
        <w:t xml:space="preserve">СИСТЕМА УПРАВЛІННЯ ТА КОНТРОЛЮ ЗА ХОДОМ </w:t>
      </w:r>
      <w:r w:rsidRPr="00FA4864">
        <w:t>ВИКОНАННЯ ПРОГРАМИ</w:t>
      </w:r>
    </w:p>
    <w:p w14:paraId="258E086F" w14:textId="77777777" w:rsidR="00A06197" w:rsidRPr="00FA4864" w:rsidRDefault="00A06197" w:rsidP="00A06197">
      <w:pPr>
        <w:pBdr>
          <w:top w:val="nil"/>
          <w:left w:val="nil"/>
          <w:bottom w:val="nil"/>
          <w:right w:val="nil"/>
          <w:between w:val="nil"/>
        </w:pBdr>
        <w:spacing w:before="2"/>
        <w:rPr>
          <w:color w:val="000000"/>
          <w:sz w:val="28"/>
          <w:szCs w:val="32"/>
        </w:rPr>
      </w:pPr>
    </w:p>
    <w:p w14:paraId="54E64D62" w14:textId="77777777" w:rsidR="00A06197" w:rsidRPr="00FA4864" w:rsidRDefault="00A06197" w:rsidP="00A06197">
      <w:pPr>
        <w:pStyle w:val="a4"/>
        <w:ind w:firstLine="567"/>
        <w:jc w:val="both"/>
        <w:rPr>
          <w:sz w:val="28"/>
          <w:szCs w:val="28"/>
          <w:lang w:val="ru-RU"/>
        </w:rPr>
      </w:pPr>
      <w:r w:rsidRPr="00FA4864">
        <w:rPr>
          <w:sz w:val="28"/>
          <w:szCs w:val="28"/>
          <w:lang w:val="ru-RU"/>
        </w:rPr>
        <w:t xml:space="preserve">Щорічно у термін до 20 січня, відповідальні за виконання програмних заходів інформують департамент </w:t>
      </w:r>
      <w:r w:rsidR="006338B8" w:rsidRPr="00FA4864">
        <w:rPr>
          <w:sz w:val="28"/>
          <w:szCs w:val="28"/>
          <w:lang w:val="ru-RU"/>
        </w:rPr>
        <w:t>соціальної політики</w:t>
      </w:r>
      <w:r w:rsidRPr="00FA4864">
        <w:rPr>
          <w:sz w:val="28"/>
          <w:szCs w:val="28"/>
          <w:lang w:val="ru-RU"/>
        </w:rPr>
        <w:t xml:space="preserve"> міської ради про стан виконання заходів за звітний рік.</w:t>
      </w:r>
    </w:p>
    <w:p w14:paraId="2233983F" w14:textId="77777777" w:rsidR="00A06197" w:rsidRPr="00FA4864" w:rsidRDefault="00A06197" w:rsidP="00A06197">
      <w:pPr>
        <w:pStyle w:val="a4"/>
        <w:ind w:firstLine="567"/>
        <w:jc w:val="both"/>
        <w:rPr>
          <w:sz w:val="28"/>
          <w:szCs w:val="28"/>
          <w:lang w:val="ru-RU"/>
        </w:rPr>
      </w:pPr>
      <w:r w:rsidRPr="00FA4864">
        <w:rPr>
          <w:sz w:val="28"/>
          <w:szCs w:val="28"/>
          <w:lang w:val="ru-RU"/>
        </w:rPr>
        <w:t>З метою забезпечення контролю за досягненням поставлених цілей визначено перелік ключових показників моніторингу реалізації Програми. Для визначення необхідності коригування документу не рідше, ніж раз на рік проводитиметься аналіз ефективності дії Програми, виходячи з фактичних показників моніторингу.</w:t>
      </w:r>
    </w:p>
    <w:p w14:paraId="30647517" w14:textId="77777777" w:rsidR="00A06197" w:rsidRPr="00542A47" w:rsidRDefault="00A06197" w:rsidP="00A06197">
      <w:pPr>
        <w:pStyle w:val="a4"/>
        <w:ind w:firstLine="567"/>
        <w:jc w:val="both"/>
        <w:rPr>
          <w:sz w:val="28"/>
          <w:szCs w:val="28"/>
          <w:lang w:val="ru-RU"/>
        </w:rPr>
      </w:pPr>
      <w:r w:rsidRPr="00FA4864">
        <w:rPr>
          <w:sz w:val="28"/>
          <w:szCs w:val="28"/>
          <w:lang w:val="ru-RU"/>
        </w:rPr>
        <w:t>Внесення змін до Програми здійснюватиметься за процедурою внесення змін до місцевих нормативних актів. Контроль за використанням</w:t>
      </w:r>
      <w:r w:rsidRPr="00542A47">
        <w:rPr>
          <w:sz w:val="28"/>
          <w:szCs w:val="28"/>
          <w:lang w:val="ru-RU"/>
        </w:rPr>
        <w:t xml:space="preserve"> бюджетних коштів, спрямованих на забезпечення виконання Програми, здійснюється в порядку, встановленому бюджетним законодавством України.</w:t>
      </w:r>
    </w:p>
    <w:p w14:paraId="18ECC2C8" w14:textId="77777777" w:rsidR="00A06197" w:rsidRPr="00542A47" w:rsidRDefault="00A06197" w:rsidP="00A06197">
      <w:pPr>
        <w:pStyle w:val="a4"/>
        <w:ind w:firstLine="567"/>
        <w:jc w:val="both"/>
        <w:rPr>
          <w:sz w:val="28"/>
          <w:szCs w:val="28"/>
          <w:lang w:val="ru-RU"/>
        </w:rPr>
      </w:pPr>
      <w:r w:rsidRPr="00542A47">
        <w:rPr>
          <w:sz w:val="28"/>
          <w:szCs w:val="28"/>
          <w:lang w:val="ru-RU"/>
        </w:rPr>
        <w:t>Щорічно у термін до 15 квітня, відповідальний виконавець Програми надає департаменту економіки і інвестицій Вінницької міської ради інформацію про виконання Програми (згідно з формами, передбаченими додатками Порядку розробки, виконання і моніторингу цільових програм у новій редакції (рішення виконавчого комітету від 15.12.2022р. № 2765)) за звітний рік.</w:t>
      </w:r>
    </w:p>
    <w:p w14:paraId="4DF93AD0" w14:textId="77777777" w:rsidR="00A06197" w:rsidRDefault="00A06197" w:rsidP="00A06197">
      <w:pPr>
        <w:pBdr>
          <w:top w:val="nil"/>
          <w:left w:val="nil"/>
          <w:bottom w:val="nil"/>
          <w:right w:val="nil"/>
          <w:between w:val="nil"/>
        </w:pBdr>
        <w:spacing w:before="7"/>
        <w:rPr>
          <w:color w:val="000000"/>
          <w:szCs w:val="28"/>
        </w:rPr>
      </w:pPr>
    </w:p>
    <w:p w14:paraId="6D521454" w14:textId="36AF44B7" w:rsidR="00A06197" w:rsidRDefault="00A06197" w:rsidP="00A06197">
      <w:pPr>
        <w:pStyle w:val="2"/>
        <w:numPr>
          <w:ilvl w:val="0"/>
          <w:numId w:val="7"/>
        </w:numPr>
        <w:shd w:val="clear" w:color="auto" w:fill="FFFFFF"/>
        <w:spacing w:line="276" w:lineRule="auto"/>
        <w:ind w:left="0" w:right="-1" w:firstLine="0"/>
        <w:jc w:val="center"/>
      </w:pPr>
      <w:r w:rsidRPr="0080229D">
        <w:t xml:space="preserve">ПОКАЗНИКИ МОНІТОРИНГУ (КЛЮЧОВІ ПОКАЗНИКИ) ПРОГРАМИ ПІДТРИМКИ </w:t>
      </w:r>
      <w:r>
        <w:t xml:space="preserve">ЗАХИСНИКІВ ТА ЗАХИСНИЦЬ УКРАЇНИ, </w:t>
      </w:r>
      <w:r w:rsidRPr="0080229D">
        <w:t xml:space="preserve">ЧЛЕНІВ ЇХ РОДИН </w:t>
      </w:r>
      <w:r>
        <w:t xml:space="preserve">ТА РОДИН </w:t>
      </w:r>
      <w:r w:rsidRPr="0080229D">
        <w:t>ЗАГИБЛИХ</w:t>
      </w:r>
      <w:r>
        <w:t xml:space="preserve">, БЕЗВІСТІ ЗНИКЛИХ ЗА ОСОБЛИВИХ ОБСТАВИН ЗАХИСНИКІВ ТА ЗАХИСНИЦЬ УКРАЇНИ </w:t>
      </w:r>
      <w:r w:rsidRPr="0080229D">
        <w:t xml:space="preserve"> НА 202</w:t>
      </w:r>
      <w:r>
        <w:t>3</w:t>
      </w:r>
      <w:r w:rsidRPr="0080229D">
        <w:t>-2026 РОКИ</w:t>
      </w:r>
    </w:p>
    <w:p w14:paraId="7CEBFBF7" w14:textId="147E13AA" w:rsidR="00D46F6E" w:rsidRDefault="00D46F6E" w:rsidP="00D46F6E">
      <w:pPr>
        <w:rPr>
          <w:lang w:val="uk-UA" w:eastAsia="uk-UA"/>
        </w:rPr>
      </w:pPr>
    </w:p>
    <w:tbl>
      <w:tblPr>
        <w:tblW w:w="100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1"/>
        <w:gridCol w:w="2978"/>
        <w:gridCol w:w="1134"/>
        <w:gridCol w:w="1276"/>
        <w:gridCol w:w="993"/>
        <w:gridCol w:w="992"/>
        <w:gridCol w:w="991"/>
        <w:gridCol w:w="992"/>
      </w:tblGrid>
      <w:tr w:rsidR="00D46F6E" w:rsidRPr="00D46F6E" w14:paraId="7E83C188" w14:textId="77777777" w:rsidTr="00FB135C">
        <w:trPr>
          <w:trHeight w:val="258"/>
          <w:jc w:val="center"/>
        </w:trPr>
        <w:tc>
          <w:tcPr>
            <w:tcW w:w="711" w:type="dxa"/>
            <w:vMerge w:val="restart"/>
            <w:vAlign w:val="center"/>
          </w:tcPr>
          <w:p w14:paraId="5F4371A4" w14:textId="77777777" w:rsidR="00D46F6E" w:rsidRPr="00D46F6E" w:rsidRDefault="00D46F6E" w:rsidP="00D46F6E">
            <w:pPr>
              <w:jc w:val="center"/>
              <w:rPr>
                <w:b/>
                <w:lang w:val="uk-UA" w:eastAsia="uk-UA"/>
              </w:rPr>
            </w:pPr>
            <w:r w:rsidRPr="00D46F6E">
              <w:rPr>
                <w:b/>
                <w:lang w:val="uk-UA" w:eastAsia="uk-UA"/>
              </w:rPr>
              <w:t>№ з/п</w:t>
            </w:r>
          </w:p>
        </w:tc>
        <w:tc>
          <w:tcPr>
            <w:tcW w:w="2978" w:type="dxa"/>
            <w:vMerge w:val="restart"/>
            <w:vAlign w:val="center"/>
          </w:tcPr>
          <w:p w14:paraId="396B89DA" w14:textId="77777777" w:rsidR="00D46F6E" w:rsidRPr="00D46F6E" w:rsidRDefault="00D46F6E" w:rsidP="00D46F6E">
            <w:pPr>
              <w:jc w:val="center"/>
              <w:rPr>
                <w:b/>
                <w:lang w:val="uk-UA" w:eastAsia="uk-UA"/>
              </w:rPr>
            </w:pPr>
            <w:r w:rsidRPr="00D46F6E">
              <w:rPr>
                <w:b/>
                <w:lang w:val="uk-UA" w:eastAsia="uk-UA"/>
              </w:rPr>
              <w:t>Найменування показника</w:t>
            </w:r>
          </w:p>
        </w:tc>
        <w:tc>
          <w:tcPr>
            <w:tcW w:w="1134" w:type="dxa"/>
            <w:vMerge w:val="restart"/>
            <w:vAlign w:val="center"/>
          </w:tcPr>
          <w:p w14:paraId="6D9451E6" w14:textId="77777777" w:rsidR="00D46F6E" w:rsidRPr="00D46F6E" w:rsidRDefault="00D46F6E" w:rsidP="00D46F6E">
            <w:pPr>
              <w:jc w:val="center"/>
              <w:rPr>
                <w:b/>
                <w:lang w:val="uk-UA" w:eastAsia="uk-UA"/>
              </w:rPr>
            </w:pPr>
            <w:r w:rsidRPr="00D46F6E">
              <w:rPr>
                <w:b/>
                <w:lang w:val="uk-UA" w:eastAsia="uk-UA"/>
              </w:rPr>
              <w:t>Одиниця виміру</w:t>
            </w:r>
          </w:p>
        </w:tc>
        <w:tc>
          <w:tcPr>
            <w:tcW w:w="5244" w:type="dxa"/>
            <w:gridSpan w:val="5"/>
            <w:vAlign w:val="center"/>
          </w:tcPr>
          <w:p w14:paraId="6E16DF5C" w14:textId="77777777" w:rsidR="00D46F6E" w:rsidRPr="00D46F6E" w:rsidRDefault="00D46F6E" w:rsidP="00D46F6E">
            <w:pPr>
              <w:jc w:val="center"/>
              <w:rPr>
                <w:b/>
                <w:lang w:val="uk-UA" w:eastAsia="uk-UA"/>
              </w:rPr>
            </w:pPr>
            <w:r w:rsidRPr="00D46F6E">
              <w:rPr>
                <w:b/>
                <w:lang w:val="uk-UA" w:eastAsia="uk-UA"/>
              </w:rPr>
              <w:t>Значення показника</w:t>
            </w:r>
          </w:p>
        </w:tc>
      </w:tr>
      <w:tr w:rsidR="00D46F6E" w:rsidRPr="00D46F6E" w14:paraId="131EE73C" w14:textId="77777777" w:rsidTr="00FB135C">
        <w:trPr>
          <w:trHeight w:val="376"/>
          <w:jc w:val="center"/>
        </w:trPr>
        <w:tc>
          <w:tcPr>
            <w:tcW w:w="711" w:type="dxa"/>
            <w:vMerge/>
            <w:vAlign w:val="center"/>
          </w:tcPr>
          <w:p w14:paraId="1FA47B04" w14:textId="77777777" w:rsidR="00D46F6E" w:rsidRPr="00D46F6E" w:rsidRDefault="00D46F6E" w:rsidP="00D46F6E">
            <w:pPr>
              <w:jc w:val="center"/>
              <w:rPr>
                <w:b/>
                <w:lang w:val="uk-UA" w:eastAsia="uk-UA"/>
              </w:rPr>
            </w:pPr>
          </w:p>
        </w:tc>
        <w:tc>
          <w:tcPr>
            <w:tcW w:w="2978" w:type="dxa"/>
            <w:vMerge/>
            <w:vAlign w:val="center"/>
          </w:tcPr>
          <w:p w14:paraId="040FFEA1" w14:textId="77777777" w:rsidR="00D46F6E" w:rsidRPr="00D46F6E" w:rsidRDefault="00D46F6E" w:rsidP="00D46F6E">
            <w:pPr>
              <w:jc w:val="center"/>
              <w:rPr>
                <w:b/>
                <w:lang w:val="uk-UA" w:eastAsia="uk-UA"/>
              </w:rPr>
            </w:pPr>
          </w:p>
        </w:tc>
        <w:tc>
          <w:tcPr>
            <w:tcW w:w="1134" w:type="dxa"/>
            <w:vMerge/>
            <w:vAlign w:val="center"/>
          </w:tcPr>
          <w:p w14:paraId="74A82679" w14:textId="77777777" w:rsidR="00D46F6E" w:rsidRPr="00D46F6E" w:rsidRDefault="00D46F6E" w:rsidP="00D46F6E">
            <w:pPr>
              <w:jc w:val="center"/>
              <w:rPr>
                <w:b/>
                <w:lang w:val="uk-UA" w:eastAsia="uk-UA"/>
              </w:rPr>
            </w:pPr>
          </w:p>
        </w:tc>
        <w:tc>
          <w:tcPr>
            <w:tcW w:w="1276" w:type="dxa"/>
            <w:vMerge w:val="restart"/>
            <w:vAlign w:val="center"/>
          </w:tcPr>
          <w:p w14:paraId="71D8F4CD" w14:textId="77777777" w:rsidR="00D46F6E" w:rsidRPr="00D46F6E" w:rsidRDefault="00D46F6E" w:rsidP="00D46F6E">
            <w:pPr>
              <w:jc w:val="center"/>
              <w:rPr>
                <w:b/>
                <w:lang w:val="uk-UA" w:eastAsia="uk-UA"/>
              </w:rPr>
            </w:pPr>
            <w:r w:rsidRPr="00D46F6E">
              <w:rPr>
                <w:b/>
                <w:lang w:val="uk-UA" w:eastAsia="uk-UA"/>
              </w:rPr>
              <w:t>Фактичні дані (вихідні)</w:t>
            </w:r>
          </w:p>
        </w:tc>
        <w:tc>
          <w:tcPr>
            <w:tcW w:w="3968" w:type="dxa"/>
            <w:gridSpan w:val="4"/>
            <w:vAlign w:val="center"/>
          </w:tcPr>
          <w:p w14:paraId="2B345EA0" w14:textId="77777777" w:rsidR="00D46F6E" w:rsidRPr="00D46F6E" w:rsidRDefault="00D46F6E" w:rsidP="00D46F6E">
            <w:pPr>
              <w:jc w:val="center"/>
              <w:rPr>
                <w:b/>
                <w:lang w:val="uk-UA" w:eastAsia="uk-UA"/>
              </w:rPr>
            </w:pPr>
            <w:r w:rsidRPr="00D46F6E">
              <w:rPr>
                <w:b/>
                <w:lang w:val="uk-UA" w:eastAsia="uk-UA"/>
              </w:rPr>
              <w:t>Прогнозні дані, по роках</w:t>
            </w:r>
          </w:p>
        </w:tc>
      </w:tr>
      <w:tr w:rsidR="00D46F6E" w:rsidRPr="00D46F6E" w14:paraId="20FBC008" w14:textId="77777777" w:rsidTr="00FB135C">
        <w:trPr>
          <w:trHeight w:val="679"/>
          <w:jc w:val="center"/>
        </w:trPr>
        <w:tc>
          <w:tcPr>
            <w:tcW w:w="711" w:type="dxa"/>
            <w:vMerge/>
            <w:vAlign w:val="center"/>
          </w:tcPr>
          <w:p w14:paraId="2399AABC" w14:textId="77777777" w:rsidR="00D46F6E" w:rsidRPr="00D46F6E" w:rsidRDefault="00D46F6E" w:rsidP="00D46F6E">
            <w:pPr>
              <w:jc w:val="center"/>
              <w:rPr>
                <w:b/>
                <w:lang w:val="uk-UA" w:eastAsia="uk-UA"/>
              </w:rPr>
            </w:pPr>
          </w:p>
        </w:tc>
        <w:tc>
          <w:tcPr>
            <w:tcW w:w="2978" w:type="dxa"/>
            <w:vMerge/>
            <w:vAlign w:val="center"/>
          </w:tcPr>
          <w:p w14:paraId="5937C224" w14:textId="77777777" w:rsidR="00D46F6E" w:rsidRPr="00D46F6E" w:rsidRDefault="00D46F6E" w:rsidP="00D46F6E">
            <w:pPr>
              <w:jc w:val="center"/>
              <w:rPr>
                <w:b/>
                <w:lang w:val="uk-UA" w:eastAsia="uk-UA"/>
              </w:rPr>
            </w:pPr>
          </w:p>
        </w:tc>
        <w:tc>
          <w:tcPr>
            <w:tcW w:w="1134" w:type="dxa"/>
            <w:vMerge/>
            <w:vAlign w:val="center"/>
          </w:tcPr>
          <w:p w14:paraId="4B1FC2BB" w14:textId="77777777" w:rsidR="00D46F6E" w:rsidRPr="00D46F6E" w:rsidRDefault="00D46F6E" w:rsidP="00D46F6E">
            <w:pPr>
              <w:jc w:val="center"/>
              <w:rPr>
                <w:b/>
                <w:lang w:val="uk-UA" w:eastAsia="uk-UA"/>
              </w:rPr>
            </w:pPr>
          </w:p>
        </w:tc>
        <w:tc>
          <w:tcPr>
            <w:tcW w:w="1276" w:type="dxa"/>
            <w:vMerge/>
            <w:vAlign w:val="center"/>
          </w:tcPr>
          <w:p w14:paraId="1C7E701B" w14:textId="77777777" w:rsidR="00D46F6E" w:rsidRPr="00D46F6E" w:rsidRDefault="00D46F6E" w:rsidP="00D46F6E">
            <w:pPr>
              <w:jc w:val="center"/>
              <w:rPr>
                <w:b/>
                <w:lang w:val="uk-UA" w:eastAsia="uk-UA"/>
              </w:rPr>
            </w:pPr>
          </w:p>
        </w:tc>
        <w:tc>
          <w:tcPr>
            <w:tcW w:w="993" w:type="dxa"/>
            <w:vAlign w:val="center"/>
          </w:tcPr>
          <w:p w14:paraId="399F6C10" w14:textId="77777777" w:rsidR="00D46F6E" w:rsidRPr="00D46F6E" w:rsidRDefault="00D46F6E" w:rsidP="00D46F6E">
            <w:pPr>
              <w:jc w:val="center"/>
              <w:rPr>
                <w:b/>
                <w:lang w:val="uk-UA" w:eastAsia="uk-UA"/>
              </w:rPr>
            </w:pPr>
            <w:r w:rsidRPr="00D46F6E">
              <w:rPr>
                <w:b/>
                <w:lang w:val="uk-UA" w:eastAsia="uk-UA"/>
              </w:rPr>
              <w:t>2023</w:t>
            </w:r>
          </w:p>
          <w:p w14:paraId="34017AC1" w14:textId="77777777" w:rsidR="00D46F6E" w:rsidRPr="00D46F6E" w:rsidRDefault="00D46F6E" w:rsidP="00D46F6E">
            <w:pPr>
              <w:jc w:val="center"/>
              <w:rPr>
                <w:b/>
                <w:lang w:val="uk-UA" w:eastAsia="uk-UA"/>
              </w:rPr>
            </w:pPr>
            <w:r w:rsidRPr="00D46F6E">
              <w:rPr>
                <w:b/>
                <w:lang w:val="uk-UA" w:eastAsia="uk-UA"/>
              </w:rPr>
              <w:t>рік</w:t>
            </w:r>
          </w:p>
        </w:tc>
        <w:tc>
          <w:tcPr>
            <w:tcW w:w="992" w:type="dxa"/>
            <w:vAlign w:val="center"/>
          </w:tcPr>
          <w:p w14:paraId="37CF08E4" w14:textId="77777777" w:rsidR="00D46F6E" w:rsidRPr="00D46F6E" w:rsidRDefault="00D46F6E" w:rsidP="00D46F6E">
            <w:pPr>
              <w:jc w:val="center"/>
              <w:rPr>
                <w:b/>
                <w:lang w:val="uk-UA" w:eastAsia="uk-UA"/>
              </w:rPr>
            </w:pPr>
            <w:r w:rsidRPr="00D46F6E">
              <w:rPr>
                <w:b/>
                <w:lang w:val="uk-UA" w:eastAsia="uk-UA"/>
              </w:rPr>
              <w:t>2024</w:t>
            </w:r>
          </w:p>
          <w:p w14:paraId="1C94F74F" w14:textId="77777777" w:rsidR="00D46F6E" w:rsidRPr="00D46F6E" w:rsidRDefault="00D46F6E" w:rsidP="00D46F6E">
            <w:pPr>
              <w:jc w:val="center"/>
              <w:rPr>
                <w:b/>
                <w:lang w:val="uk-UA" w:eastAsia="uk-UA"/>
              </w:rPr>
            </w:pPr>
            <w:r w:rsidRPr="00D46F6E">
              <w:rPr>
                <w:b/>
                <w:lang w:val="uk-UA" w:eastAsia="uk-UA"/>
              </w:rPr>
              <w:t>рік</w:t>
            </w:r>
          </w:p>
        </w:tc>
        <w:tc>
          <w:tcPr>
            <w:tcW w:w="991" w:type="dxa"/>
            <w:vAlign w:val="center"/>
          </w:tcPr>
          <w:p w14:paraId="19E05B6E" w14:textId="77777777" w:rsidR="00D46F6E" w:rsidRPr="00D46F6E" w:rsidRDefault="00D46F6E" w:rsidP="00D46F6E">
            <w:pPr>
              <w:jc w:val="center"/>
              <w:rPr>
                <w:b/>
                <w:lang w:val="uk-UA" w:eastAsia="uk-UA"/>
              </w:rPr>
            </w:pPr>
            <w:r w:rsidRPr="00D46F6E">
              <w:rPr>
                <w:b/>
                <w:lang w:val="uk-UA" w:eastAsia="uk-UA"/>
              </w:rPr>
              <w:t>2025</w:t>
            </w:r>
          </w:p>
          <w:p w14:paraId="4F205A9C" w14:textId="77777777" w:rsidR="00D46F6E" w:rsidRPr="00D46F6E" w:rsidRDefault="00D46F6E" w:rsidP="00D46F6E">
            <w:pPr>
              <w:jc w:val="center"/>
              <w:rPr>
                <w:b/>
                <w:lang w:val="uk-UA" w:eastAsia="uk-UA"/>
              </w:rPr>
            </w:pPr>
            <w:r w:rsidRPr="00D46F6E">
              <w:rPr>
                <w:b/>
                <w:lang w:val="uk-UA" w:eastAsia="uk-UA"/>
              </w:rPr>
              <w:t>рік</w:t>
            </w:r>
          </w:p>
        </w:tc>
        <w:tc>
          <w:tcPr>
            <w:tcW w:w="992" w:type="dxa"/>
            <w:vAlign w:val="center"/>
          </w:tcPr>
          <w:p w14:paraId="2740EFBC" w14:textId="77777777" w:rsidR="00D46F6E" w:rsidRPr="00D46F6E" w:rsidRDefault="00D46F6E" w:rsidP="00D46F6E">
            <w:pPr>
              <w:jc w:val="center"/>
              <w:rPr>
                <w:b/>
                <w:lang w:val="uk-UA" w:eastAsia="uk-UA"/>
              </w:rPr>
            </w:pPr>
            <w:r w:rsidRPr="00D46F6E">
              <w:rPr>
                <w:b/>
                <w:lang w:val="uk-UA" w:eastAsia="uk-UA"/>
              </w:rPr>
              <w:t>2026</w:t>
            </w:r>
          </w:p>
          <w:p w14:paraId="0139C9B4" w14:textId="77777777" w:rsidR="00D46F6E" w:rsidRPr="00D46F6E" w:rsidRDefault="00D46F6E" w:rsidP="00D46F6E">
            <w:pPr>
              <w:jc w:val="center"/>
              <w:rPr>
                <w:b/>
                <w:lang w:val="uk-UA" w:eastAsia="uk-UA"/>
              </w:rPr>
            </w:pPr>
            <w:r w:rsidRPr="00D46F6E">
              <w:rPr>
                <w:b/>
                <w:lang w:val="uk-UA" w:eastAsia="uk-UA"/>
              </w:rPr>
              <w:t>рік</w:t>
            </w:r>
          </w:p>
        </w:tc>
      </w:tr>
      <w:tr w:rsidR="00D46F6E" w:rsidRPr="00D46F6E" w14:paraId="1F42C9FC" w14:textId="77777777" w:rsidTr="00FB135C">
        <w:trPr>
          <w:trHeight w:val="65"/>
          <w:jc w:val="center"/>
        </w:trPr>
        <w:tc>
          <w:tcPr>
            <w:tcW w:w="711" w:type="dxa"/>
          </w:tcPr>
          <w:p w14:paraId="7502AAE0" w14:textId="77777777" w:rsidR="00D46F6E" w:rsidRPr="00D46F6E" w:rsidRDefault="00D46F6E" w:rsidP="00D46F6E">
            <w:pPr>
              <w:jc w:val="center"/>
              <w:rPr>
                <w:lang w:val="uk-UA" w:eastAsia="uk-UA"/>
              </w:rPr>
            </w:pPr>
            <w:r w:rsidRPr="00D46F6E">
              <w:rPr>
                <w:lang w:val="uk-UA" w:eastAsia="uk-UA"/>
              </w:rPr>
              <w:t>1</w:t>
            </w:r>
          </w:p>
        </w:tc>
        <w:tc>
          <w:tcPr>
            <w:tcW w:w="2978" w:type="dxa"/>
          </w:tcPr>
          <w:p w14:paraId="02625305" w14:textId="77777777" w:rsidR="00D46F6E" w:rsidRPr="00D46F6E" w:rsidRDefault="00D46F6E" w:rsidP="00D46F6E">
            <w:pPr>
              <w:jc w:val="center"/>
              <w:rPr>
                <w:lang w:val="uk-UA" w:eastAsia="uk-UA"/>
              </w:rPr>
            </w:pPr>
            <w:r w:rsidRPr="00D46F6E">
              <w:rPr>
                <w:lang w:val="uk-UA" w:eastAsia="uk-UA"/>
              </w:rPr>
              <w:t>2</w:t>
            </w:r>
          </w:p>
        </w:tc>
        <w:tc>
          <w:tcPr>
            <w:tcW w:w="1134" w:type="dxa"/>
          </w:tcPr>
          <w:p w14:paraId="11179773" w14:textId="77777777" w:rsidR="00D46F6E" w:rsidRPr="00D46F6E" w:rsidRDefault="00D46F6E" w:rsidP="00D46F6E">
            <w:pPr>
              <w:jc w:val="center"/>
              <w:rPr>
                <w:lang w:val="uk-UA" w:eastAsia="uk-UA"/>
              </w:rPr>
            </w:pPr>
            <w:r w:rsidRPr="00D46F6E">
              <w:rPr>
                <w:lang w:val="uk-UA" w:eastAsia="uk-UA"/>
              </w:rPr>
              <w:t>3</w:t>
            </w:r>
          </w:p>
        </w:tc>
        <w:tc>
          <w:tcPr>
            <w:tcW w:w="1276" w:type="dxa"/>
          </w:tcPr>
          <w:p w14:paraId="5119C5D5" w14:textId="77777777" w:rsidR="00D46F6E" w:rsidRPr="00D46F6E" w:rsidRDefault="00D46F6E" w:rsidP="00D46F6E">
            <w:pPr>
              <w:jc w:val="center"/>
              <w:rPr>
                <w:lang w:val="uk-UA" w:eastAsia="uk-UA"/>
              </w:rPr>
            </w:pPr>
            <w:r w:rsidRPr="00D46F6E">
              <w:rPr>
                <w:lang w:val="uk-UA" w:eastAsia="uk-UA"/>
              </w:rPr>
              <w:t>4</w:t>
            </w:r>
          </w:p>
        </w:tc>
        <w:tc>
          <w:tcPr>
            <w:tcW w:w="993" w:type="dxa"/>
          </w:tcPr>
          <w:p w14:paraId="64C76FEB" w14:textId="77777777" w:rsidR="00D46F6E" w:rsidRPr="00D46F6E" w:rsidRDefault="00D46F6E" w:rsidP="00D46F6E">
            <w:pPr>
              <w:jc w:val="center"/>
              <w:rPr>
                <w:lang w:val="uk-UA" w:eastAsia="uk-UA"/>
              </w:rPr>
            </w:pPr>
            <w:r w:rsidRPr="00D46F6E">
              <w:rPr>
                <w:lang w:val="uk-UA" w:eastAsia="uk-UA"/>
              </w:rPr>
              <w:t>5</w:t>
            </w:r>
          </w:p>
        </w:tc>
        <w:tc>
          <w:tcPr>
            <w:tcW w:w="992" w:type="dxa"/>
          </w:tcPr>
          <w:p w14:paraId="521D67A8" w14:textId="77777777" w:rsidR="00D46F6E" w:rsidRPr="00D46F6E" w:rsidRDefault="00D46F6E" w:rsidP="00D46F6E">
            <w:pPr>
              <w:jc w:val="center"/>
              <w:rPr>
                <w:lang w:val="uk-UA" w:eastAsia="uk-UA"/>
              </w:rPr>
            </w:pPr>
            <w:r w:rsidRPr="00D46F6E">
              <w:rPr>
                <w:lang w:val="uk-UA" w:eastAsia="uk-UA"/>
              </w:rPr>
              <w:t>6</w:t>
            </w:r>
          </w:p>
        </w:tc>
        <w:tc>
          <w:tcPr>
            <w:tcW w:w="991" w:type="dxa"/>
          </w:tcPr>
          <w:p w14:paraId="4D1E7757" w14:textId="77777777" w:rsidR="00D46F6E" w:rsidRPr="00D46F6E" w:rsidRDefault="00D46F6E" w:rsidP="00D46F6E">
            <w:pPr>
              <w:jc w:val="center"/>
              <w:rPr>
                <w:lang w:val="uk-UA" w:eastAsia="uk-UA"/>
              </w:rPr>
            </w:pPr>
            <w:r w:rsidRPr="00D46F6E">
              <w:rPr>
                <w:lang w:val="uk-UA" w:eastAsia="uk-UA"/>
              </w:rPr>
              <w:t>7</w:t>
            </w:r>
          </w:p>
        </w:tc>
        <w:tc>
          <w:tcPr>
            <w:tcW w:w="992" w:type="dxa"/>
          </w:tcPr>
          <w:p w14:paraId="24D5203F" w14:textId="77777777" w:rsidR="00D46F6E" w:rsidRPr="00D46F6E" w:rsidRDefault="00D46F6E" w:rsidP="00D46F6E">
            <w:pPr>
              <w:jc w:val="center"/>
              <w:rPr>
                <w:lang w:val="uk-UA" w:eastAsia="uk-UA"/>
              </w:rPr>
            </w:pPr>
            <w:r w:rsidRPr="00D46F6E">
              <w:rPr>
                <w:lang w:val="uk-UA" w:eastAsia="uk-UA"/>
              </w:rPr>
              <w:t>8</w:t>
            </w:r>
          </w:p>
        </w:tc>
      </w:tr>
      <w:tr w:rsidR="00D46F6E" w:rsidRPr="00D46F6E" w14:paraId="027355BF" w14:textId="77777777" w:rsidTr="00FB135C">
        <w:trPr>
          <w:trHeight w:val="1054"/>
          <w:jc w:val="center"/>
        </w:trPr>
        <w:tc>
          <w:tcPr>
            <w:tcW w:w="711" w:type="dxa"/>
          </w:tcPr>
          <w:p w14:paraId="604B8BC2" w14:textId="77777777" w:rsidR="00D46F6E" w:rsidRPr="00D46F6E" w:rsidRDefault="00D46F6E" w:rsidP="00D46F6E">
            <w:pPr>
              <w:rPr>
                <w:lang w:val="uk-UA" w:eastAsia="uk-UA"/>
              </w:rPr>
            </w:pPr>
            <w:r w:rsidRPr="00D46F6E">
              <w:rPr>
                <w:lang w:val="uk-UA" w:eastAsia="uk-UA"/>
              </w:rPr>
              <w:t>1</w:t>
            </w:r>
          </w:p>
        </w:tc>
        <w:tc>
          <w:tcPr>
            <w:tcW w:w="2978" w:type="dxa"/>
          </w:tcPr>
          <w:p w14:paraId="4D3D68B1" w14:textId="77777777" w:rsidR="00D46F6E" w:rsidRPr="00D46F6E" w:rsidRDefault="00D46F6E" w:rsidP="00D46F6E">
            <w:pPr>
              <w:rPr>
                <w:lang w:val="uk-UA" w:eastAsia="uk-UA"/>
              </w:rPr>
            </w:pPr>
            <w:r w:rsidRPr="00D46F6E">
              <w:rPr>
                <w:lang w:val="uk-UA" w:eastAsia="uk-UA"/>
              </w:rPr>
              <w:t>Кількість осіб, охоплених підтримкою інститутів громадянського суспільства</w:t>
            </w:r>
          </w:p>
        </w:tc>
        <w:tc>
          <w:tcPr>
            <w:tcW w:w="1134" w:type="dxa"/>
          </w:tcPr>
          <w:p w14:paraId="47E638A0" w14:textId="77777777" w:rsidR="00D46F6E" w:rsidRPr="00D46F6E" w:rsidRDefault="00D46F6E" w:rsidP="00D46F6E">
            <w:pPr>
              <w:rPr>
                <w:lang w:val="uk-UA" w:eastAsia="uk-UA"/>
              </w:rPr>
            </w:pPr>
            <w:r w:rsidRPr="00D46F6E">
              <w:rPr>
                <w:lang w:val="uk-UA" w:eastAsia="uk-UA"/>
              </w:rPr>
              <w:t>особи</w:t>
            </w:r>
          </w:p>
        </w:tc>
        <w:tc>
          <w:tcPr>
            <w:tcW w:w="1276" w:type="dxa"/>
          </w:tcPr>
          <w:p w14:paraId="6617224C" w14:textId="77777777" w:rsidR="00D46F6E" w:rsidRPr="00D46F6E" w:rsidRDefault="00D46F6E" w:rsidP="00D46F6E">
            <w:pPr>
              <w:rPr>
                <w:lang w:val="uk-UA" w:eastAsia="uk-UA"/>
              </w:rPr>
            </w:pPr>
            <w:r w:rsidRPr="00D46F6E">
              <w:rPr>
                <w:lang w:val="uk-UA" w:eastAsia="uk-UA"/>
              </w:rPr>
              <w:t>1000</w:t>
            </w:r>
          </w:p>
        </w:tc>
        <w:tc>
          <w:tcPr>
            <w:tcW w:w="993" w:type="dxa"/>
          </w:tcPr>
          <w:p w14:paraId="208BA516" w14:textId="77777777" w:rsidR="00D46F6E" w:rsidRPr="00D46F6E" w:rsidRDefault="00D46F6E" w:rsidP="00D46F6E">
            <w:pPr>
              <w:rPr>
                <w:lang w:val="uk-UA" w:eastAsia="uk-UA"/>
              </w:rPr>
            </w:pPr>
            <w:r w:rsidRPr="00D46F6E">
              <w:rPr>
                <w:lang w:val="uk-UA" w:eastAsia="uk-UA"/>
              </w:rPr>
              <w:t>1400</w:t>
            </w:r>
          </w:p>
        </w:tc>
        <w:tc>
          <w:tcPr>
            <w:tcW w:w="992" w:type="dxa"/>
          </w:tcPr>
          <w:p w14:paraId="284910EA" w14:textId="77777777" w:rsidR="00D46F6E" w:rsidRPr="00D46F6E" w:rsidRDefault="00D46F6E" w:rsidP="00D46F6E">
            <w:pPr>
              <w:rPr>
                <w:lang w:val="uk-UA" w:eastAsia="uk-UA"/>
              </w:rPr>
            </w:pPr>
            <w:r w:rsidRPr="00D46F6E">
              <w:rPr>
                <w:lang w:val="uk-UA" w:eastAsia="uk-UA"/>
              </w:rPr>
              <w:t>1600</w:t>
            </w:r>
          </w:p>
        </w:tc>
        <w:tc>
          <w:tcPr>
            <w:tcW w:w="991" w:type="dxa"/>
          </w:tcPr>
          <w:p w14:paraId="161AA545" w14:textId="77777777" w:rsidR="00D46F6E" w:rsidRPr="00D46F6E" w:rsidRDefault="00D46F6E" w:rsidP="00D46F6E">
            <w:pPr>
              <w:rPr>
                <w:lang w:val="uk-UA" w:eastAsia="uk-UA"/>
              </w:rPr>
            </w:pPr>
            <w:r w:rsidRPr="00D46F6E">
              <w:rPr>
                <w:lang w:val="uk-UA" w:eastAsia="uk-UA"/>
              </w:rPr>
              <w:t>5234</w:t>
            </w:r>
          </w:p>
        </w:tc>
        <w:tc>
          <w:tcPr>
            <w:tcW w:w="992" w:type="dxa"/>
          </w:tcPr>
          <w:p w14:paraId="17430DC1" w14:textId="77777777" w:rsidR="00D46F6E" w:rsidRPr="00D46F6E" w:rsidRDefault="00D46F6E" w:rsidP="00D46F6E">
            <w:pPr>
              <w:rPr>
                <w:lang w:val="uk-UA" w:eastAsia="uk-UA"/>
              </w:rPr>
            </w:pPr>
            <w:r w:rsidRPr="00D46F6E">
              <w:rPr>
                <w:lang w:val="uk-UA" w:eastAsia="uk-UA"/>
              </w:rPr>
              <w:t>5434</w:t>
            </w:r>
          </w:p>
        </w:tc>
      </w:tr>
      <w:tr w:rsidR="00D46F6E" w:rsidRPr="00D46F6E" w14:paraId="030953C3" w14:textId="77777777" w:rsidTr="00FB135C">
        <w:trPr>
          <w:trHeight w:val="956"/>
          <w:jc w:val="center"/>
        </w:trPr>
        <w:tc>
          <w:tcPr>
            <w:tcW w:w="711" w:type="dxa"/>
          </w:tcPr>
          <w:p w14:paraId="1DAD2F72" w14:textId="77777777" w:rsidR="00D46F6E" w:rsidRPr="00D46F6E" w:rsidRDefault="00D46F6E" w:rsidP="00D46F6E">
            <w:pPr>
              <w:rPr>
                <w:lang w:val="uk-UA" w:eastAsia="uk-UA"/>
              </w:rPr>
            </w:pPr>
            <w:r w:rsidRPr="00D46F6E">
              <w:rPr>
                <w:lang w:val="uk-UA" w:eastAsia="uk-UA"/>
              </w:rPr>
              <w:t>2</w:t>
            </w:r>
          </w:p>
        </w:tc>
        <w:tc>
          <w:tcPr>
            <w:tcW w:w="2978" w:type="dxa"/>
          </w:tcPr>
          <w:p w14:paraId="1801DE98" w14:textId="77777777" w:rsidR="00D46F6E" w:rsidRPr="00D46F6E" w:rsidRDefault="00D46F6E" w:rsidP="00D46F6E">
            <w:pPr>
              <w:rPr>
                <w:lang w:val="uk-UA" w:eastAsia="uk-UA"/>
              </w:rPr>
            </w:pPr>
            <w:r w:rsidRPr="00D46F6E">
              <w:rPr>
                <w:lang w:val="uk-UA" w:eastAsia="uk-UA"/>
              </w:rPr>
              <w:t>Кількість заходів, проведених інститутами громадянського суспільства</w:t>
            </w:r>
          </w:p>
        </w:tc>
        <w:tc>
          <w:tcPr>
            <w:tcW w:w="1134" w:type="dxa"/>
          </w:tcPr>
          <w:p w14:paraId="1AC51DDA" w14:textId="77777777" w:rsidR="00D46F6E" w:rsidRPr="00D46F6E" w:rsidRDefault="00D46F6E" w:rsidP="00D46F6E">
            <w:pPr>
              <w:rPr>
                <w:lang w:val="uk-UA" w:eastAsia="uk-UA"/>
              </w:rPr>
            </w:pPr>
            <w:r w:rsidRPr="00D46F6E">
              <w:rPr>
                <w:lang w:val="uk-UA" w:eastAsia="uk-UA"/>
              </w:rPr>
              <w:t>заходи</w:t>
            </w:r>
          </w:p>
        </w:tc>
        <w:tc>
          <w:tcPr>
            <w:tcW w:w="1276" w:type="dxa"/>
          </w:tcPr>
          <w:p w14:paraId="1716E341" w14:textId="77777777" w:rsidR="00D46F6E" w:rsidRPr="00D46F6E" w:rsidRDefault="00D46F6E" w:rsidP="00D46F6E">
            <w:pPr>
              <w:rPr>
                <w:lang w:val="uk-UA" w:eastAsia="uk-UA"/>
              </w:rPr>
            </w:pPr>
            <w:r w:rsidRPr="00D46F6E">
              <w:rPr>
                <w:lang w:val="uk-UA" w:eastAsia="uk-UA"/>
              </w:rPr>
              <w:t>20</w:t>
            </w:r>
          </w:p>
        </w:tc>
        <w:tc>
          <w:tcPr>
            <w:tcW w:w="993" w:type="dxa"/>
          </w:tcPr>
          <w:p w14:paraId="6418EAC9" w14:textId="77777777" w:rsidR="00D46F6E" w:rsidRPr="00D46F6E" w:rsidRDefault="00D46F6E" w:rsidP="00D46F6E">
            <w:pPr>
              <w:rPr>
                <w:lang w:val="uk-UA" w:eastAsia="uk-UA"/>
              </w:rPr>
            </w:pPr>
            <w:r w:rsidRPr="00D46F6E">
              <w:rPr>
                <w:lang w:val="uk-UA" w:eastAsia="uk-UA"/>
              </w:rPr>
              <w:t>27</w:t>
            </w:r>
          </w:p>
        </w:tc>
        <w:tc>
          <w:tcPr>
            <w:tcW w:w="992" w:type="dxa"/>
          </w:tcPr>
          <w:p w14:paraId="2AF40760" w14:textId="77777777" w:rsidR="00D46F6E" w:rsidRPr="00D46F6E" w:rsidRDefault="00D46F6E" w:rsidP="00D46F6E">
            <w:pPr>
              <w:rPr>
                <w:lang w:val="uk-UA" w:eastAsia="uk-UA"/>
              </w:rPr>
            </w:pPr>
            <w:r w:rsidRPr="00D46F6E">
              <w:rPr>
                <w:lang w:val="uk-UA" w:eastAsia="uk-UA"/>
              </w:rPr>
              <w:t>30</w:t>
            </w:r>
          </w:p>
        </w:tc>
        <w:tc>
          <w:tcPr>
            <w:tcW w:w="991" w:type="dxa"/>
          </w:tcPr>
          <w:p w14:paraId="6ECBA5FE" w14:textId="77777777" w:rsidR="00D46F6E" w:rsidRPr="00D46F6E" w:rsidRDefault="00D46F6E" w:rsidP="00D46F6E">
            <w:pPr>
              <w:rPr>
                <w:lang w:val="uk-UA" w:eastAsia="uk-UA"/>
              </w:rPr>
            </w:pPr>
            <w:r w:rsidRPr="00D46F6E">
              <w:rPr>
                <w:lang w:val="uk-UA" w:eastAsia="uk-UA"/>
              </w:rPr>
              <w:t>741</w:t>
            </w:r>
          </w:p>
        </w:tc>
        <w:tc>
          <w:tcPr>
            <w:tcW w:w="992" w:type="dxa"/>
          </w:tcPr>
          <w:p w14:paraId="15AC035A" w14:textId="77777777" w:rsidR="00D46F6E" w:rsidRPr="00D46F6E" w:rsidRDefault="00D46F6E" w:rsidP="00D46F6E">
            <w:pPr>
              <w:rPr>
                <w:lang w:val="uk-UA" w:eastAsia="uk-UA"/>
              </w:rPr>
            </w:pPr>
            <w:r w:rsidRPr="00D46F6E">
              <w:rPr>
                <w:lang w:val="uk-UA" w:eastAsia="uk-UA"/>
              </w:rPr>
              <w:t>741</w:t>
            </w:r>
          </w:p>
        </w:tc>
      </w:tr>
      <w:tr w:rsidR="00D46F6E" w:rsidRPr="00D46F6E" w14:paraId="09ECD473" w14:textId="77777777" w:rsidTr="00FB135C">
        <w:trPr>
          <w:trHeight w:val="1268"/>
          <w:jc w:val="center"/>
        </w:trPr>
        <w:tc>
          <w:tcPr>
            <w:tcW w:w="711" w:type="dxa"/>
          </w:tcPr>
          <w:p w14:paraId="17DF1EEF" w14:textId="77777777" w:rsidR="00D46F6E" w:rsidRPr="00D46F6E" w:rsidRDefault="00D46F6E" w:rsidP="00D46F6E">
            <w:pPr>
              <w:rPr>
                <w:lang w:val="uk-UA" w:eastAsia="uk-UA"/>
              </w:rPr>
            </w:pPr>
            <w:r w:rsidRPr="00D46F6E">
              <w:rPr>
                <w:lang w:val="uk-UA" w:eastAsia="uk-UA"/>
              </w:rPr>
              <w:t>3</w:t>
            </w:r>
          </w:p>
        </w:tc>
        <w:tc>
          <w:tcPr>
            <w:tcW w:w="2978" w:type="dxa"/>
          </w:tcPr>
          <w:p w14:paraId="65B2680D" w14:textId="77777777" w:rsidR="00D46F6E" w:rsidRPr="00D46F6E" w:rsidRDefault="00D46F6E" w:rsidP="00D46F6E">
            <w:pPr>
              <w:rPr>
                <w:lang w:val="uk-UA" w:eastAsia="uk-UA"/>
              </w:rPr>
            </w:pPr>
            <w:r w:rsidRPr="00D46F6E">
              <w:rPr>
                <w:lang w:val="uk-UA" w:eastAsia="uk-UA"/>
              </w:rPr>
              <w:t>Кількість осіб, охоплених  послугами КЗ «Вінницький міський ветеранський простір «Побратим»</w:t>
            </w:r>
          </w:p>
        </w:tc>
        <w:tc>
          <w:tcPr>
            <w:tcW w:w="1134" w:type="dxa"/>
          </w:tcPr>
          <w:p w14:paraId="084EB888" w14:textId="77777777" w:rsidR="00D46F6E" w:rsidRPr="00D46F6E" w:rsidRDefault="00D46F6E" w:rsidP="00D46F6E">
            <w:pPr>
              <w:rPr>
                <w:lang w:val="uk-UA" w:eastAsia="uk-UA"/>
              </w:rPr>
            </w:pPr>
            <w:r w:rsidRPr="00D46F6E">
              <w:rPr>
                <w:lang w:val="uk-UA" w:eastAsia="uk-UA"/>
              </w:rPr>
              <w:t>особи</w:t>
            </w:r>
          </w:p>
        </w:tc>
        <w:tc>
          <w:tcPr>
            <w:tcW w:w="1276" w:type="dxa"/>
          </w:tcPr>
          <w:p w14:paraId="4F09EBE8" w14:textId="77777777" w:rsidR="00D46F6E" w:rsidRPr="00D46F6E" w:rsidRDefault="00D46F6E" w:rsidP="00D46F6E">
            <w:pPr>
              <w:rPr>
                <w:lang w:val="uk-UA" w:eastAsia="uk-UA"/>
              </w:rPr>
            </w:pPr>
            <w:r w:rsidRPr="00D46F6E">
              <w:rPr>
                <w:lang w:val="uk-UA" w:eastAsia="uk-UA"/>
              </w:rPr>
              <w:t>1050</w:t>
            </w:r>
          </w:p>
        </w:tc>
        <w:tc>
          <w:tcPr>
            <w:tcW w:w="993" w:type="dxa"/>
          </w:tcPr>
          <w:p w14:paraId="4AAC0D74" w14:textId="77777777" w:rsidR="00D46F6E" w:rsidRPr="00D46F6E" w:rsidRDefault="00D46F6E" w:rsidP="00D46F6E">
            <w:pPr>
              <w:rPr>
                <w:lang w:val="uk-UA" w:eastAsia="uk-UA"/>
              </w:rPr>
            </w:pPr>
          </w:p>
        </w:tc>
        <w:tc>
          <w:tcPr>
            <w:tcW w:w="992" w:type="dxa"/>
          </w:tcPr>
          <w:p w14:paraId="458D03BE" w14:textId="77777777" w:rsidR="00D46F6E" w:rsidRPr="00D46F6E" w:rsidRDefault="00D46F6E" w:rsidP="00D46F6E">
            <w:pPr>
              <w:rPr>
                <w:lang w:val="uk-UA" w:eastAsia="uk-UA"/>
              </w:rPr>
            </w:pPr>
          </w:p>
        </w:tc>
        <w:tc>
          <w:tcPr>
            <w:tcW w:w="991" w:type="dxa"/>
          </w:tcPr>
          <w:p w14:paraId="4DD55961" w14:textId="77777777" w:rsidR="00D46F6E" w:rsidRPr="00D46F6E" w:rsidRDefault="00D46F6E" w:rsidP="00D46F6E">
            <w:pPr>
              <w:rPr>
                <w:lang w:val="uk-UA" w:eastAsia="uk-UA"/>
              </w:rPr>
            </w:pPr>
            <w:r w:rsidRPr="00D46F6E">
              <w:rPr>
                <w:lang w:val="uk-UA" w:eastAsia="uk-UA"/>
              </w:rPr>
              <w:t>1 050</w:t>
            </w:r>
          </w:p>
        </w:tc>
        <w:tc>
          <w:tcPr>
            <w:tcW w:w="992" w:type="dxa"/>
          </w:tcPr>
          <w:p w14:paraId="0CD2B16A" w14:textId="77777777" w:rsidR="00D46F6E" w:rsidRPr="00D46F6E" w:rsidRDefault="00D46F6E" w:rsidP="00D46F6E">
            <w:pPr>
              <w:rPr>
                <w:lang w:val="uk-UA" w:eastAsia="uk-UA"/>
              </w:rPr>
            </w:pPr>
            <w:r w:rsidRPr="00D46F6E">
              <w:rPr>
                <w:lang w:val="uk-UA" w:eastAsia="uk-UA"/>
              </w:rPr>
              <w:t>1 050</w:t>
            </w:r>
          </w:p>
        </w:tc>
      </w:tr>
      <w:tr w:rsidR="00D46F6E" w:rsidRPr="00D46F6E" w14:paraId="1023E518" w14:textId="77777777" w:rsidTr="00FB135C">
        <w:trPr>
          <w:trHeight w:val="2378"/>
          <w:jc w:val="center"/>
        </w:trPr>
        <w:tc>
          <w:tcPr>
            <w:tcW w:w="711" w:type="dxa"/>
          </w:tcPr>
          <w:p w14:paraId="5D9F084E" w14:textId="77777777" w:rsidR="00D46F6E" w:rsidRPr="00D46F6E" w:rsidRDefault="00D46F6E" w:rsidP="00D46F6E">
            <w:pPr>
              <w:rPr>
                <w:lang w:val="uk-UA" w:eastAsia="uk-UA"/>
              </w:rPr>
            </w:pPr>
            <w:r w:rsidRPr="00D46F6E">
              <w:rPr>
                <w:lang w:val="uk-UA" w:eastAsia="uk-UA"/>
              </w:rPr>
              <w:lastRenderedPageBreak/>
              <w:t>4</w:t>
            </w:r>
          </w:p>
        </w:tc>
        <w:tc>
          <w:tcPr>
            <w:tcW w:w="2978" w:type="dxa"/>
          </w:tcPr>
          <w:p w14:paraId="390E91F2" w14:textId="77777777" w:rsidR="00D46F6E" w:rsidRPr="00D46F6E" w:rsidRDefault="00D46F6E" w:rsidP="00D46F6E">
            <w:pPr>
              <w:rPr>
                <w:lang w:val="uk-UA" w:eastAsia="uk-UA"/>
              </w:rPr>
            </w:pPr>
            <w:r w:rsidRPr="00D46F6E">
              <w:rPr>
                <w:lang w:val="uk-UA" w:eastAsia="uk-UA"/>
              </w:rPr>
              <w:t>Кількість послуг, наданих КЗ «Вінницький міський ветеранський простір «Побратим», з них:</w:t>
            </w:r>
          </w:p>
          <w:p w14:paraId="7F01C32F" w14:textId="77777777" w:rsidR="00D46F6E" w:rsidRPr="00D46F6E" w:rsidRDefault="00D46F6E" w:rsidP="00D46F6E">
            <w:pPr>
              <w:rPr>
                <w:lang w:val="uk-UA" w:eastAsia="uk-UA"/>
              </w:rPr>
            </w:pPr>
            <w:r w:rsidRPr="00D46F6E">
              <w:rPr>
                <w:lang w:val="uk-UA" w:eastAsia="uk-UA"/>
              </w:rPr>
              <w:t>- кількість послуг, наданих фахівцями із супроводу ветеранів війни та демобілізованих осіб</w:t>
            </w:r>
          </w:p>
        </w:tc>
        <w:tc>
          <w:tcPr>
            <w:tcW w:w="1134" w:type="dxa"/>
          </w:tcPr>
          <w:p w14:paraId="01A9CCDA" w14:textId="77777777" w:rsidR="00D46F6E" w:rsidRPr="00D46F6E" w:rsidRDefault="00D46F6E" w:rsidP="00D46F6E">
            <w:pPr>
              <w:rPr>
                <w:lang w:val="uk-UA" w:eastAsia="uk-UA"/>
              </w:rPr>
            </w:pPr>
            <w:r w:rsidRPr="00D46F6E">
              <w:rPr>
                <w:lang w:val="uk-UA" w:eastAsia="uk-UA"/>
              </w:rPr>
              <w:t>послуги</w:t>
            </w:r>
          </w:p>
        </w:tc>
        <w:tc>
          <w:tcPr>
            <w:tcW w:w="1276" w:type="dxa"/>
          </w:tcPr>
          <w:p w14:paraId="6A247486" w14:textId="77777777" w:rsidR="00D46F6E" w:rsidRPr="00D46F6E" w:rsidRDefault="00D46F6E" w:rsidP="00D46F6E">
            <w:pPr>
              <w:rPr>
                <w:lang w:val="uk-UA" w:eastAsia="uk-UA"/>
              </w:rPr>
            </w:pPr>
            <w:r w:rsidRPr="00D46F6E">
              <w:rPr>
                <w:lang w:val="uk-UA" w:eastAsia="uk-UA"/>
              </w:rPr>
              <w:t>10 500</w:t>
            </w:r>
          </w:p>
          <w:p w14:paraId="139734C4" w14:textId="77777777" w:rsidR="00D46F6E" w:rsidRPr="00D46F6E" w:rsidRDefault="00D46F6E" w:rsidP="00D46F6E">
            <w:pPr>
              <w:rPr>
                <w:lang w:val="uk-UA" w:eastAsia="uk-UA"/>
              </w:rPr>
            </w:pPr>
          </w:p>
          <w:p w14:paraId="2ACFFA5A" w14:textId="77777777" w:rsidR="00D46F6E" w:rsidRPr="00D46F6E" w:rsidRDefault="00D46F6E" w:rsidP="00D46F6E">
            <w:pPr>
              <w:rPr>
                <w:lang w:val="uk-UA" w:eastAsia="uk-UA"/>
              </w:rPr>
            </w:pPr>
          </w:p>
          <w:p w14:paraId="07C41C8D" w14:textId="77777777" w:rsidR="00D46F6E" w:rsidRPr="00D46F6E" w:rsidRDefault="00D46F6E" w:rsidP="00D46F6E">
            <w:pPr>
              <w:rPr>
                <w:lang w:val="uk-UA" w:eastAsia="uk-UA"/>
              </w:rPr>
            </w:pPr>
          </w:p>
          <w:p w14:paraId="0987F623" w14:textId="77777777" w:rsidR="00D46F6E" w:rsidRPr="00D46F6E" w:rsidRDefault="00D46F6E" w:rsidP="00D46F6E">
            <w:pPr>
              <w:rPr>
                <w:lang w:val="uk-UA" w:eastAsia="uk-UA"/>
              </w:rPr>
            </w:pPr>
          </w:p>
          <w:p w14:paraId="3FFA56EF" w14:textId="77777777" w:rsidR="00D46F6E" w:rsidRPr="00D46F6E" w:rsidRDefault="00D46F6E" w:rsidP="00D46F6E">
            <w:pPr>
              <w:rPr>
                <w:lang w:val="uk-UA" w:eastAsia="uk-UA"/>
              </w:rPr>
            </w:pPr>
            <w:r w:rsidRPr="00D46F6E">
              <w:rPr>
                <w:lang w:val="uk-UA" w:eastAsia="uk-UA"/>
              </w:rPr>
              <w:t>9450</w:t>
            </w:r>
          </w:p>
        </w:tc>
        <w:tc>
          <w:tcPr>
            <w:tcW w:w="993" w:type="dxa"/>
          </w:tcPr>
          <w:p w14:paraId="01E5EDD6" w14:textId="77777777" w:rsidR="00D46F6E" w:rsidRPr="00D46F6E" w:rsidRDefault="00D46F6E" w:rsidP="00D46F6E">
            <w:pPr>
              <w:rPr>
                <w:lang w:val="uk-UA" w:eastAsia="uk-UA"/>
              </w:rPr>
            </w:pPr>
          </w:p>
        </w:tc>
        <w:tc>
          <w:tcPr>
            <w:tcW w:w="992" w:type="dxa"/>
          </w:tcPr>
          <w:p w14:paraId="6CE1EA81" w14:textId="77777777" w:rsidR="00D46F6E" w:rsidRPr="00D46F6E" w:rsidRDefault="00D46F6E" w:rsidP="00D46F6E">
            <w:pPr>
              <w:rPr>
                <w:lang w:val="uk-UA" w:eastAsia="uk-UA"/>
              </w:rPr>
            </w:pPr>
          </w:p>
        </w:tc>
        <w:tc>
          <w:tcPr>
            <w:tcW w:w="991" w:type="dxa"/>
          </w:tcPr>
          <w:p w14:paraId="31EE46CF" w14:textId="77777777" w:rsidR="00D46F6E" w:rsidRPr="00D46F6E" w:rsidRDefault="00D46F6E" w:rsidP="00D46F6E">
            <w:pPr>
              <w:rPr>
                <w:lang w:val="uk-UA" w:eastAsia="uk-UA"/>
              </w:rPr>
            </w:pPr>
            <w:r w:rsidRPr="00D46F6E">
              <w:rPr>
                <w:lang w:val="uk-UA" w:eastAsia="uk-UA"/>
              </w:rPr>
              <w:t>10 500</w:t>
            </w:r>
          </w:p>
          <w:p w14:paraId="1D1F4BFE" w14:textId="77777777" w:rsidR="00D46F6E" w:rsidRPr="00D46F6E" w:rsidRDefault="00D46F6E" w:rsidP="00D46F6E">
            <w:pPr>
              <w:rPr>
                <w:lang w:val="uk-UA" w:eastAsia="uk-UA"/>
              </w:rPr>
            </w:pPr>
          </w:p>
          <w:p w14:paraId="54B30C1D" w14:textId="77777777" w:rsidR="00D46F6E" w:rsidRPr="00D46F6E" w:rsidRDefault="00D46F6E" w:rsidP="00D46F6E">
            <w:pPr>
              <w:rPr>
                <w:lang w:val="uk-UA" w:eastAsia="uk-UA"/>
              </w:rPr>
            </w:pPr>
          </w:p>
          <w:p w14:paraId="73E4A141" w14:textId="77777777" w:rsidR="00D46F6E" w:rsidRPr="00D46F6E" w:rsidRDefault="00D46F6E" w:rsidP="00D46F6E">
            <w:pPr>
              <w:rPr>
                <w:lang w:val="uk-UA" w:eastAsia="uk-UA"/>
              </w:rPr>
            </w:pPr>
          </w:p>
          <w:p w14:paraId="250B29F5" w14:textId="77777777" w:rsidR="00D46F6E" w:rsidRPr="00D46F6E" w:rsidRDefault="00D46F6E" w:rsidP="00D46F6E">
            <w:pPr>
              <w:rPr>
                <w:lang w:val="uk-UA" w:eastAsia="uk-UA"/>
              </w:rPr>
            </w:pPr>
          </w:p>
          <w:p w14:paraId="385572D9" w14:textId="77777777" w:rsidR="00D46F6E" w:rsidRPr="00D46F6E" w:rsidRDefault="00D46F6E" w:rsidP="00D46F6E">
            <w:pPr>
              <w:rPr>
                <w:lang w:val="uk-UA" w:eastAsia="uk-UA"/>
              </w:rPr>
            </w:pPr>
            <w:r w:rsidRPr="00D46F6E">
              <w:rPr>
                <w:lang w:val="uk-UA" w:eastAsia="uk-UA"/>
              </w:rPr>
              <w:t>9450</w:t>
            </w:r>
          </w:p>
        </w:tc>
        <w:tc>
          <w:tcPr>
            <w:tcW w:w="992" w:type="dxa"/>
          </w:tcPr>
          <w:p w14:paraId="4123B650" w14:textId="77777777" w:rsidR="00D46F6E" w:rsidRPr="00D46F6E" w:rsidRDefault="00D46F6E" w:rsidP="00D46F6E">
            <w:pPr>
              <w:rPr>
                <w:lang w:val="uk-UA" w:eastAsia="uk-UA"/>
              </w:rPr>
            </w:pPr>
            <w:r w:rsidRPr="00D46F6E">
              <w:rPr>
                <w:lang w:val="uk-UA" w:eastAsia="uk-UA"/>
              </w:rPr>
              <w:t>10 500</w:t>
            </w:r>
          </w:p>
          <w:p w14:paraId="1215FFD8" w14:textId="77777777" w:rsidR="00D46F6E" w:rsidRPr="00D46F6E" w:rsidRDefault="00D46F6E" w:rsidP="00D46F6E">
            <w:pPr>
              <w:rPr>
                <w:lang w:val="uk-UA" w:eastAsia="uk-UA"/>
              </w:rPr>
            </w:pPr>
          </w:p>
          <w:p w14:paraId="7104C0B5" w14:textId="77777777" w:rsidR="00D46F6E" w:rsidRPr="00D46F6E" w:rsidRDefault="00D46F6E" w:rsidP="00D46F6E">
            <w:pPr>
              <w:rPr>
                <w:lang w:val="uk-UA" w:eastAsia="uk-UA"/>
              </w:rPr>
            </w:pPr>
          </w:p>
          <w:p w14:paraId="5E61C548" w14:textId="77777777" w:rsidR="00D46F6E" w:rsidRPr="00D46F6E" w:rsidRDefault="00D46F6E" w:rsidP="00D46F6E">
            <w:pPr>
              <w:rPr>
                <w:lang w:val="uk-UA" w:eastAsia="uk-UA"/>
              </w:rPr>
            </w:pPr>
          </w:p>
          <w:p w14:paraId="67DA39CA" w14:textId="77777777" w:rsidR="00D46F6E" w:rsidRPr="00D46F6E" w:rsidRDefault="00D46F6E" w:rsidP="00D46F6E">
            <w:pPr>
              <w:rPr>
                <w:lang w:val="uk-UA" w:eastAsia="uk-UA"/>
              </w:rPr>
            </w:pPr>
          </w:p>
          <w:p w14:paraId="39E7E408" w14:textId="77777777" w:rsidR="00D46F6E" w:rsidRPr="00D46F6E" w:rsidRDefault="00D46F6E" w:rsidP="00D46F6E">
            <w:pPr>
              <w:rPr>
                <w:lang w:val="uk-UA" w:eastAsia="uk-UA"/>
              </w:rPr>
            </w:pPr>
            <w:r w:rsidRPr="00D46F6E">
              <w:rPr>
                <w:lang w:val="uk-UA" w:eastAsia="uk-UA"/>
              </w:rPr>
              <w:t>9450</w:t>
            </w:r>
          </w:p>
        </w:tc>
      </w:tr>
    </w:tbl>
    <w:p w14:paraId="64E89ADD" w14:textId="70F5F6CE" w:rsidR="00D46F6E" w:rsidRDefault="00D46F6E" w:rsidP="00D46F6E">
      <w:pPr>
        <w:rPr>
          <w:lang w:val="uk-UA" w:eastAsia="uk-UA"/>
        </w:rPr>
      </w:pPr>
    </w:p>
    <w:p w14:paraId="4FA2E21C" w14:textId="77777777" w:rsidR="00D46F6E" w:rsidRPr="00D46F6E" w:rsidRDefault="00D46F6E" w:rsidP="00D46F6E">
      <w:pPr>
        <w:rPr>
          <w:lang w:val="uk-UA" w:eastAsia="uk-UA"/>
        </w:rPr>
      </w:pPr>
    </w:p>
    <w:p w14:paraId="5D28D9BE" w14:textId="77777777" w:rsidR="00D46F6E" w:rsidRPr="00D46F6E" w:rsidRDefault="00D46F6E" w:rsidP="00D46F6E">
      <w:pPr>
        <w:rPr>
          <w:lang w:val="uk-UA" w:eastAsia="uk-UA"/>
        </w:rPr>
      </w:pPr>
    </w:p>
    <w:p w14:paraId="270A32ED" w14:textId="03364623" w:rsidR="00D46F6E" w:rsidRDefault="00D46F6E" w:rsidP="00D46F6E">
      <w:pPr>
        <w:rPr>
          <w:lang w:val="uk-UA" w:eastAsia="uk-UA"/>
        </w:rPr>
      </w:pPr>
    </w:p>
    <w:p w14:paraId="0F6F0863" w14:textId="77777777" w:rsidR="00D46F6E" w:rsidRPr="00D42A86" w:rsidRDefault="00D46F6E" w:rsidP="00D46F6E">
      <w:pPr>
        <w:pStyle w:val="2"/>
        <w:tabs>
          <w:tab w:val="left" w:pos="6077"/>
        </w:tabs>
        <w:spacing w:before="89"/>
        <w:sectPr w:rsidR="00D46F6E" w:rsidRPr="00D42A86">
          <w:pgSz w:w="11900" w:h="16840"/>
          <w:pgMar w:top="560" w:right="280" w:bottom="280" w:left="760" w:header="708" w:footer="708" w:gutter="0"/>
          <w:cols w:space="720"/>
        </w:sectPr>
      </w:pPr>
      <w:r w:rsidRPr="00D42A86">
        <w:t>Міський голова</w:t>
      </w:r>
      <w:r w:rsidRPr="00D42A86">
        <w:tab/>
      </w:r>
      <w:r>
        <w:t xml:space="preserve">                  </w:t>
      </w:r>
      <w:r w:rsidRPr="00D42A86">
        <w:t>С</w:t>
      </w:r>
      <w:r>
        <w:t>ергій</w:t>
      </w:r>
      <w:r w:rsidRPr="00D42A86">
        <w:t xml:space="preserve"> </w:t>
      </w:r>
      <w:r>
        <w:t>МОРГУНОВ</w:t>
      </w:r>
    </w:p>
    <w:p w14:paraId="71EE9CB4" w14:textId="4313C5B0" w:rsidR="00A06197" w:rsidRPr="001B7188" w:rsidRDefault="00D46F6E" w:rsidP="00A06197">
      <w:pPr>
        <w:pStyle w:val="210"/>
        <w:tabs>
          <w:tab w:val="left" w:pos="0"/>
        </w:tabs>
        <w:rPr>
          <w:i w:val="0"/>
          <w:sz w:val="28"/>
          <w:szCs w:val="28"/>
          <w:lang w:eastAsia="uk-UA"/>
        </w:rPr>
      </w:pPr>
      <w:r>
        <w:rPr>
          <w:b/>
          <w:bCs/>
          <w:i w:val="0"/>
          <w:sz w:val="28"/>
          <w:szCs w:val="28"/>
          <w:lang w:eastAsia="uk-UA"/>
        </w:rPr>
        <w:lastRenderedPageBreak/>
        <w:t xml:space="preserve">      </w:t>
      </w:r>
      <w:r w:rsidR="00A06197">
        <w:rPr>
          <w:b/>
          <w:bCs/>
          <w:i w:val="0"/>
          <w:sz w:val="28"/>
          <w:szCs w:val="28"/>
          <w:lang w:eastAsia="uk-UA"/>
        </w:rPr>
        <w:tab/>
      </w:r>
      <w:r w:rsidR="00A06197">
        <w:rPr>
          <w:b/>
          <w:bCs/>
          <w:i w:val="0"/>
          <w:sz w:val="28"/>
          <w:szCs w:val="28"/>
          <w:lang w:eastAsia="uk-UA"/>
        </w:rPr>
        <w:tab/>
      </w:r>
      <w:r w:rsidR="00A06197">
        <w:rPr>
          <w:b/>
          <w:bCs/>
          <w:i w:val="0"/>
          <w:sz w:val="28"/>
          <w:szCs w:val="28"/>
          <w:lang w:eastAsia="uk-UA"/>
        </w:rPr>
        <w:tab/>
      </w:r>
      <w:r w:rsidR="00A06197">
        <w:rPr>
          <w:b/>
          <w:bCs/>
          <w:i w:val="0"/>
          <w:sz w:val="28"/>
          <w:szCs w:val="28"/>
          <w:lang w:eastAsia="uk-UA"/>
        </w:rPr>
        <w:tab/>
      </w:r>
      <w:r w:rsidR="00A06197">
        <w:rPr>
          <w:b/>
          <w:bCs/>
          <w:i w:val="0"/>
          <w:sz w:val="28"/>
          <w:szCs w:val="28"/>
          <w:lang w:eastAsia="uk-UA"/>
        </w:rPr>
        <w:tab/>
      </w:r>
      <w:r w:rsidR="00A06197">
        <w:rPr>
          <w:b/>
          <w:bCs/>
          <w:i w:val="0"/>
          <w:sz w:val="28"/>
          <w:szCs w:val="28"/>
          <w:lang w:eastAsia="uk-UA"/>
        </w:rPr>
        <w:tab/>
      </w:r>
      <w:r>
        <w:rPr>
          <w:b/>
          <w:bCs/>
          <w:i w:val="0"/>
          <w:sz w:val="28"/>
          <w:szCs w:val="28"/>
          <w:lang w:eastAsia="uk-UA"/>
        </w:rPr>
        <w:t xml:space="preserve">                    </w:t>
      </w:r>
      <w:r w:rsidR="00A06197" w:rsidRPr="001B7188">
        <w:rPr>
          <w:i w:val="0"/>
          <w:sz w:val="28"/>
          <w:szCs w:val="28"/>
          <w:lang w:eastAsia="uk-UA"/>
        </w:rPr>
        <w:t>Додаток</w:t>
      </w:r>
      <w:r w:rsidR="00A06197">
        <w:rPr>
          <w:i w:val="0"/>
          <w:sz w:val="28"/>
          <w:szCs w:val="28"/>
          <w:lang w:eastAsia="uk-UA"/>
        </w:rPr>
        <w:t xml:space="preserve"> 2</w:t>
      </w:r>
    </w:p>
    <w:p w14:paraId="69FE8B24" w14:textId="77777777" w:rsidR="00A06197" w:rsidRDefault="00A06197" w:rsidP="00A06197">
      <w:pPr>
        <w:pStyle w:val="210"/>
        <w:tabs>
          <w:tab w:val="left" w:pos="0"/>
        </w:tabs>
        <w:rPr>
          <w:i w:val="0"/>
          <w:sz w:val="28"/>
          <w:szCs w:val="28"/>
          <w:lang w:eastAsia="uk-UA"/>
        </w:rPr>
      </w:pP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sidRPr="001B7188">
        <w:rPr>
          <w:i w:val="0"/>
          <w:sz w:val="28"/>
          <w:szCs w:val="28"/>
          <w:lang w:eastAsia="uk-UA"/>
        </w:rPr>
        <w:tab/>
      </w:r>
      <w:r>
        <w:rPr>
          <w:i w:val="0"/>
          <w:sz w:val="28"/>
          <w:szCs w:val="28"/>
          <w:lang w:eastAsia="uk-UA"/>
        </w:rPr>
        <w:t>д</w:t>
      </w:r>
      <w:r w:rsidRPr="001B7188">
        <w:rPr>
          <w:i w:val="0"/>
          <w:sz w:val="28"/>
          <w:szCs w:val="28"/>
          <w:lang w:eastAsia="uk-UA"/>
        </w:rPr>
        <w:t xml:space="preserve">о рішення </w:t>
      </w:r>
      <w:r>
        <w:rPr>
          <w:i w:val="0"/>
          <w:sz w:val="28"/>
          <w:szCs w:val="28"/>
          <w:lang w:eastAsia="uk-UA"/>
        </w:rPr>
        <w:t>міської ради</w:t>
      </w:r>
    </w:p>
    <w:p w14:paraId="652CD7B1" w14:textId="77777777" w:rsidR="00A06197" w:rsidRPr="001B7188" w:rsidRDefault="00A06197" w:rsidP="00A06197">
      <w:pPr>
        <w:pStyle w:val="210"/>
        <w:tabs>
          <w:tab w:val="left" w:pos="0"/>
        </w:tabs>
        <w:rPr>
          <w:i w:val="0"/>
          <w:sz w:val="28"/>
          <w:szCs w:val="28"/>
          <w:lang w:eastAsia="uk-UA"/>
        </w:rPr>
      </w:pP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t xml:space="preserve">від </w:t>
      </w:r>
      <w:r w:rsidRPr="00831E2E">
        <w:rPr>
          <w:i w:val="0"/>
          <w:sz w:val="28"/>
          <w:szCs w:val="28"/>
        </w:rPr>
        <w:t>24.02.2023 №</w:t>
      </w:r>
      <w:r>
        <w:rPr>
          <w:i w:val="0"/>
          <w:sz w:val="28"/>
          <w:szCs w:val="28"/>
        </w:rPr>
        <w:t xml:space="preserve"> 1486</w:t>
      </w:r>
    </w:p>
    <w:p w14:paraId="4770B0D3" w14:textId="579AAEBE" w:rsidR="001D6545" w:rsidRPr="001D6545" w:rsidRDefault="001D6545" w:rsidP="001D6545">
      <w:pPr>
        <w:tabs>
          <w:tab w:val="left" w:pos="0"/>
        </w:tabs>
        <w:overflowPunct w:val="0"/>
        <w:autoSpaceDE w:val="0"/>
        <w:autoSpaceDN w:val="0"/>
        <w:adjustRightInd w:val="0"/>
        <w:textAlignment w:val="baseline"/>
        <w:rPr>
          <w:sz w:val="28"/>
          <w:szCs w:val="28"/>
          <w:lang w:val="uk-UA" w:eastAsia="uk-UA"/>
        </w:rPr>
      </w:pPr>
    </w:p>
    <w:p w14:paraId="493C6B6A" w14:textId="77777777" w:rsidR="001D6545" w:rsidRPr="001D6545" w:rsidRDefault="001D6545" w:rsidP="001D6545">
      <w:pPr>
        <w:jc w:val="center"/>
        <w:rPr>
          <w:b/>
          <w:bCs/>
          <w:sz w:val="28"/>
          <w:szCs w:val="28"/>
          <w:lang w:val="uk-UA" w:eastAsia="en-US"/>
        </w:rPr>
      </w:pPr>
      <w:r w:rsidRPr="001D6545">
        <w:rPr>
          <w:b/>
          <w:bCs/>
          <w:sz w:val="28"/>
          <w:szCs w:val="28"/>
          <w:lang w:val="uk-UA" w:eastAsia="en-US"/>
        </w:rPr>
        <w:t>П О Р Я Д О К</w:t>
      </w:r>
    </w:p>
    <w:p w14:paraId="2DF19667" w14:textId="77777777" w:rsidR="001D6545" w:rsidRPr="001D6545" w:rsidRDefault="001D6545" w:rsidP="001D6545">
      <w:pPr>
        <w:jc w:val="center"/>
        <w:rPr>
          <w:b/>
          <w:sz w:val="28"/>
          <w:szCs w:val="28"/>
          <w:lang w:val="uk-UA" w:eastAsia="en-US"/>
        </w:rPr>
      </w:pPr>
      <w:r w:rsidRPr="001D6545">
        <w:rPr>
          <w:b/>
          <w:sz w:val="28"/>
          <w:szCs w:val="28"/>
          <w:lang w:val="uk-UA" w:eastAsia="en-US"/>
        </w:rPr>
        <w:t xml:space="preserve">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w:t>
      </w:r>
    </w:p>
    <w:p w14:paraId="7E77EDF7" w14:textId="640B8940" w:rsidR="001D6545" w:rsidRDefault="001D6545" w:rsidP="00FA4864">
      <w:pPr>
        <w:jc w:val="center"/>
        <w:rPr>
          <w:sz w:val="28"/>
          <w:szCs w:val="28"/>
          <w:lang w:val="en-US" w:eastAsia="en-US"/>
        </w:rPr>
      </w:pPr>
      <w:r w:rsidRPr="001D6545">
        <w:rPr>
          <w:b/>
          <w:sz w:val="28"/>
          <w:szCs w:val="28"/>
          <w:lang w:val="en-US" w:eastAsia="en-US"/>
        </w:rPr>
        <w:t>Захисниць України на 2023-2026 роки</w:t>
      </w:r>
      <w:r w:rsidRPr="001D6545">
        <w:rPr>
          <w:sz w:val="28"/>
          <w:szCs w:val="28"/>
          <w:lang w:val="en-US" w:eastAsia="en-US"/>
        </w:rPr>
        <w:t>»</w:t>
      </w:r>
    </w:p>
    <w:p w14:paraId="299D37E4" w14:textId="77777777" w:rsidR="00FA4864" w:rsidRPr="00FA4864" w:rsidRDefault="00FA4864" w:rsidP="00FA4864">
      <w:pPr>
        <w:jc w:val="center"/>
        <w:rPr>
          <w:sz w:val="28"/>
          <w:szCs w:val="28"/>
          <w:lang w:val="en-US" w:eastAsia="en-US"/>
        </w:rPr>
      </w:pPr>
    </w:p>
    <w:p w14:paraId="59F11EF4" w14:textId="77777777" w:rsidR="001D6545" w:rsidRPr="001D6545" w:rsidRDefault="001D6545" w:rsidP="00D46F6E">
      <w:pPr>
        <w:widowControl w:val="0"/>
        <w:numPr>
          <w:ilvl w:val="1"/>
          <w:numId w:val="6"/>
        </w:numPr>
        <w:pBdr>
          <w:top w:val="nil"/>
          <w:left w:val="nil"/>
          <w:bottom w:val="nil"/>
          <w:right w:val="nil"/>
          <w:between w:val="nil"/>
        </w:pBdr>
        <w:ind w:left="1418" w:firstLine="2126"/>
        <w:rPr>
          <w:b/>
          <w:color w:val="000000"/>
          <w:sz w:val="28"/>
          <w:szCs w:val="28"/>
        </w:rPr>
      </w:pPr>
      <w:r w:rsidRPr="001D6545">
        <w:rPr>
          <w:b/>
          <w:color w:val="000000"/>
          <w:sz w:val="28"/>
          <w:szCs w:val="28"/>
        </w:rPr>
        <w:t>Загальні питання</w:t>
      </w:r>
    </w:p>
    <w:p w14:paraId="123D6B28" w14:textId="77777777" w:rsidR="001D6545" w:rsidRPr="001D6545" w:rsidRDefault="001D6545" w:rsidP="00D46F6E">
      <w:pPr>
        <w:widowControl w:val="0"/>
        <w:pBdr>
          <w:top w:val="nil"/>
          <w:left w:val="nil"/>
          <w:bottom w:val="nil"/>
          <w:right w:val="nil"/>
          <w:between w:val="nil"/>
        </w:pBdr>
        <w:ind w:left="1418" w:hanging="1559"/>
        <w:jc w:val="center"/>
        <w:rPr>
          <w:b/>
          <w:color w:val="000000"/>
          <w:sz w:val="28"/>
          <w:szCs w:val="28"/>
        </w:rPr>
      </w:pPr>
    </w:p>
    <w:p w14:paraId="5944A250" w14:textId="77777777" w:rsidR="001D6545" w:rsidRPr="001D6545" w:rsidRDefault="001D6545" w:rsidP="001D6545">
      <w:pPr>
        <w:widowControl w:val="0"/>
        <w:pBdr>
          <w:top w:val="nil"/>
          <w:left w:val="nil"/>
          <w:bottom w:val="nil"/>
          <w:right w:val="nil"/>
          <w:between w:val="nil"/>
        </w:pBdr>
        <w:ind w:left="-142" w:right="-1" w:firstLine="426"/>
        <w:jc w:val="both"/>
        <w:rPr>
          <w:sz w:val="28"/>
          <w:szCs w:val="28"/>
        </w:rPr>
      </w:pPr>
      <w:r w:rsidRPr="001D6545">
        <w:rPr>
          <w:sz w:val="28"/>
          <w:szCs w:val="28"/>
          <w:lang w:val="uk-UA"/>
        </w:rPr>
        <w:t xml:space="preserve">1.1. </w:t>
      </w:r>
      <w:r w:rsidRPr="001D6545">
        <w:rPr>
          <w:sz w:val="28"/>
          <w:szCs w:val="28"/>
        </w:rPr>
        <w:t>Цей Порядок визначає механізм використання коштів, передбачених в бюджеті Вінницької МТГ на відповідний рік, для надання фінансової підтримки інститутам громадянського суспільства, на виконання заходів «</w:t>
      </w:r>
      <w:r w:rsidRPr="001D6545">
        <w:rPr>
          <w:bCs/>
          <w:sz w:val="28"/>
          <w:szCs w:val="28"/>
        </w:rPr>
        <w:t>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3913CD86" w14:textId="77777777" w:rsidR="001D6545" w:rsidRPr="001D6545" w:rsidRDefault="001D6545" w:rsidP="001D6545">
      <w:pPr>
        <w:widowControl w:val="0"/>
        <w:numPr>
          <w:ilvl w:val="1"/>
          <w:numId w:val="8"/>
        </w:numPr>
        <w:pBdr>
          <w:top w:val="nil"/>
          <w:left w:val="nil"/>
          <w:bottom w:val="nil"/>
          <w:right w:val="nil"/>
          <w:between w:val="nil"/>
        </w:pBdr>
        <w:ind w:right="-1" w:firstLine="567"/>
        <w:jc w:val="both"/>
        <w:rPr>
          <w:color w:val="000000"/>
          <w:sz w:val="28"/>
          <w:szCs w:val="28"/>
        </w:rPr>
      </w:pPr>
      <w:r w:rsidRPr="001D6545">
        <w:rPr>
          <w:sz w:val="28"/>
          <w:szCs w:val="28"/>
          <w:lang w:val="uk-UA"/>
        </w:rPr>
        <w:t>Головними розпорядниками бюджетних коштів є: виконавчий комітет міської ради, департамент соціальної політики міської ради та департамент охорони здоров’я міської ради</w:t>
      </w:r>
      <w:r w:rsidRPr="001D6545">
        <w:rPr>
          <w:color w:val="000000"/>
          <w:sz w:val="28"/>
          <w:szCs w:val="28"/>
        </w:rPr>
        <w:t>.</w:t>
      </w:r>
    </w:p>
    <w:p w14:paraId="47C06E30" w14:textId="77777777" w:rsidR="001D6545" w:rsidRPr="001D6545" w:rsidRDefault="001D6545" w:rsidP="001D6545">
      <w:pPr>
        <w:widowControl w:val="0"/>
        <w:pBdr>
          <w:top w:val="nil"/>
          <w:left w:val="nil"/>
          <w:bottom w:val="nil"/>
          <w:right w:val="nil"/>
          <w:between w:val="nil"/>
        </w:pBdr>
        <w:ind w:right="-1" w:firstLine="426"/>
        <w:jc w:val="both"/>
        <w:rPr>
          <w:color w:val="000000"/>
          <w:sz w:val="28"/>
          <w:szCs w:val="28"/>
        </w:rPr>
      </w:pPr>
      <w:r w:rsidRPr="001D6545">
        <w:rPr>
          <w:sz w:val="28"/>
          <w:szCs w:val="28"/>
        </w:rPr>
        <w:t>1.3.</w:t>
      </w:r>
      <w:r w:rsidRPr="001D6545">
        <w:rPr>
          <w:color w:val="000000"/>
          <w:sz w:val="28"/>
          <w:szCs w:val="28"/>
        </w:rPr>
        <w:t xml:space="preserve"> Одержувачами бюджетних коштів є інститути громадянського суспільства, які є виконавцями заходів Програми (далі - інститути громадянського суспільства), а саме:</w:t>
      </w:r>
    </w:p>
    <w:p w14:paraId="76D3B57B" w14:textId="77777777" w:rsidR="00EA7515" w:rsidRPr="00EE0CD6"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rPr>
      </w:pPr>
      <w:r w:rsidRPr="00EE0CD6">
        <w:rPr>
          <w:color w:val="000000"/>
          <w:sz w:val="28"/>
          <w:szCs w:val="28"/>
        </w:rPr>
        <w:t xml:space="preserve">громадська спілка </w:t>
      </w:r>
      <w:r w:rsidRPr="00EE0CD6">
        <w:rPr>
          <w:sz w:val="28"/>
          <w:szCs w:val="28"/>
        </w:rPr>
        <w:t>«Вінницький аналітично-просвітницький центр «Ветеранський простір»</w:t>
      </w:r>
      <w:r w:rsidRPr="00EE0CD6">
        <w:rPr>
          <w:sz w:val="28"/>
          <w:szCs w:val="28"/>
          <w:lang w:val="uk-UA"/>
        </w:rPr>
        <w:t>, головний розпорядник: до 31.12.2024 р - виконавчий комітет міської ради, з 01.01.2025 р. – департамент соціальної пол</w:t>
      </w:r>
      <w:r>
        <w:rPr>
          <w:sz w:val="28"/>
          <w:szCs w:val="28"/>
          <w:lang w:val="uk-UA"/>
        </w:rPr>
        <w:t>і</w:t>
      </w:r>
      <w:r w:rsidRPr="00EE0CD6">
        <w:rPr>
          <w:sz w:val="28"/>
          <w:szCs w:val="28"/>
          <w:lang w:val="uk-UA"/>
        </w:rPr>
        <w:t>тики міської ради</w:t>
      </w:r>
      <w:r w:rsidRPr="00EE0CD6">
        <w:rPr>
          <w:sz w:val="28"/>
          <w:szCs w:val="28"/>
        </w:rPr>
        <w:t>;</w:t>
      </w:r>
    </w:p>
    <w:p w14:paraId="32E621BA" w14:textId="77777777" w:rsidR="00EA7515" w:rsidRPr="00EE0CD6"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«Вінницька обласна організація інвалідів «Самодопомога», головний розпорядник – департамент охорони здоров’я міської ради;</w:t>
      </w:r>
    </w:p>
    <w:p w14:paraId="41A8A1BB" w14:textId="77777777" w:rsidR="00EA7515" w:rsidRPr="00EE0CD6"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rPr>
      </w:pPr>
      <w:r w:rsidRPr="00EE0CD6">
        <w:rPr>
          <w:sz w:val="28"/>
          <w:szCs w:val="28"/>
        </w:rPr>
        <w:t>громадська організація «Простір можливостей»</w:t>
      </w:r>
      <w:r w:rsidRPr="00EE0CD6">
        <w:rPr>
          <w:sz w:val="28"/>
          <w:szCs w:val="28"/>
          <w:lang w:val="uk-UA"/>
        </w:rPr>
        <w:t>, головний розпорядник – департамент соціальної пол</w:t>
      </w:r>
      <w:r>
        <w:rPr>
          <w:sz w:val="28"/>
          <w:szCs w:val="28"/>
          <w:lang w:val="uk-UA"/>
        </w:rPr>
        <w:t>і</w:t>
      </w:r>
      <w:r w:rsidRPr="00EE0CD6">
        <w:rPr>
          <w:sz w:val="28"/>
          <w:szCs w:val="28"/>
          <w:lang w:val="uk-UA"/>
        </w:rPr>
        <w:t>тики міської ради;</w:t>
      </w:r>
    </w:p>
    <w:p w14:paraId="7D514F82" w14:textId="77777777" w:rsidR="00EA7515" w:rsidRPr="00EE0CD6"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«Полум’я надії», головний розпорядник – департамент соціальної пол</w:t>
      </w:r>
      <w:r>
        <w:rPr>
          <w:sz w:val="28"/>
          <w:szCs w:val="28"/>
          <w:lang w:val="uk-UA"/>
        </w:rPr>
        <w:t>і</w:t>
      </w:r>
      <w:r w:rsidRPr="00EE0CD6">
        <w:rPr>
          <w:sz w:val="28"/>
          <w:szCs w:val="28"/>
          <w:lang w:val="uk-UA"/>
        </w:rPr>
        <w:t>тики міської ради;</w:t>
      </w:r>
    </w:p>
    <w:p w14:paraId="3364207E" w14:textId="77777777" w:rsidR="00EA7515"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lang w:val="uk-UA"/>
        </w:rPr>
      </w:pPr>
      <w:r w:rsidRPr="00EE0CD6">
        <w:rPr>
          <w:sz w:val="28"/>
          <w:szCs w:val="28"/>
          <w:lang w:val="uk-UA"/>
        </w:rPr>
        <w:t xml:space="preserve">громадська організація «Координаційний центр з питань полонених та зниклих безвісти», головний розпорядник – департамент </w:t>
      </w:r>
      <w:r>
        <w:rPr>
          <w:sz w:val="28"/>
          <w:szCs w:val="28"/>
          <w:lang w:val="uk-UA"/>
        </w:rPr>
        <w:t>соціальної політики міської ради;</w:t>
      </w:r>
    </w:p>
    <w:p w14:paraId="233F5BC4" w14:textId="77777777" w:rsidR="00EA7515" w:rsidRPr="002A78FD"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lang w:val="uk-UA"/>
        </w:rPr>
      </w:pPr>
      <w:r w:rsidRPr="002A78FD">
        <w:rPr>
          <w:sz w:val="28"/>
          <w:szCs w:val="28"/>
          <w:lang w:val="uk-UA"/>
        </w:rPr>
        <w:t>благодійна організація «Благодійний Фонд «Ветеран Хаб++», головний розпорядник – департамент соціальної політики міської ради;</w:t>
      </w:r>
    </w:p>
    <w:p w14:paraId="50B02773" w14:textId="77777777" w:rsidR="00EA7515" w:rsidRPr="002A78FD"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lang w:val="uk-UA"/>
        </w:rPr>
      </w:pPr>
      <w:r w:rsidRPr="002A78FD">
        <w:rPr>
          <w:sz w:val="28"/>
          <w:szCs w:val="28"/>
          <w:lang w:val="uk-UA"/>
        </w:rPr>
        <w:t>громадська організація «Об’єднання родин Незламні», головний розпорядник – департамент соціальної політики міської ради;</w:t>
      </w:r>
    </w:p>
    <w:p w14:paraId="49AE00AB" w14:textId="10E637EE" w:rsidR="00C23CDA" w:rsidRDefault="00EA7515" w:rsidP="00EA7515">
      <w:pPr>
        <w:widowControl w:val="0"/>
        <w:numPr>
          <w:ilvl w:val="2"/>
          <w:numId w:val="8"/>
        </w:numPr>
        <w:pBdr>
          <w:top w:val="nil"/>
          <w:left w:val="nil"/>
          <w:bottom w:val="nil"/>
          <w:right w:val="nil"/>
          <w:between w:val="nil"/>
        </w:pBdr>
        <w:tabs>
          <w:tab w:val="left" w:pos="2381"/>
        </w:tabs>
        <w:ind w:right="-1" w:hanging="459"/>
        <w:jc w:val="both"/>
        <w:rPr>
          <w:sz w:val="28"/>
          <w:szCs w:val="28"/>
          <w:lang w:val="uk-UA"/>
        </w:rPr>
      </w:pPr>
      <w:r w:rsidRPr="002A78FD">
        <w:rPr>
          <w:sz w:val="28"/>
          <w:szCs w:val="28"/>
          <w:lang w:val="uk-UA"/>
        </w:rPr>
        <w:t>громадська організація «Світла-УКРАЇНА», головний розпорядник – департамент соціальної політики міської ради</w:t>
      </w:r>
      <w:r w:rsidR="00C23CDA">
        <w:rPr>
          <w:sz w:val="28"/>
          <w:szCs w:val="28"/>
          <w:lang w:val="uk-UA"/>
        </w:rPr>
        <w:t>.</w:t>
      </w:r>
    </w:p>
    <w:p w14:paraId="100901FC" w14:textId="77777777" w:rsidR="001D6545" w:rsidRPr="00C23CDA" w:rsidRDefault="001D6545" w:rsidP="001D6545">
      <w:pPr>
        <w:widowControl w:val="0"/>
        <w:pBdr>
          <w:top w:val="nil"/>
          <w:left w:val="nil"/>
          <w:bottom w:val="nil"/>
          <w:right w:val="nil"/>
          <w:between w:val="nil"/>
        </w:pBdr>
        <w:tabs>
          <w:tab w:val="left" w:pos="2381"/>
        </w:tabs>
        <w:ind w:left="1735" w:right="-1"/>
        <w:jc w:val="both"/>
        <w:rPr>
          <w:sz w:val="28"/>
          <w:szCs w:val="28"/>
          <w:lang w:val="uk-UA"/>
        </w:rPr>
      </w:pPr>
    </w:p>
    <w:p w14:paraId="449DD479" w14:textId="77777777" w:rsidR="001D6545" w:rsidRPr="001D6545" w:rsidRDefault="001D6545" w:rsidP="00D46F6E">
      <w:pPr>
        <w:keepNext/>
        <w:numPr>
          <w:ilvl w:val="1"/>
          <w:numId w:val="6"/>
        </w:numPr>
        <w:shd w:val="clear" w:color="auto" w:fill="FFFFFF"/>
        <w:ind w:left="993" w:right="-1" w:firstLine="0"/>
        <w:jc w:val="center"/>
        <w:outlineLvl w:val="1"/>
        <w:rPr>
          <w:b/>
          <w:sz w:val="28"/>
          <w:szCs w:val="28"/>
          <w:lang w:val="uk-UA" w:eastAsia="uk-UA"/>
        </w:rPr>
      </w:pPr>
      <w:r w:rsidRPr="001D6545">
        <w:rPr>
          <w:b/>
          <w:sz w:val="28"/>
          <w:szCs w:val="28"/>
          <w:lang w:val="uk-UA" w:eastAsia="uk-UA"/>
        </w:rPr>
        <w:lastRenderedPageBreak/>
        <w:t>Мета порядку та напрямки використання бюджетних коштів</w:t>
      </w:r>
    </w:p>
    <w:p w14:paraId="75ECFB13" w14:textId="77777777" w:rsidR="001D6545" w:rsidRPr="001D6545" w:rsidRDefault="001D6545" w:rsidP="001D6545">
      <w:pPr>
        <w:pBdr>
          <w:top w:val="nil"/>
          <w:left w:val="nil"/>
          <w:bottom w:val="nil"/>
          <w:right w:val="nil"/>
          <w:between w:val="nil"/>
        </w:pBdr>
        <w:rPr>
          <w:b/>
          <w:color w:val="000000"/>
          <w:sz w:val="28"/>
          <w:szCs w:val="28"/>
        </w:rPr>
      </w:pPr>
    </w:p>
    <w:p w14:paraId="1F68EEEE" w14:textId="77777777" w:rsidR="001D6545" w:rsidRPr="001D6545" w:rsidRDefault="001D6545" w:rsidP="001D6545">
      <w:pPr>
        <w:widowControl w:val="0"/>
        <w:numPr>
          <w:ilvl w:val="2"/>
          <w:numId w:val="6"/>
        </w:numPr>
        <w:pBdr>
          <w:top w:val="nil"/>
          <w:left w:val="nil"/>
          <w:bottom w:val="nil"/>
          <w:right w:val="nil"/>
          <w:between w:val="nil"/>
        </w:pBdr>
        <w:ind w:right="-1" w:firstLine="567"/>
        <w:jc w:val="both"/>
        <w:rPr>
          <w:color w:val="000000"/>
          <w:sz w:val="28"/>
          <w:szCs w:val="28"/>
        </w:rPr>
      </w:pPr>
      <w:r w:rsidRPr="001D6545">
        <w:rPr>
          <w:color w:val="000000"/>
          <w:sz w:val="28"/>
          <w:szCs w:val="28"/>
        </w:rPr>
        <w:t>Мета Порядку полягає у забезпеченні прозорої та ефективної процедури використання коштів.</w:t>
      </w:r>
    </w:p>
    <w:p w14:paraId="17A2F103" w14:textId="77777777" w:rsidR="001D6545" w:rsidRPr="001D6545" w:rsidRDefault="001D6545" w:rsidP="001D6545">
      <w:pPr>
        <w:widowControl w:val="0"/>
        <w:numPr>
          <w:ilvl w:val="2"/>
          <w:numId w:val="6"/>
        </w:numPr>
        <w:pBdr>
          <w:top w:val="nil"/>
          <w:left w:val="nil"/>
          <w:bottom w:val="nil"/>
          <w:right w:val="nil"/>
          <w:between w:val="nil"/>
        </w:pBdr>
        <w:tabs>
          <w:tab w:val="left" w:pos="0"/>
        </w:tabs>
        <w:ind w:right="-1" w:firstLine="567"/>
        <w:jc w:val="both"/>
        <w:rPr>
          <w:color w:val="000000"/>
          <w:sz w:val="28"/>
          <w:szCs w:val="28"/>
        </w:rPr>
      </w:pPr>
      <w:r w:rsidRPr="001D6545">
        <w:rPr>
          <w:color w:val="000000"/>
          <w:sz w:val="28"/>
          <w:szCs w:val="28"/>
        </w:rPr>
        <w:t>Бюджетні кошти використовуються інститутами громадянського суспільства на:</w:t>
      </w:r>
    </w:p>
    <w:p w14:paraId="6104BDAE" w14:textId="77777777" w:rsidR="001D6545" w:rsidRPr="001D6545" w:rsidRDefault="001D6545" w:rsidP="001D6545">
      <w:pPr>
        <w:widowControl w:val="0"/>
        <w:numPr>
          <w:ilvl w:val="3"/>
          <w:numId w:val="6"/>
        </w:numPr>
        <w:pBdr>
          <w:top w:val="nil"/>
          <w:left w:val="nil"/>
          <w:bottom w:val="nil"/>
          <w:right w:val="nil"/>
          <w:between w:val="nil"/>
        </w:pBdr>
        <w:ind w:right="-1" w:firstLine="567"/>
        <w:jc w:val="both"/>
        <w:rPr>
          <w:color w:val="000000"/>
          <w:sz w:val="28"/>
          <w:szCs w:val="28"/>
        </w:rPr>
      </w:pPr>
      <w:r w:rsidRPr="001D6545">
        <w:rPr>
          <w:color w:val="000000"/>
          <w:sz w:val="28"/>
          <w:szCs w:val="28"/>
        </w:rPr>
        <w:t>Утримання інституту громадянського суспільства, в тому числі на оплату:</w:t>
      </w:r>
    </w:p>
    <w:p w14:paraId="0DEDA1E4" w14:textId="77777777" w:rsidR="001D6545" w:rsidRPr="001D6545" w:rsidRDefault="001D6545" w:rsidP="001D6545">
      <w:pPr>
        <w:widowControl w:val="0"/>
        <w:numPr>
          <w:ilvl w:val="4"/>
          <w:numId w:val="6"/>
        </w:numPr>
        <w:pBdr>
          <w:top w:val="nil"/>
          <w:left w:val="nil"/>
          <w:bottom w:val="nil"/>
          <w:right w:val="nil"/>
          <w:between w:val="nil"/>
        </w:pBdr>
        <w:tabs>
          <w:tab w:val="left" w:pos="0"/>
        </w:tabs>
        <w:ind w:left="-142" w:firstLine="567"/>
        <w:jc w:val="both"/>
        <w:rPr>
          <w:color w:val="000000"/>
          <w:sz w:val="28"/>
          <w:szCs w:val="28"/>
        </w:rPr>
      </w:pPr>
      <w:r w:rsidRPr="001D6545">
        <w:rPr>
          <w:color w:val="000000"/>
          <w:sz w:val="28"/>
          <w:szCs w:val="28"/>
          <w:lang w:val="uk-UA"/>
        </w:rPr>
        <w:t xml:space="preserve"> </w:t>
      </w:r>
      <w:r w:rsidRPr="001D6545">
        <w:rPr>
          <w:color w:val="000000"/>
          <w:sz w:val="28"/>
          <w:szCs w:val="28"/>
        </w:rPr>
        <w:t xml:space="preserve">Адміністративних </w:t>
      </w:r>
      <w:r w:rsidRPr="001D6545">
        <w:rPr>
          <w:color w:val="000000"/>
          <w:sz w:val="28"/>
          <w:szCs w:val="28"/>
          <w:lang w:val="uk-UA"/>
        </w:rPr>
        <w:t>витрат</w:t>
      </w:r>
      <w:r w:rsidRPr="001D6545">
        <w:rPr>
          <w:color w:val="000000"/>
          <w:sz w:val="28"/>
          <w:szCs w:val="28"/>
        </w:rPr>
        <w:t>;</w:t>
      </w:r>
    </w:p>
    <w:p w14:paraId="70686DF5" w14:textId="77777777" w:rsidR="001D6545" w:rsidRPr="001D6545" w:rsidRDefault="001D6545" w:rsidP="001D6545">
      <w:pPr>
        <w:widowControl w:val="0"/>
        <w:numPr>
          <w:ilvl w:val="4"/>
          <w:numId w:val="6"/>
        </w:numPr>
        <w:pBdr>
          <w:top w:val="nil"/>
          <w:left w:val="nil"/>
          <w:bottom w:val="nil"/>
          <w:right w:val="nil"/>
          <w:between w:val="nil"/>
        </w:pBdr>
        <w:tabs>
          <w:tab w:val="left" w:pos="0"/>
        </w:tabs>
        <w:ind w:left="-142" w:firstLine="567"/>
        <w:jc w:val="both"/>
        <w:rPr>
          <w:color w:val="000000"/>
          <w:sz w:val="28"/>
          <w:szCs w:val="28"/>
        </w:rPr>
      </w:pPr>
      <w:r w:rsidRPr="001D6545">
        <w:rPr>
          <w:sz w:val="28"/>
          <w:szCs w:val="28"/>
        </w:rPr>
        <w:t>Оренди приміщення, обладнання та інвентарю;</w:t>
      </w:r>
    </w:p>
    <w:p w14:paraId="714F50CE" w14:textId="77777777" w:rsidR="001D6545" w:rsidRPr="001D6545" w:rsidRDefault="001D6545" w:rsidP="001D6545">
      <w:pPr>
        <w:widowControl w:val="0"/>
        <w:numPr>
          <w:ilvl w:val="4"/>
          <w:numId w:val="6"/>
        </w:numPr>
        <w:pBdr>
          <w:top w:val="nil"/>
          <w:left w:val="nil"/>
          <w:bottom w:val="nil"/>
          <w:right w:val="nil"/>
          <w:between w:val="nil"/>
        </w:pBdr>
        <w:tabs>
          <w:tab w:val="left" w:pos="0"/>
        </w:tabs>
        <w:ind w:left="-142" w:firstLine="567"/>
        <w:jc w:val="both"/>
        <w:rPr>
          <w:sz w:val="28"/>
          <w:szCs w:val="28"/>
        </w:rPr>
      </w:pPr>
      <w:r w:rsidRPr="001D6545">
        <w:rPr>
          <w:color w:val="000000"/>
          <w:sz w:val="28"/>
          <w:szCs w:val="28"/>
          <w:lang w:val="uk-UA"/>
        </w:rPr>
        <w:t>К</w:t>
      </w:r>
      <w:r w:rsidRPr="001D6545">
        <w:rPr>
          <w:color w:val="000000"/>
          <w:sz w:val="28"/>
          <w:szCs w:val="28"/>
        </w:rPr>
        <w:t xml:space="preserve">омунальних послуг та </w:t>
      </w:r>
      <w:r w:rsidRPr="001D6545">
        <w:rPr>
          <w:color w:val="000000"/>
          <w:sz w:val="28"/>
          <w:szCs w:val="28"/>
          <w:lang w:val="uk-UA"/>
        </w:rPr>
        <w:t>е</w:t>
      </w:r>
      <w:r w:rsidRPr="001D6545">
        <w:rPr>
          <w:color w:val="000000"/>
          <w:sz w:val="28"/>
          <w:szCs w:val="28"/>
        </w:rPr>
        <w:t xml:space="preserve">нергоносіїв, </w:t>
      </w:r>
      <w:r w:rsidRPr="001D6545">
        <w:rPr>
          <w:sz w:val="28"/>
          <w:szCs w:val="28"/>
          <w:lang w:val="uk-UA"/>
        </w:rPr>
        <w:t>експлуа</w:t>
      </w:r>
      <w:bookmarkStart w:id="0" w:name="w3_20"/>
      <w:r w:rsidRPr="001D6545">
        <w:rPr>
          <w:sz w:val="28"/>
          <w:szCs w:val="28"/>
          <w:lang w:val="uk-UA"/>
        </w:rPr>
        <w:fldChar w:fldCharType="begin"/>
      </w:r>
      <w:r w:rsidRPr="001D6545">
        <w:rPr>
          <w:sz w:val="28"/>
          <w:szCs w:val="28"/>
          <w:lang w:val="uk-UA"/>
        </w:rPr>
        <w:instrText xml:space="preserve"> HYPERLINK "https://zakon.rada.gov.ua/laws/show/z0456-12?find=1&amp;text=%D1%83%D1%82%D1%80%D0%B8%D0%BC%D0%B0%D0%BD%D0%BD%D1%8F+%D0%B1%D1%83%D0%B4%D0%B8%D0%BD%D0%BA%D1%83+%D1%82%D0%B0+%D0%BF%D1%80%D0%B8%D0%B1%D1%83%D0%B4%D0%B8%D0%BD%D0%BA%D0%BE%D0%B2%D0%BE%D1%97+%D1%82%D0%B5%D1%80%D0%B8%D1%82%D0%BE%D1%80%D1%96%D1%97" \l "w3_21" </w:instrText>
      </w:r>
      <w:r w:rsidRPr="001D6545">
        <w:rPr>
          <w:sz w:val="28"/>
          <w:szCs w:val="28"/>
          <w:lang w:val="uk-UA"/>
        </w:rPr>
        <w:fldChar w:fldCharType="separate"/>
      </w:r>
      <w:r w:rsidRPr="001D6545">
        <w:rPr>
          <w:sz w:val="28"/>
          <w:szCs w:val="28"/>
          <w:lang w:val="uk-UA"/>
        </w:rPr>
        <w:t>та</w:t>
      </w:r>
      <w:r w:rsidRPr="001D6545">
        <w:rPr>
          <w:sz w:val="28"/>
          <w:szCs w:val="28"/>
          <w:lang w:val="uk-UA"/>
        </w:rPr>
        <w:fldChar w:fldCharType="end"/>
      </w:r>
      <w:bookmarkEnd w:id="0"/>
      <w:r w:rsidRPr="001D6545">
        <w:rPr>
          <w:sz w:val="28"/>
          <w:szCs w:val="28"/>
          <w:lang w:val="uk-UA"/>
        </w:rPr>
        <w:t xml:space="preserve">ційних послуг, </w:t>
      </w:r>
      <w:r w:rsidRPr="001D6545">
        <w:rPr>
          <w:color w:val="000000"/>
          <w:sz w:val="28"/>
          <w:szCs w:val="28"/>
        </w:rPr>
        <w:t>послуг охорони</w:t>
      </w:r>
      <w:r w:rsidRPr="001D6545">
        <w:rPr>
          <w:color w:val="000000"/>
          <w:sz w:val="28"/>
          <w:szCs w:val="28"/>
          <w:lang w:val="uk-UA"/>
        </w:rPr>
        <w:t>, монтажу та встановлення охоронної системи,</w:t>
      </w:r>
      <w:r w:rsidRPr="001D6545">
        <w:rPr>
          <w:sz w:val="28"/>
          <w:szCs w:val="28"/>
          <w:lang w:val="uk-UA"/>
        </w:rPr>
        <w:t xml:space="preserve"> послуг з встановлення та обслуговування пожежної сигналізації</w:t>
      </w:r>
      <w:r w:rsidRPr="001D6545">
        <w:rPr>
          <w:sz w:val="28"/>
          <w:szCs w:val="28"/>
        </w:rPr>
        <w:t>;</w:t>
      </w:r>
    </w:p>
    <w:p w14:paraId="0ADBD1F8" w14:textId="77777777" w:rsidR="001D6545" w:rsidRPr="001D6545" w:rsidRDefault="001D6545" w:rsidP="001D6545">
      <w:pPr>
        <w:widowControl w:val="0"/>
        <w:numPr>
          <w:ilvl w:val="4"/>
          <w:numId w:val="6"/>
        </w:numPr>
        <w:pBdr>
          <w:top w:val="nil"/>
          <w:left w:val="nil"/>
          <w:bottom w:val="nil"/>
          <w:right w:val="nil"/>
          <w:between w:val="nil"/>
        </w:pBdr>
        <w:tabs>
          <w:tab w:val="left" w:pos="0"/>
        </w:tabs>
        <w:ind w:left="-142" w:right="-1" w:firstLine="567"/>
        <w:jc w:val="both"/>
        <w:rPr>
          <w:sz w:val="28"/>
          <w:szCs w:val="28"/>
        </w:rPr>
      </w:pPr>
      <w:r w:rsidRPr="001D6545">
        <w:rPr>
          <w:shd w:val="clear" w:color="auto" w:fill="FFFFFF"/>
          <w:lang w:val="uk-UA"/>
        </w:rPr>
        <w:t xml:space="preserve"> </w:t>
      </w:r>
      <w:r w:rsidRPr="001D6545">
        <w:rPr>
          <w:sz w:val="28"/>
          <w:szCs w:val="28"/>
        </w:rPr>
        <w:t>Послуг зв’язку, інернету та банківських послуг;</w:t>
      </w:r>
    </w:p>
    <w:p w14:paraId="2E12D68F" w14:textId="77777777" w:rsidR="001D6545" w:rsidRPr="001D6545" w:rsidRDefault="001D6545" w:rsidP="001D6545">
      <w:pPr>
        <w:widowControl w:val="0"/>
        <w:numPr>
          <w:ilvl w:val="4"/>
          <w:numId w:val="6"/>
        </w:numPr>
        <w:pBdr>
          <w:top w:val="nil"/>
          <w:left w:val="nil"/>
          <w:bottom w:val="nil"/>
          <w:right w:val="nil"/>
          <w:between w:val="nil"/>
        </w:pBdr>
        <w:ind w:left="-142" w:firstLine="567"/>
        <w:jc w:val="both"/>
        <w:rPr>
          <w:color w:val="000000"/>
          <w:sz w:val="28"/>
          <w:szCs w:val="28"/>
        </w:rPr>
      </w:pPr>
      <w:r w:rsidRPr="001D6545">
        <w:rPr>
          <w:sz w:val="28"/>
          <w:szCs w:val="28"/>
        </w:rPr>
        <w:t xml:space="preserve"> Послуг з ремонту інвентарю та обладнання, послуг з перезарядки або заміни картриджів, тонерів</w:t>
      </w:r>
      <w:r w:rsidRPr="001D6545">
        <w:rPr>
          <w:sz w:val="28"/>
          <w:szCs w:val="28"/>
          <w:lang w:val="uk-UA"/>
        </w:rPr>
        <w:t>;</w:t>
      </w:r>
    </w:p>
    <w:p w14:paraId="23BE0005" w14:textId="77777777" w:rsidR="001D6545" w:rsidRPr="001D6545" w:rsidRDefault="001D6545" w:rsidP="001D6545">
      <w:pPr>
        <w:widowControl w:val="0"/>
        <w:numPr>
          <w:ilvl w:val="4"/>
          <w:numId w:val="6"/>
        </w:numPr>
        <w:pBdr>
          <w:top w:val="nil"/>
          <w:left w:val="nil"/>
          <w:bottom w:val="nil"/>
          <w:right w:val="nil"/>
          <w:between w:val="nil"/>
        </w:pBdr>
        <w:ind w:left="-142" w:right="-1" w:firstLine="567"/>
        <w:jc w:val="both"/>
        <w:rPr>
          <w:color w:val="000000"/>
          <w:sz w:val="28"/>
          <w:szCs w:val="28"/>
        </w:rPr>
      </w:pPr>
      <w:r w:rsidRPr="001D6545">
        <w:rPr>
          <w:color w:val="000000"/>
          <w:sz w:val="28"/>
          <w:szCs w:val="28"/>
          <w:lang w:val="uk-UA"/>
        </w:rPr>
        <w:t xml:space="preserve"> </w:t>
      </w:r>
      <w:r w:rsidRPr="001D6545">
        <w:rPr>
          <w:sz w:val="28"/>
          <w:szCs w:val="28"/>
        </w:rPr>
        <w:t xml:space="preserve">Транспортних послуг; послуг </w:t>
      </w:r>
      <w:r w:rsidRPr="001D6545">
        <w:rPr>
          <w:sz w:val="28"/>
          <w:szCs w:val="28"/>
          <w:lang w:val="uk-UA"/>
        </w:rPr>
        <w:t>технічного обслуговування (</w:t>
      </w:r>
      <w:r w:rsidRPr="001D6545">
        <w:rPr>
          <w:sz w:val="28"/>
          <w:szCs w:val="28"/>
        </w:rPr>
        <w:t>ремонту</w:t>
      </w:r>
      <w:r w:rsidRPr="001D6545">
        <w:rPr>
          <w:sz w:val="28"/>
          <w:szCs w:val="28"/>
          <w:lang w:val="uk-UA"/>
        </w:rPr>
        <w:t>)</w:t>
      </w:r>
      <w:r w:rsidRPr="001D6545">
        <w:rPr>
          <w:sz w:val="28"/>
          <w:szCs w:val="28"/>
        </w:rPr>
        <w:t xml:space="preserve"> транспортних засобів</w:t>
      </w:r>
      <w:r w:rsidRPr="001D6545">
        <w:rPr>
          <w:sz w:val="28"/>
          <w:szCs w:val="28"/>
          <w:lang w:val="uk-UA"/>
        </w:rPr>
        <w:t>;</w:t>
      </w:r>
    </w:p>
    <w:p w14:paraId="4B139203" w14:textId="77777777" w:rsidR="001D6545" w:rsidRPr="001D6545" w:rsidRDefault="001D6545" w:rsidP="001D6545">
      <w:pPr>
        <w:widowControl w:val="0"/>
        <w:numPr>
          <w:ilvl w:val="4"/>
          <w:numId w:val="6"/>
        </w:numPr>
        <w:pBdr>
          <w:top w:val="nil"/>
          <w:left w:val="nil"/>
          <w:bottom w:val="nil"/>
          <w:right w:val="nil"/>
          <w:between w:val="nil"/>
        </w:pBdr>
        <w:ind w:left="-142" w:right="-1" w:firstLine="567"/>
        <w:jc w:val="both"/>
        <w:rPr>
          <w:color w:val="000000"/>
          <w:sz w:val="28"/>
          <w:szCs w:val="28"/>
        </w:rPr>
      </w:pPr>
      <w:r w:rsidRPr="001D6545">
        <w:rPr>
          <w:color w:val="000000"/>
          <w:sz w:val="28"/>
          <w:szCs w:val="28"/>
          <w:lang w:val="uk-UA"/>
        </w:rPr>
        <w:t xml:space="preserve"> </w:t>
      </w:r>
      <w:r w:rsidRPr="001D6545">
        <w:rPr>
          <w:sz w:val="28"/>
          <w:szCs w:val="28"/>
        </w:rPr>
        <w:t>Послуг поточного ремонту приміщення</w:t>
      </w:r>
      <w:bookmarkStart w:id="1" w:name="27"/>
      <w:bookmarkEnd w:id="1"/>
      <w:r w:rsidRPr="001D6545">
        <w:rPr>
          <w:sz w:val="28"/>
          <w:szCs w:val="28"/>
        </w:rPr>
        <w:t>;</w:t>
      </w:r>
    </w:p>
    <w:p w14:paraId="48D560E5" w14:textId="77777777" w:rsidR="001D6545" w:rsidRPr="001D6545" w:rsidRDefault="001D6545" w:rsidP="001D6545">
      <w:pPr>
        <w:widowControl w:val="0"/>
        <w:numPr>
          <w:ilvl w:val="4"/>
          <w:numId w:val="6"/>
        </w:numPr>
        <w:pBdr>
          <w:top w:val="nil"/>
          <w:left w:val="nil"/>
          <w:bottom w:val="nil"/>
          <w:right w:val="nil"/>
          <w:between w:val="nil"/>
        </w:pBdr>
        <w:ind w:left="-142" w:right="-1" w:firstLine="567"/>
        <w:jc w:val="both"/>
        <w:rPr>
          <w:color w:val="000000"/>
          <w:sz w:val="28"/>
          <w:szCs w:val="28"/>
          <w:lang w:val="uk-UA"/>
        </w:rPr>
      </w:pPr>
      <w:r w:rsidRPr="001D6545">
        <w:rPr>
          <w:color w:val="000000"/>
          <w:sz w:val="28"/>
          <w:szCs w:val="28"/>
          <w:lang w:val="uk-UA"/>
        </w:rPr>
        <w:t xml:space="preserve"> </w:t>
      </w:r>
      <w:r w:rsidRPr="001D6545">
        <w:rPr>
          <w:sz w:val="28"/>
          <w:szCs w:val="28"/>
          <w:lang w:val="uk-UA"/>
        </w:rPr>
        <w:t>Придбання програмного забезпечення та послуг з встановлення, технічної підтримки</w:t>
      </w:r>
      <w:r w:rsidRPr="001D6545">
        <w:rPr>
          <w:szCs w:val="28"/>
          <w:lang w:val="uk-UA"/>
        </w:rPr>
        <w:t xml:space="preserve"> </w:t>
      </w:r>
      <w:r w:rsidRPr="001D6545">
        <w:rPr>
          <w:sz w:val="28"/>
          <w:szCs w:val="28"/>
          <w:lang w:val="uk-UA"/>
        </w:rPr>
        <w:t>програмного забезпечення, (в тому числі для ведення бухгалтерського обліку</w:t>
      </w:r>
      <w:r w:rsidRPr="001D6545">
        <w:rPr>
          <w:szCs w:val="28"/>
          <w:lang w:val="uk-UA"/>
        </w:rPr>
        <w:t xml:space="preserve"> </w:t>
      </w:r>
      <w:r w:rsidRPr="001D6545">
        <w:rPr>
          <w:sz w:val="28"/>
          <w:szCs w:val="28"/>
          <w:lang w:val="uk-UA"/>
        </w:rPr>
        <w:t xml:space="preserve">та звітності), офіційного </w:t>
      </w:r>
      <w:r w:rsidRPr="001D6545">
        <w:rPr>
          <w:sz w:val="28"/>
          <w:szCs w:val="28"/>
          <w:lang w:val="en-US"/>
        </w:rPr>
        <w:t>web</w:t>
      </w:r>
      <w:r w:rsidRPr="001D6545">
        <w:rPr>
          <w:sz w:val="28"/>
          <w:szCs w:val="28"/>
          <w:lang w:val="uk-UA"/>
        </w:rPr>
        <w:t xml:space="preserve">-сайту </w:t>
      </w:r>
      <w:r w:rsidRPr="001D6545">
        <w:rPr>
          <w:color w:val="000000"/>
          <w:sz w:val="28"/>
          <w:szCs w:val="28"/>
          <w:lang w:val="uk-UA"/>
        </w:rPr>
        <w:t>інституту громадянського суспільства</w:t>
      </w:r>
      <w:r w:rsidRPr="001D6545">
        <w:rPr>
          <w:sz w:val="28"/>
          <w:szCs w:val="28"/>
          <w:lang w:val="uk-UA"/>
        </w:rPr>
        <w:t xml:space="preserve">, </w:t>
      </w:r>
      <w:r w:rsidRPr="001D6545">
        <w:rPr>
          <w:color w:val="000000"/>
          <w:sz w:val="28"/>
          <w:szCs w:val="28"/>
          <w:lang w:val="uk-UA"/>
        </w:rPr>
        <w:t>забезпечення</w:t>
      </w:r>
      <w:r w:rsidRPr="001D6545">
        <w:rPr>
          <w:sz w:val="28"/>
          <w:szCs w:val="28"/>
          <w:lang w:val="uk-UA"/>
        </w:rPr>
        <w:t xml:space="preserve"> доступу до мережі Інтернету та електронної пошти;</w:t>
      </w:r>
    </w:p>
    <w:p w14:paraId="3CF308EF" w14:textId="77777777" w:rsidR="001D6545" w:rsidRPr="001D6545" w:rsidRDefault="001D6545" w:rsidP="001D6545">
      <w:pPr>
        <w:widowControl w:val="0"/>
        <w:numPr>
          <w:ilvl w:val="4"/>
          <w:numId w:val="6"/>
        </w:numPr>
        <w:pBdr>
          <w:top w:val="nil"/>
          <w:left w:val="nil"/>
          <w:bottom w:val="nil"/>
          <w:right w:val="nil"/>
          <w:between w:val="nil"/>
        </w:pBdr>
        <w:ind w:left="-142" w:right="-1" w:firstLine="567"/>
        <w:jc w:val="both"/>
        <w:rPr>
          <w:color w:val="000000"/>
          <w:sz w:val="28"/>
          <w:szCs w:val="28"/>
          <w:lang w:val="uk-UA"/>
        </w:rPr>
      </w:pPr>
      <w:r w:rsidRPr="001D6545">
        <w:rPr>
          <w:sz w:val="28"/>
          <w:szCs w:val="28"/>
          <w:lang w:val="uk-UA"/>
        </w:rPr>
        <w:t>Інших послуг;</w:t>
      </w:r>
    </w:p>
    <w:p w14:paraId="52AA8733" w14:textId="77777777" w:rsidR="001D6545" w:rsidRPr="001D6545" w:rsidRDefault="001D6545" w:rsidP="001D6545">
      <w:pPr>
        <w:widowControl w:val="0"/>
        <w:numPr>
          <w:ilvl w:val="4"/>
          <w:numId w:val="6"/>
        </w:numPr>
        <w:pBdr>
          <w:top w:val="nil"/>
          <w:left w:val="nil"/>
          <w:bottom w:val="nil"/>
          <w:right w:val="nil"/>
          <w:between w:val="nil"/>
        </w:pBdr>
        <w:tabs>
          <w:tab w:val="left" w:pos="1701"/>
        </w:tabs>
        <w:ind w:left="-142" w:right="-1" w:firstLine="567"/>
        <w:jc w:val="both"/>
        <w:rPr>
          <w:color w:val="000000"/>
          <w:sz w:val="28"/>
          <w:szCs w:val="28"/>
          <w:lang w:val="uk-UA"/>
        </w:rPr>
      </w:pPr>
      <w:r w:rsidRPr="001D6545">
        <w:rPr>
          <w:color w:val="000000"/>
          <w:sz w:val="28"/>
          <w:szCs w:val="28"/>
        </w:rPr>
        <w:t>Придбання канцелярських товарів, предметів</w:t>
      </w:r>
      <w:r w:rsidRPr="001D6545">
        <w:rPr>
          <w:color w:val="000000"/>
          <w:sz w:val="28"/>
          <w:szCs w:val="28"/>
          <w:lang w:val="uk-UA"/>
        </w:rPr>
        <w:t xml:space="preserve">, </w:t>
      </w:r>
      <w:r w:rsidRPr="001D6545">
        <w:rPr>
          <w:color w:val="000000"/>
          <w:sz w:val="28"/>
          <w:szCs w:val="28"/>
        </w:rPr>
        <w:t>матеріалів</w:t>
      </w:r>
      <w:r w:rsidRPr="001D6545">
        <w:rPr>
          <w:color w:val="000000"/>
          <w:sz w:val="28"/>
          <w:szCs w:val="28"/>
          <w:lang w:val="uk-UA"/>
        </w:rPr>
        <w:t xml:space="preserve">, меблів, обладнання, інвентарю, паливно-мастильних матеріалів та запчастин до транспортних засобів, </w:t>
      </w:r>
      <w:r w:rsidRPr="001D6545">
        <w:rPr>
          <w:sz w:val="28"/>
          <w:szCs w:val="28"/>
          <w:lang w:val="uk-UA"/>
        </w:rPr>
        <w:t>засобів гігієни та миючих засобв</w:t>
      </w:r>
      <w:r w:rsidRPr="001D6545">
        <w:rPr>
          <w:color w:val="000000"/>
          <w:sz w:val="28"/>
          <w:szCs w:val="28"/>
        </w:rPr>
        <w:t>;</w:t>
      </w:r>
    </w:p>
    <w:p w14:paraId="73118937" w14:textId="77777777" w:rsidR="001D6545" w:rsidRPr="001D6545" w:rsidRDefault="001D6545" w:rsidP="001D6545">
      <w:pPr>
        <w:widowControl w:val="0"/>
        <w:numPr>
          <w:ilvl w:val="4"/>
          <w:numId w:val="6"/>
        </w:numPr>
        <w:pBdr>
          <w:top w:val="nil"/>
          <w:left w:val="nil"/>
          <w:bottom w:val="nil"/>
          <w:right w:val="nil"/>
          <w:between w:val="nil"/>
        </w:pBdr>
        <w:tabs>
          <w:tab w:val="left" w:pos="1701"/>
        </w:tabs>
        <w:ind w:left="-142" w:firstLine="567"/>
        <w:jc w:val="both"/>
        <w:rPr>
          <w:color w:val="000000"/>
          <w:sz w:val="28"/>
          <w:szCs w:val="28"/>
        </w:rPr>
      </w:pPr>
      <w:r w:rsidRPr="001D6545">
        <w:rPr>
          <w:color w:val="000000"/>
          <w:sz w:val="28"/>
          <w:szCs w:val="28"/>
        </w:rPr>
        <w:t>Передплати та придбання періодичних видань;</w:t>
      </w:r>
    </w:p>
    <w:p w14:paraId="02C9ED15" w14:textId="77777777" w:rsidR="001D6545" w:rsidRPr="001D6545" w:rsidRDefault="001D6545" w:rsidP="001D6545">
      <w:pPr>
        <w:widowControl w:val="0"/>
        <w:numPr>
          <w:ilvl w:val="4"/>
          <w:numId w:val="6"/>
        </w:numPr>
        <w:pBdr>
          <w:top w:val="nil"/>
          <w:left w:val="nil"/>
          <w:bottom w:val="nil"/>
          <w:right w:val="nil"/>
          <w:between w:val="nil"/>
        </w:pBdr>
        <w:tabs>
          <w:tab w:val="left" w:pos="1701"/>
        </w:tabs>
        <w:ind w:left="-142" w:right="-1" w:firstLine="567"/>
        <w:jc w:val="both"/>
        <w:rPr>
          <w:color w:val="000000"/>
          <w:sz w:val="28"/>
          <w:szCs w:val="28"/>
        </w:rPr>
      </w:pPr>
      <w:r w:rsidRPr="001D6545">
        <w:rPr>
          <w:color w:val="000000"/>
          <w:sz w:val="28"/>
          <w:szCs w:val="28"/>
        </w:rPr>
        <w:t>Придбання довідкових, інформаційних, аналітичних та методичних видань з питань діяльності інститутів громадянського суспільства та бухгалтерського обліку;</w:t>
      </w:r>
    </w:p>
    <w:p w14:paraId="1798F9E6" w14:textId="77777777" w:rsidR="001D6545" w:rsidRPr="001D6545" w:rsidRDefault="001D6545" w:rsidP="001D6545">
      <w:pPr>
        <w:widowControl w:val="0"/>
        <w:numPr>
          <w:ilvl w:val="4"/>
          <w:numId w:val="6"/>
        </w:numPr>
        <w:pBdr>
          <w:top w:val="nil"/>
          <w:left w:val="nil"/>
          <w:bottom w:val="nil"/>
          <w:right w:val="nil"/>
          <w:between w:val="nil"/>
        </w:pBdr>
        <w:tabs>
          <w:tab w:val="left" w:pos="1701"/>
        </w:tabs>
        <w:ind w:left="-142" w:right="-1" w:firstLine="567"/>
        <w:jc w:val="both"/>
        <w:rPr>
          <w:color w:val="000000"/>
          <w:sz w:val="28"/>
          <w:szCs w:val="28"/>
        </w:rPr>
      </w:pPr>
      <w:r w:rsidRPr="001D6545">
        <w:rPr>
          <w:color w:val="000000"/>
          <w:sz w:val="28"/>
          <w:szCs w:val="28"/>
        </w:rPr>
        <w:t>Сплати податків та зборів, обов’язкових платежів до бюджету відповідно до законодавства;</w:t>
      </w:r>
    </w:p>
    <w:p w14:paraId="62B7BA08" w14:textId="77777777" w:rsidR="001D6545" w:rsidRPr="001D6545" w:rsidRDefault="001D6545" w:rsidP="001D6545">
      <w:pPr>
        <w:widowControl w:val="0"/>
        <w:numPr>
          <w:ilvl w:val="4"/>
          <w:numId w:val="6"/>
        </w:numPr>
        <w:pBdr>
          <w:top w:val="nil"/>
          <w:left w:val="nil"/>
          <w:bottom w:val="nil"/>
          <w:right w:val="nil"/>
          <w:between w:val="nil"/>
        </w:pBdr>
        <w:tabs>
          <w:tab w:val="left" w:pos="0"/>
        </w:tabs>
        <w:ind w:left="-142" w:right="-1" w:firstLine="426"/>
        <w:jc w:val="both"/>
        <w:rPr>
          <w:color w:val="000000"/>
          <w:sz w:val="28"/>
          <w:szCs w:val="28"/>
        </w:rPr>
      </w:pPr>
      <w:r w:rsidRPr="001D6545">
        <w:rPr>
          <w:color w:val="000000"/>
          <w:sz w:val="28"/>
          <w:szCs w:val="28"/>
          <w:lang w:val="uk-UA"/>
        </w:rPr>
        <w:t xml:space="preserve"> </w:t>
      </w:r>
      <w:r w:rsidRPr="001D6545">
        <w:rPr>
          <w:color w:val="000000"/>
          <w:sz w:val="28"/>
          <w:szCs w:val="28"/>
        </w:rPr>
        <w:t>Оплату праці та/або виплату матеріального заохочення працівників інституту громадянського суспільства, які забезпечують його роботу; оплати послуг залучених фахівців</w:t>
      </w:r>
      <w:r w:rsidRPr="001D6545">
        <w:rPr>
          <w:color w:val="000000"/>
          <w:sz w:val="28"/>
          <w:szCs w:val="28"/>
          <w:lang w:val="uk-UA"/>
        </w:rPr>
        <w:t xml:space="preserve"> </w:t>
      </w:r>
      <w:r w:rsidRPr="001D6545">
        <w:rPr>
          <w:sz w:val="28"/>
          <w:szCs w:val="28"/>
        </w:rPr>
        <w:t>за цивільно-правовими договорами</w:t>
      </w:r>
      <w:r w:rsidRPr="001D6545">
        <w:rPr>
          <w:color w:val="000000"/>
          <w:sz w:val="28"/>
          <w:szCs w:val="28"/>
        </w:rPr>
        <w:t>; нарахувань на заробітну плату;</w:t>
      </w:r>
    </w:p>
    <w:p w14:paraId="67014E9B" w14:textId="77777777" w:rsidR="005A4A31" w:rsidRPr="005A4A31" w:rsidRDefault="005A4A31" w:rsidP="001D6545">
      <w:pPr>
        <w:widowControl w:val="0"/>
        <w:numPr>
          <w:ilvl w:val="3"/>
          <w:numId w:val="6"/>
        </w:numPr>
        <w:pBdr>
          <w:top w:val="nil"/>
          <w:left w:val="nil"/>
          <w:bottom w:val="nil"/>
          <w:right w:val="nil"/>
          <w:between w:val="nil"/>
        </w:pBdr>
        <w:ind w:right="-1" w:firstLine="567"/>
        <w:jc w:val="both"/>
        <w:rPr>
          <w:color w:val="000000"/>
          <w:sz w:val="28"/>
          <w:szCs w:val="28"/>
        </w:rPr>
      </w:pPr>
      <w:r w:rsidRPr="005A4A31">
        <w:rPr>
          <w:color w:val="000000"/>
          <w:sz w:val="28"/>
          <w:szCs w:val="28"/>
          <w:lang w:val="uk-UA"/>
        </w:rPr>
        <w:t>Організацію та проведення спрямованих на реалізацію статутних завдань інститутів громадянського суспільства конференцій, симпозіумів, форумів, конгресів, конкурсів, семінарів, тренінгів, ретритів, фестивалів, занять, курсів, виставок, концертів, лекторіїв, консультацій, засідань за круглим столом, інноваційних науково-освітніх, культурно-масових та інших заходів, а саме: забезпечення учасників даних заходів спортивною формою, інвентарем, заохочувальними подарунками та іншим, оплату послуг зовнішніх фахівців, залучених до організації та проведення відповідних заходів, транспортні послуги, оплату послуг проживання та харчування учасників заходів, кейтерингові послуги</w:t>
      </w:r>
      <w:r>
        <w:rPr>
          <w:color w:val="000000"/>
          <w:sz w:val="28"/>
          <w:szCs w:val="28"/>
          <w:lang w:val="uk-UA"/>
        </w:rPr>
        <w:t>.</w:t>
      </w:r>
    </w:p>
    <w:p w14:paraId="3D68AEB5" w14:textId="5A27F4CC" w:rsidR="001D6545" w:rsidRPr="001D6545" w:rsidRDefault="005A4A31" w:rsidP="00D974BE">
      <w:pPr>
        <w:widowControl w:val="0"/>
        <w:pBdr>
          <w:top w:val="nil"/>
          <w:left w:val="nil"/>
          <w:bottom w:val="nil"/>
          <w:right w:val="nil"/>
          <w:between w:val="nil"/>
        </w:pBdr>
        <w:ind w:right="-1" w:firstLine="993"/>
        <w:jc w:val="both"/>
        <w:rPr>
          <w:color w:val="000000"/>
          <w:sz w:val="28"/>
          <w:szCs w:val="28"/>
        </w:rPr>
      </w:pPr>
      <w:bookmarkStart w:id="2" w:name="_GoBack"/>
      <w:bookmarkEnd w:id="2"/>
      <w:r w:rsidRPr="005A4A31">
        <w:rPr>
          <w:color w:val="000000"/>
          <w:sz w:val="28"/>
          <w:szCs w:val="28"/>
        </w:rPr>
        <w:lastRenderedPageBreak/>
        <w:t>Оплату участі представників інститутів громадянського суспільства у аналогічних заходах, в тому числі залучених з інших територіальних громад</w:t>
      </w:r>
      <w:r w:rsidR="001D6545" w:rsidRPr="001D6545">
        <w:rPr>
          <w:color w:val="000000"/>
          <w:sz w:val="28"/>
          <w:szCs w:val="28"/>
        </w:rPr>
        <w:t>;</w:t>
      </w:r>
    </w:p>
    <w:p w14:paraId="74031B82" w14:textId="77777777" w:rsidR="001D6545" w:rsidRPr="001D6545" w:rsidRDefault="001D6545" w:rsidP="001D6545">
      <w:pPr>
        <w:widowControl w:val="0"/>
        <w:numPr>
          <w:ilvl w:val="3"/>
          <w:numId w:val="6"/>
        </w:numPr>
        <w:pBdr>
          <w:top w:val="nil"/>
          <w:left w:val="nil"/>
          <w:bottom w:val="nil"/>
          <w:right w:val="nil"/>
          <w:between w:val="nil"/>
        </w:pBdr>
        <w:tabs>
          <w:tab w:val="left" w:pos="0"/>
        </w:tabs>
        <w:ind w:right="-1" w:firstLine="567"/>
        <w:jc w:val="both"/>
        <w:rPr>
          <w:color w:val="000000"/>
          <w:sz w:val="28"/>
          <w:szCs w:val="28"/>
        </w:rPr>
      </w:pPr>
      <w:r w:rsidRPr="001D6545">
        <w:rPr>
          <w:color w:val="000000"/>
          <w:sz w:val="28"/>
          <w:szCs w:val="28"/>
        </w:rPr>
        <w:t>Виготовлення та випуск, згідно з укладеними договорами з суб’єктами господарювання, довідників, брошур, інформаційних листівок, газет і журналів, тематичних банерів а також зйомку та монтаж документальних фільмів;</w:t>
      </w:r>
    </w:p>
    <w:p w14:paraId="36434E8D" w14:textId="77777777" w:rsidR="001D6545" w:rsidRPr="001D6545" w:rsidRDefault="001D6545" w:rsidP="001D6545">
      <w:pPr>
        <w:widowControl w:val="0"/>
        <w:numPr>
          <w:ilvl w:val="3"/>
          <w:numId w:val="6"/>
        </w:numPr>
        <w:pBdr>
          <w:top w:val="nil"/>
          <w:left w:val="nil"/>
          <w:bottom w:val="nil"/>
          <w:right w:val="nil"/>
          <w:between w:val="nil"/>
        </w:pBdr>
        <w:ind w:right="-1" w:firstLine="567"/>
        <w:jc w:val="both"/>
        <w:rPr>
          <w:sz w:val="28"/>
          <w:szCs w:val="28"/>
        </w:rPr>
      </w:pPr>
      <w:r w:rsidRPr="001D6545">
        <w:rPr>
          <w:sz w:val="28"/>
          <w:szCs w:val="28"/>
        </w:rPr>
        <w:t>Оплату психологічних та юридичних послуг для Захисників та Захисниць, членів їх родин та членів родин загиблих (померлих) та зниклих безвісти за особливих обставин Захисників та Захисниць України.</w:t>
      </w:r>
    </w:p>
    <w:p w14:paraId="4F2948AB" w14:textId="77777777" w:rsidR="001D6545" w:rsidRPr="001D6545" w:rsidRDefault="001D6545" w:rsidP="001D6545">
      <w:pPr>
        <w:widowControl w:val="0"/>
        <w:numPr>
          <w:ilvl w:val="2"/>
          <w:numId w:val="6"/>
        </w:numPr>
        <w:pBdr>
          <w:top w:val="nil"/>
          <w:left w:val="nil"/>
          <w:bottom w:val="nil"/>
          <w:right w:val="nil"/>
          <w:between w:val="nil"/>
        </w:pBdr>
        <w:ind w:right="-1" w:firstLine="567"/>
        <w:jc w:val="both"/>
        <w:rPr>
          <w:color w:val="000000"/>
          <w:sz w:val="28"/>
          <w:szCs w:val="28"/>
        </w:rPr>
      </w:pPr>
      <w:r w:rsidRPr="001D6545">
        <w:rPr>
          <w:color w:val="000000"/>
          <w:sz w:val="28"/>
          <w:szCs w:val="28"/>
        </w:rPr>
        <w:t>Інститутам громадянського суспільства дозволяється використовувати бюджетні кошти лише для цілей, передбачених пунктом</w:t>
      </w:r>
      <w:r w:rsidRPr="001D6545">
        <w:rPr>
          <w:color w:val="000000"/>
          <w:sz w:val="28"/>
          <w:szCs w:val="28"/>
          <w:lang w:val="uk-UA"/>
        </w:rPr>
        <w:t xml:space="preserve"> 2.2. </w:t>
      </w:r>
      <w:r w:rsidRPr="001D6545">
        <w:rPr>
          <w:color w:val="000000"/>
          <w:sz w:val="28"/>
          <w:szCs w:val="28"/>
        </w:rPr>
        <w:t>цього Порядку та в межах бюджетних призначень на відповідний рік.</w:t>
      </w:r>
    </w:p>
    <w:p w14:paraId="7DD5B2F7" w14:textId="77777777" w:rsidR="001D6545" w:rsidRPr="001D6545" w:rsidRDefault="001D6545" w:rsidP="001D6545">
      <w:pPr>
        <w:pBdr>
          <w:top w:val="nil"/>
          <w:left w:val="nil"/>
          <w:bottom w:val="nil"/>
          <w:right w:val="nil"/>
          <w:between w:val="nil"/>
        </w:pBdr>
        <w:rPr>
          <w:color w:val="000000"/>
          <w:sz w:val="28"/>
          <w:szCs w:val="28"/>
        </w:rPr>
      </w:pPr>
    </w:p>
    <w:p w14:paraId="0A3FAEB0" w14:textId="77777777" w:rsidR="001D6545" w:rsidRPr="001D6545" w:rsidRDefault="001D6545" w:rsidP="001D6545">
      <w:pPr>
        <w:keepNext/>
        <w:numPr>
          <w:ilvl w:val="1"/>
          <w:numId w:val="6"/>
        </w:numPr>
        <w:shd w:val="clear" w:color="auto" w:fill="FFFFFF"/>
        <w:tabs>
          <w:tab w:val="num" w:pos="0"/>
        </w:tabs>
        <w:ind w:left="1420" w:right="-1" w:hanging="2838"/>
        <w:jc w:val="center"/>
        <w:outlineLvl w:val="1"/>
        <w:rPr>
          <w:b/>
          <w:sz w:val="28"/>
          <w:szCs w:val="28"/>
          <w:lang w:val="uk-UA" w:eastAsia="uk-UA"/>
        </w:rPr>
      </w:pPr>
      <w:r w:rsidRPr="001D6545">
        <w:rPr>
          <w:b/>
          <w:sz w:val="28"/>
          <w:szCs w:val="28"/>
          <w:lang w:val="uk-UA" w:eastAsia="uk-UA"/>
        </w:rPr>
        <w:t>Вимоги щодо використання бюджетних коштів</w:t>
      </w:r>
    </w:p>
    <w:p w14:paraId="481D3A47" w14:textId="77777777" w:rsidR="001D6545" w:rsidRPr="001D6545" w:rsidRDefault="001D6545" w:rsidP="001D6545">
      <w:pPr>
        <w:pBdr>
          <w:top w:val="nil"/>
          <w:left w:val="nil"/>
          <w:bottom w:val="nil"/>
          <w:right w:val="nil"/>
          <w:between w:val="nil"/>
        </w:pBdr>
        <w:rPr>
          <w:b/>
          <w:color w:val="000000"/>
          <w:sz w:val="28"/>
          <w:szCs w:val="28"/>
        </w:rPr>
      </w:pPr>
    </w:p>
    <w:p w14:paraId="2451934E" w14:textId="0D115FDB" w:rsidR="001D6545" w:rsidRPr="001D6545" w:rsidRDefault="00EA7515" w:rsidP="001D6545">
      <w:pPr>
        <w:widowControl w:val="0"/>
        <w:numPr>
          <w:ilvl w:val="2"/>
          <w:numId w:val="6"/>
        </w:numPr>
        <w:pBdr>
          <w:top w:val="nil"/>
          <w:left w:val="nil"/>
          <w:bottom w:val="nil"/>
          <w:right w:val="nil"/>
          <w:between w:val="nil"/>
        </w:pBdr>
        <w:ind w:right="-1" w:firstLine="567"/>
        <w:contextualSpacing/>
        <w:jc w:val="both"/>
        <w:rPr>
          <w:color w:val="000000"/>
          <w:position w:val="2"/>
          <w:sz w:val="28"/>
          <w:szCs w:val="28"/>
          <w:lang w:val="uk-UA"/>
        </w:rPr>
      </w:pPr>
      <w:r w:rsidRPr="002A78FD">
        <w:rPr>
          <w:sz w:val="28"/>
          <w:szCs w:val="28"/>
          <w:lang w:val="uk-UA" w:eastAsia="en-US"/>
        </w:rPr>
        <w:t>Для отримання бюджетних коштів інститути громадянського суспільства подають виконавчому комітету міської ради звернення на ім’я міського голови</w:t>
      </w:r>
      <w:r w:rsidR="001D6545" w:rsidRPr="001D6545">
        <w:rPr>
          <w:color w:val="000000"/>
          <w:position w:val="2"/>
          <w:sz w:val="28"/>
          <w:szCs w:val="28"/>
          <w:lang w:val="uk-UA"/>
        </w:rPr>
        <w:t>.</w:t>
      </w:r>
    </w:p>
    <w:p w14:paraId="688CE52F" w14:textId="77777777" w:rsidR="001D6545" w:rsidRPr="001D6545" w:rsidRDefault="001D6545" w:rsidP="001D6545">
      <w:pPr>
        <w:pBdr>
          <w:top w:val="nil"/>
          <w:left w:val="nil"/>
          <w:bottom w:val="nil"/>
          <w:right w:val="nil"/>
          <w:between w:val="nil"/>
        </w:pBdr>
        <w:tabs>
          <w:tab w:val="left" w:pos="0"/>
        </w:tabs>
        <w:ind w:right="-1" w:firstLine="567"/>
        <w:jc w:val="both"/>
        <w:rPr>
          <w:color w:val="000000"/>
          <w:sz w:val="28"/>
          <w:szCs w:val="28"/>
        </w:rPr>
      </w:pPr>
      <w:r w:rsidRPr="001D6545">
        <w:rPr>
          <w:color w:val="000000"/>
          <w:sz w:val="28"/>
          <w:szCs w:val="28"/>
        </w:rPr>
        <w:t xml:space="preserve">До звернення додаються: </w:t>
      </w:r>
    </w:p>
    <w:p w14:paraId="0EE6B52B" w14:textId="77777777" w:rsidR="00EA7515" w:rsidRPr="002A78FD" w:rsidRDefault="00EA7515" w:rsidP="00EA7515">
      <w:pPr>
        <w:widowControl w:val="0"/>
        <w:numPr>
          <w:ilvl w:val="2"/>
          <w:numId w:val="9"/>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копія статуту (положення) інституту громадянського суспільства;</w:t>
      </w:r>
    </w:p>
    <w:p w14:paraId="43C0F0F7" w14:textId="77777777" w:rsidR="00EA7515" w:rsidRPr="002A78FD" w:rsidRDefault="00EA7515" w:rsidP="00EA7515">
      <w:pPr>
        <w:widowControl w:val="0"/>
        <w:numPr>
          <w:ilvl w:val="2"/>
          <w:numId w:val="9"/>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копія довідки про взяття інституту громадянського суспільства на облік у Державній податковій службі;</w:t>
      </w:r>
    </w:p>
    <w:p w14:paraId="5BE90301" w14:textId="77777777" w:rsidR="00EA7515" w:rsidRPr="002A78FD" w:rsidRDefault="00EA7515" w:rsidP="00EA7515">
      <w:pPr>
        <w:widowControl w:val="0"/>
        <w:numPr>
          <w:ilvl w:val="2"/>
          <w:numId w:val="9"/>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витяг з Єдиного державного реєстру юридичних осіб та фізичних осіб- підприємців та громадських формувань, виданого державним реєстратором;</w:t>
      </w:r>
    </w:p>
    <w:p w14:paraId="15251DF3" w14:textId="77777777" w:rsidR="00EA7515" w:rsidRPr="002A78FD" w:rsidRDefault="00EA7515" w:rsidP="00EA7515">
      <w:pPr>
        <w:widowControl w:val="0"/>
        <w:numPr>
          <w:ilvl w:val="2"/>
          <w:numId w:val="9"/>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розрахунок та обґрунтування потреби в коштах з метою виконання заходів Програми;</w:t>
      </w:r>
    </w:p>
    <w:p w14:paraId="4BFAABEC" w14:textId="77777777" w:rsidR="00EA7515" w:rsidRPr="002A78FD" w:rsidRDefault="00EA7515" w:rsidP="00EA7515">
      <w:pPr>
        <w:widowControl w:val="0"/>
        <w:numPr>
          <w:ilvl w:val="2"/>
          <w:numId w:val="9"/>
        </w:numPr>
        <w:pBdr>
          <w:top w:val="nil"/>
          <w:left w:val="nil"/>
          <w:bottom w:val="nil"/>
          <w:right w:val="nil"/>
          <w:between w:val="nil"/>
        </w:pBdr>
        <w:tabs>
          <w:tab w:val="left" w:pos="1418"/>
          <w:tab w:val="left" w:pos="5245"/>
        </w:tabs>
        <w:ind w:left="284" w:right="-1" w:firstLine="567"/>
        <w:jc w:val="both"/>
        <w:rPr>
          <w:sz w:val="28"/>
          <w:szCs w:val="28"/>
        </w:rPr>
      </w:pPr>
      <w:r w:rsidRPr="002A78FD">
        <w:rPr>
          <w:sz w:val="28"/>
          <w:szCs w:val="28"/>
        </w:rPr>
        <w:t xml:space="preserve">протокол загальних зборів щодо звіту діяльності інституту громадянського суспільства </w:t>
      </w:r>
      <w:r w:rsidRPr="002A78FD">
        <w:rPr>
          <w:sz w:val="28"/>
          <w:szCs w:val="28"/>
          <w:lang w:val="uk-UA"/>
        </w:rPr>
        <w:t>за останнє півріччя.</w:t>
      </w:r>
    </w:p>
    <w:p w14:paraId="6AA262DC" w14:textId="77777777" w:rsidR="00EA7515" w:rsidRPr="002A78FD" w:rsidRDefault="00EA7515" w:rsidP="00EA7515">
      <w:pPr>
        <w:widowControl w:val="0"/>
        <w:pBdr>
          <w:top w:val="nil"/>
          <w:left w:val="nil"/>
          <w:bottom w:val="nil"/>
          <w:right w:val="nil"/>
          <w:between w:val="nil"/>
        </w:pBdr>
        <w:tabs>
          <w:tab w:val="left" w:pos="1418"/>
          <w:tab w:val="left" w:pos="5245"/>
        </w:tabs>
        <w:ind w:right="-1" w:firstLine="567"/>
        <w:jc w:val="both"/>
        <w:rPr>
          <w:sz w:val="28"/>
          <w:szCs w:val="28"/>
          <w:lang w:val="uk-UA"/>
        </w:rPr>
      </w:pPr>
      <w:r w:rsidRPr="002A78FD">
        <w:rPr>
          <w:sz w:val="28"/>
          <w:szCs w:val="28"/>
          <w:lang w:val="uk-UA"/>
        </w:rPr>
        <w:t>Для отримання бюджетних коштів на наступний плановий бюджетний період інститути громадянського суспільства подають відповідне зверення на ім’я міського голови та перераховані вище документи до 1 серпня року, що передує плановому.</w:t>
      </w:r>
    </w:p>
    <w:p w14:paraId="55C377EF" w14:textId="72B781DD" w:rsidR="001D6545" w:rsidRPr="001D6545" w:rsidRDefault="00EA7515" w:rsidP="00EA7515">
      <w:pPr>
        <w:pBdr>
          <w:top w:val="nil"/>
          <w:left w:val="nil"/>
          <w:bottom w:val="nil"/>
          <w:right w:val="nil"/>
          <w:between w:val="nil"/>
        </w:pBdr>
        <w:ind w:right="-1" w:firstLine="567"/>
        <w:jc w:val="both"/>
        <w:rPr>
          <w:color w:val="000000"/>
          <w:sz w:val="28"/>
          <w:szCs w:val="28"/>
        </w:rPr>
      </w:pPr>
      <w:r w:rsidRPr="002A78FD">
        <w:rPr>
          <w:color w:val="000000"/>
          <w:sz w:val="28"/>
          <w:szCs w:val="28"/>
        </w:rPr>
        <w:t>Розгляд поданих інститутами громадянського суспільства документів здійснюється головним розпорядником коштів</w:t>
      </w:r>
      <w:r w:rsidRPr="00AA3098">
        <w:rPr>
          <w:color w:val="000000"/>
          <w:sz w:val="28"/>
          <w:szCs w:val="28"/>
        </w:rPr>
        <w:t xml:space="preserve"> протягом одного місяця з дня їх надходження</w:t>
      </w:r>
      <w:r w:rsidR="001D6545" w:rsidRPr="001D6545">
        <w:rPr>
          <w:color w:val="000000"/>
          <w:sz w:val="28"/>
          <w:szCs w:val="28"/>
        </w:rPr>
        <w:t>.</w:t>
      </w:r>
    </w:p>
    <w:p w14:paraId="46DCF9F8" w14:textId="77777777" w:rsidR="001D6545" w:rsidRPr="001D6545" w:rsidRDefault="001D6545" w:rsidP="001D6545">
      <w:pPr>
        <w:widowControl w:val="0"/>
        <w:numPr>
          <w:ilvl w:val="2"/>
          <w:numId w:val="6"/>
        </w:numPr>
        <w:pBdr>
          <w:top w:val="nil"/>
          <w:left w:val="nil"/>
          <w:bottom w:val="nil"/>
          <w:right w:val="nil"/>
          <w:between w:val="nil"/>
        </w:pBdr>
        <w:ind w:right="-1" w:firstLine="567"/>
        <w:contextualSpacing/>
        <w:jc w:val="both"/>
        <w:rPr>
          <w:color w:val="000000"/>
          <w:position w:val="2"/>
          <w:sz w:val="28"/>
          <w:szCs w:val="28"/>
          <w:lang w:val="uk-UA"/>
        </w:rPr>
      </w:pPr>
      <w:r w:rsidRPr="001D6545">
        <w:rPr>
          <w:color w:val="000000"/>
          <w:position w:val="2"/>
          <w:sz w:val="28"/>
          <w:szCs w:val="28"/>
          <w:lang w:val="uk-UA"/>
        </w:rPr>
        <w:t>Інститути громадянського суспільства використовують бюджетні кошти на підставі плану використання бюджетних коштів, погодженого головним розпорядником бюджетних коштів на відповідний рік.</w:t>
      </w:r>
    </w:p>
    <w:p w14:paraId="266E7962" w14:textId="77777777" w:rsidR="001D6545" w:rsidRPr="001D6545" w:rsidRDefault="001D6545" w:rsidP="001D6545">
      <w:pPr>
        <w:widowControl w:val="0"/>
        <w:numPr>
          <w:ilvl w:val="2"/>
          <w:numId w:val="6"/>
        </w:numPr>
        <w:pBdr>
          <w:top w:val="nil"/>
          <w:left w:val="nil"/>
          <w:bottom w:val="nil"/>
          <w:right w:val="nil"/>
          <w:between w:val="nil"/>
        </w:pBdr>
        <w:ind w:right="-1" w:firstLine="567"/>
        <w:contextualSpacing/>
        <w:jc w:val="both"/>
        <w:rPr>
          <w:color w:val="000000"/>
          <w:position w:val="2"/>
          <w:sz w:val="28"/>
          <w:szCs w:val="28"/>
          <w:lang w:val="uk-UA"/>
        </w:rPr>
      </w:pPr>
      <w:r w:rsidRPr="001D6545">
        <w:rPr>
          <w:color w:val="000000"/>
          <w:position w:val="2"/>
          <w:sz w:val="28"/>
          <w:szCs w:val="28"/>
          <w:lang w:val="uk-UA"/>
        </w:rPr>
        <w:t>Закупівля товарів, робіт та послуг за рахунок бюджетних коштів здійснюється в установленому законодавством порядку. Попередня оплата товарів, робіт та послуг здійснюється з урахуванням положень бюджетного законодавства.</w:t>
      </w:r>
    </w:p>
    <w:p w14:paraId="773379B8" w14:textId="77777777" w:rsidR="001D6545" w:rsidRPr="001D6545" w:rsidRDefault="001D6545" w:rsidP="001D6545">
      <w:pPr>
        <w:widowControl w:val="0"/>
        <w:numPr>
          <w:ilvl w:val="2"/>
          <w:numId w:val="6"/>
        </w:numPr>
        <w:pBdr>
          <w:top w:val="nil"/>
          <w:left w:val="nil"/>
          <w:bottom w:val="nil"/>
          <w:right w:val="nil"/>
          <w:between w:val="nil"/>
        </w:pBdr>
        <w:ind w:right="-1" w:firstLine="567"/>
        <w:contextualSpacing/>
        <w:jc w:val="both"/>
        <w:rPr>
          <w:color w:val="000000"/>
          <w:position w:val="2"/>
          <w:sz w:val="28"/>
          <w:szCs w:val="28"/>
          <w:lang w:val="uk-UA"/>
        </w:rPr>
      </w:pPr>
      <w:r w:rsidRPr="001D6545">
        <w:rPr>
          <w:color w:val="000000"/>
          <w:position w:val="2"/>
          <w:sz w:val="28"/>
          <w:szCs w:val="28"/>
          <w:lang w:val="uk-UA"/>
        </w:rPr>
        <w:t>Проведення операцій, пов’язаних з використанням бюджетних коштів, здійснюється у порядку, встановленому Державною казначейською службою України.</w:t>
      </w:r>
    </w:p>
    <w:p w14:paraId="0CD16EE0" w14:textId="77777777" w:rsidR="001D6545" w:rsidRPr="001D6545" w:rsidRDefault="001D6545" w:rsidP="001D6545">
      <w:pPr>
        <w:widowControl w:val="0"/>
        <w:numPr>
          <w:ilvl w:val="2"/>
          <w:numId w:val="6"/>
        </w:numPr>
        <w:pBdr>
          <w:top w:val="nil"/>
          <w:left w:val="nil"/>
          <w:bottom w:val="nil"/>
          <w:right w:val="nil"/>
          <w:between w:val="nil"/>
        </w:pBdr>
        <w:ind w:right="-1" w:firstLine="567"/>
        <w:contextualSpacing/>
        <w:jc w:val="both"/>
        <w:rPr>
          <w:color w:val="000000"/>
          <w:position w:val="2"/>
          <w:sz w:val="28"/>
          <w:szCs w:val="28"/>
          <w:lang w:val="uk-UA"/>
        </w:rPr>
      </w:pPr>
      <w:r w:rsidRPr="001D6545">
        <w:rPr>
          <w:color w:val="000000"/>
          <w:position w:val="2"/>
          <w:sz w:val="28"/>
          <w:szCs w:val="28"/>
          <w:lang w:val="uk-UA"/>
        </w:rPr>
        <w:t xml:space="preserve">Відкриття рахунків, реєстрація зобов’язань та проведення операцій, пов’язаних з використанням бюджетних коштів, здійснюється відповідно до Порядку казначейського обслуговування місцевих бюджетів, затвердженого Наказом </w:t>
      </w:r>
      <w:r w:rsidRPr="001D6545">
        <w:rPr>
          <w:color w:val="000000"/>
          <w:position w:val="2"/>
          <w:sz w:val="28"/>
          <w:szCs w:val="28"/>
          <w:lang w:val="uk-UA"/>
        </w:rPr>
        <w:lastRenderedPageBreak/>
        <w:t>Міністерства фінансів України від 23.08.2012р. № 938, зі змінами.</w:t>
      </w:r>
    </w:p>
    <w:p w14:paraId="5997318F" w14:textId="77777777" w:rsidR="001D6545" w:rsidRPr="001D6545" w:rsidRDefault="001D6545" w:rsidP="001D6545">
      <w:pPr>
        <w:pBdr>
          <w:top w:val="nil"/>
          <w:left w:val="nil"/>
          <w:bottom w:val="nil"/>
          <w:right w:val="nil"/>
          <w:between w:val="nil"/>
        </w:pBdr>
        <w:rPr>
          <w:color w:val="000000"/>
          <w:sz w:val="28"/>
          <w:szCs w:val="28"/>
          <w:lang w:val="uk-UA"/>
        </w:rPr>
      </w:pPr>
    </w:p>
    <w:p w14:paraId="18551EE8" w14:textId="77777777" w:rsidR="001D6545" w:rsidRPr="001D6545" w:rsidRDefault="001D6545" w:rsidP="001D6545">
      <w:pPr>
        <w:keepNext/>
        <w:numPr>
          <w:ilvl w:val="1"/>
          <w:numId w:val="6"/>
        </w:numPr>
        <w:shd w:val="clear" w:color="auto" w:fill="FFFFFF"/>
        <w:tabs>
          <w:tab w:val="num" w:pos="0"/>
        </w:tabs>
        <w:ind w:left="1134" w:right="-1" w:hanging="141"/>
        <w:jc w:val="center"/>
        <w:outlineLvl w:val="1"/>
        <w:rPr>
          <w:b/>
          <w:sz w:val="28"/>
          <w:szCs w:val="28"/>
          <w:lang w:val="uk-UA" w:eastAsia="uk-UA"/>
        </w:rPr>
      </w:pPr>
      <w:r w:rsidRPr="001D6545">
        <w:rPr>
          <w:b/>
          <w:sz w:val="28"/>
          <w:szCs w:val="28"/>
          <w:lang w:val="uk-UA" w:eastAsia="uk-UA"/>
        </w:rPr>
        <w:t>Звітність про використання бюджетних коштів та контроль за їх витрачанням</w:t>
      </w:r>
    </w:p>
    <w:p w14:paraId="148F6999" w14:textId="77777777" w:rsidR="001D6545" w:rsidRPr="001D6545" w:rsidRDefault="001D6545" w:rsidP="001D6545">
      <w:pPr>
        <w:pBdr>
          <w:top w:val="nil"/>
          <w:left w:val="nil"/>
          <w:bottom w:val="nil"/>
          <w:right w:val="nil"/>
          <w:between w:val="nil"/>
        </w:pBdr>
        <w:rPr>
          <w:b/>
          <w:color w:val="000000"/>
          <w:sz w:val="28"/>
          <w:szCs w:val="28"/>
        </w:rPr>
      </w:pPr>
    </w:p>
    <w:p w14:paraId="5CD2D8B7" w14:textId="77777777" w:rsidR="001D6545" w:rsidRPr="001D6545" w:rsidRDefault="001D6545" w:rsidP="001D6545">
      <w:pPr>
        <w:widowControl w:val="0"/>
        <w:numPr>
          <w:ilvl w:val="2"/>
          <w:numId w:val="6"/>
        </w:numPr>
        <w:pBdr>
          <w:top w:val="nil"/>
          <w:left w:val="nil"/>
          <w:bottom w:val="nil"/>
          <w:right w:val="nil"/>
          <w:between w:val="nil"/>
        </w:pBdr>
        <w:ind w:right="-1" w:firstLine="567"/>
        <w:contextualSpacing/>
        <w:jc w:val="both"/>
        <w:rPr>
          <w:color w:val="000000"/>
          <w:position w:val="2"/>
          <w:sz w:val="28"/>
          <w:szCs w:val="28"/>
          <w:lang w:val="uk-UA"/>
        </w:rPr>
      </w:pPr>
      <w:r w:rsidRPr="001D6545">
        <w:rPr>
          <w:color w:val="000000"/>
          <w:position w:val="2"/>
          <w:sz w:val="28"/>
          <w:szCs w:val="28"/>
          <w:lang w:val="uk-UA"/>
        </w:rPr>
        <w:t>Складення та подання фінансової звітності про використання бюджетних коштів, а також контроль за їх цільовим витрачанням здійснюється у встановленому законодавством порядку.</w:t>
      </w:r>
    </w:p>
    <w:p w14:paraId="1FD0BEEC" w14:textId="77777777" w:rsidR="001D6545" w:rsidRPr="001D6545" w:rsidRDefault="001D6545" w:rsidP="001D6545">
      <w:pPr>
        <w:widowControl w:val="0"/>
        <w:numPr>
          <w:ilvl w:val="2"/>
          <w:numId w:val="6"/>
        </w:numPr>
        <w:pBdr>
          <w:top w:val="nil"/>
          <w:left w:val="nil"/>
          <w:bottom w:val="nil"/>
          <w:right w:val="nil"/>
          <w:between w:val="nil"/>
        </w:pBdr>
        <w:ind w:right="-1" w:firstLine="567"/>
        <w:contextualSpacing/>
        <w:jc w:val="both"/>
        <w:rPr>
          <w:color w:val="000000"/>
          <w:position w:val="2"/>
          <w:sz w:val="28"/>
          <w:szCs w:val="28"/>
          <w:lang w:val="uk-UA"/>
        </w:rPr>
      </w:pPr>
      <w:r w:rsidRPr="001D6545">
        <w:rPr>
          <w:color w:val="000000"/>
          <w:position w:val="2"/>
          <w:sz w:val="28"/>
          <w:szCs w:val="28"/>
        </w:rPr>
        <w:t>Інститути громадянського суспільства подають органу Державної казначейської служби України та головному розпоряднику коштів звіт про використання бюджетних коштів</w:t>
      </w:r>
      <w:r w:rsidRPr="001D6545">
        <w:rPr>
          <w:color w:val="000000"/>
          <w:position w:val="2"/>
          <w:sz w:val="28"/>
          <w:szCs w:val="28"/>
          <w:lang w:val="uk-UA"/>
        </w:rPr>
        <w:t>:</w:t>
      </w:r>
    </w:p>
    <w:p w14:paraId="2639206E" w14:textId="77777777" w:rsidR="001D6545" w:rsidRPr="001D6545" w:rsidRDefault="001D6545" w:rsidP="001D6545">
      <w:pPr>
        <w:widowControl w:val="0"/>
        <w:numPr>
          <w:ilvl w:val="3"/>
          <w:numId w:val="9"/>
        </w:numPr>
        <w:pBdr>
          <w:top w:val="nil"/>
          <w:left w:val="nil"/>
          <w:bottom w:val="nil"/>
          <w:right w:val="nil"/>
          <w:between w:val="nil"/>
        </w:pBdr>
        <w:tabs>
          <w:tab w:val="left" w:pos="993"/>
          <w:tab w:val="left" w:pos="1934"/>
        </w:tabs>
        <w:ind w:left="993" w:right="-1" w:firstLine="566"/>
        <w:jc w:val="both"/>
        <w:rPr>
          <w:color w:val="000000"/>
          <w:sz w:val="28"/>
          <w:szCs w:val="28"/>
        </w:rPr>
      </w:pPr>
      <w:r w:rsidRPr="001D6545">
        <w:rPr>
          <w:color w:val="000000"/>
          <w:sz w:val="28"/>
          <w:szCs w:val="28"/>
        </w:rPr>
        <w:t>щомісячно за формою № 7м «Звіт про заборгованість за бюджетними коштами» та за формою, що додається згідно з додатком</w:t>
      </w:r>
      <w:r w:rsidRPr="001D6545">
        <w:rPr>
          <w:color w:val="000000"/>
          <w:sz w:val="28"/>
          <w:szCs w:val="28"/>
          <w:lang w:val="uk-UA"/>
        </w:rPr>
        <w:t xml:space="preserve"> 1</w:t>
      </w:r>
      <w:r w:rsidRPr="001D6545">
        <w:rPr>
          <w:color w:val="000000"/>
          <w:sz w:val="28"/>
          <w:szCs w:val="28"/>
        </w:rPr>
        <w:t xml:space="preserve"> до даного Порядку;</w:t>
      </w:r>
    </w:p>
    <w:p w14:paraId="789DD461" w14:textId="77777777" w:rsidR="001D6545" w:rsidRPr="001D6545" w:rsidRDefault="001D6545" w:rsidP="001D6545">
      <w:pPr>
        <w:widowControl w:val="0"/>
        <w:numPr>
          <w:ilvl w:val="3"/>
          <w:numId w:val="9"/>
        </w:numPr>
        <w:pBdr>
          <w:top w:val="nil"/>
          <w:left w:val="nil"/>
          <w:bottom w:val="nil"/>
          <w:right w:val="nil"/>
          <w:between w:val="nil"/>
        </w:pBdr>
        <w:tabs>
          <w:tab w:val="left" w:pos="993"/>
          <w:tab w:val="left" w:pos="1934"/>
        </w:tabs>
        <w:ind w:left="993" w:right="-1" w:firstLine="566"/>
        <w:jc w:val="both"/>
        <w:rPr>
          <w:color w:val="000000"/>
          <w:sz w:val="28"/>
          <w:szCs w:val="28"/>
        </w:rPr>
      </w:pPr>
      <w:r w:rsidRPr="001D6545">
        <w:rPr>
          <w:color w:val="000000"/>
          <w:sz w:val="28"/>
          <w:szCs w:val="28"/>
        </w:rPr>
        <w:t>щоквартально, не пізніше 7 числа місяця, що слідує за звітним кварталом звіти про використання бюджетних коштів за формами № 2м</w:t>
      </w:r>
      <w:r w:rsidRPr="001D6545">
        <w:rPr>
          <w:color w:val="000000"/>
          <w:sz w:val="28"/>
          <w:szCs w:val="28"/>
          <w:lang w:val="uk-UA"/>
        </w:rPr>
        <w:t xml:space="preserve"> </w:t>
      </w:r>
      <w:r w:rsidRPr="001D6545">
        <w:rPr>
          <w:color w:val="000000"/>
          <w:sz w:val="28"/>
          <w:szCs w:val="28"/>
        </w:rPr>
        <w:t>«Звіт про надходження та використання коштів», № 4-3м «Звіт про надходження і використання інших надходжень спеціального фонду», №</w:t>
      </w:r>
      <w:r w:rsidRPr="001D6545">
        <w:rPr>
          <w:color w:val="000000"/>
          <w:sz w:val="28"/>
          <w:szCs w:val="28"/>
          <w:lang w:val="uk-UA"/>
        </w:rPr>
        <w:t xml:space="preserve"> </w:t>
      </w:r>
      <w:r w:rsidRPr="001D6545">
        <w:rPr>
          <w:color w:val="000000"/>
          <w:sz w:val="28"/>
          <w:szCs w:val="28"/>
        </w:rPr>
        <w:t>7м «Звіт про заборгованість за бюджетними коштами» з розшифровкою фактичних та касових видатків в розрізі напрямів використання.</w:t>
      </w:r>
    </w:p>
    <w:p w14:paraId="59E984D3" w14:textId="77777777" w:rsidR="001D6545" w:rsidRPr="001D6545" w:rsidRDefault="001D6545" w:rsidP="001D6545">
      <w:pPr>
        <w:widowControl w:val="0"/>
        <w:numPr>
          <w:ilvl w:val="2"/>
          <w:numId w:val="6"/>
        </w:numPr>
        <w:pBdr>
          <w:top w:val="nil"/>
          <w:left w:val="nil"/>
          <w:bottom w:val="nil"/>
          <w:right w:val="nil"/>
          <w:between w:val="nil"/>
        </w:pBdr>
        <w:tabs>
          <w:tab w:val="left" w:pos="0"/>
          <w:tab w:val="left" w:pos="142"/>
        </w:tabs>
        <w:ind w:right="-1" w:firstLine="566"/>
        <w:contextualSpacing/>
        <w:jc w:val="both"/>
        <w:rPr>
          <w:color w:val="000000"/>
          <w:position w:val="2"/>
          <w:sz w:val="28"/>
          <w:szCs w:val="28"/>
          <w:lang w:val="uk-UA"/>
        </w:rPr>
      </w:pPr>
      <w:r w:rsidRPr="001D6545">
        <w:rPr>
          <w:position w:val="2"/>
          <w:sz w:val="28"/>
          <w:szCs w:val="28"/>
          <w:lang w:val="uk-UA"/>
        </w:rPr>
        <w:t xml:space="preserve">За результатами діяльності інститути громадянського суспльства, </w:t>
      </w:r>
      <w:r w:rsidRPr="001D6545">
        <w:rPr>
          <w:position w:val="2"/>
          <w:sz w:val="28"/>
          <w:szCs w:val="20"/>
          <w:lang w:val="uk-UA"/>
        </w:rPr>
        <w:t>щоквартально в термін до 5 числа наступного місяця, що настає за звітним кварталом, подають головному розпоряднику коштів Звіт про проведену роботу,</w:t>
      </w:r>
      <w:r w:rsidRPr="001D6545">
        <w:rPr>
          <w:position w:val="2"/>
          <w:sz w:val="28"/>
          <w:szCs w:val="28"/>
          <w:lang w:val="uk-UA"/>
        </w:rPr>
        <w:t xml:space="preserve"> а саме:</w:t>
      </w:r>
    </w:p>
    <w:p w14:paraId="6E996898" w14:textId="77777777" w:rsidR="001D6545" w:rsidRPr="001D6545" w:rsidRDefault="001D6545" w:rsidP="001D6545">
      <w:pPr>
        <w:widowControl w:val="0"/>
        <w:numPr>
          <w:ilvl w:val="3"/>
          <w:numId w:val="6"/>
        </w:numPr>
        <w:pBdr>
          <w:top w:val="nil"/>
          <w:left w:val="nil"/>
          <w:bottom w:val="nil"/>
          <w:right w:val="nil"/>
          <w:between w:val="nil"/>
        </w:pBdr>
        <w:tabs>
          <w:tab w:val="left" w:pos="0"/>
          <w:tab w:val="left" w:pos="142"/>
        </w:tabs>
        <w:ind w:right="-1" w:firstLine="426"/>
        <w:contextualSpacing/>
        <w:jc w:val="both"/>
        <w:rPr>
          <w:position w:val="2"/>
          <w:sz w:val="28"/>
          <w:szCs w:val="20"/>
          <w:lang w:val="uk-UA"/>
        </w:rPr>
      </w:pPr>
      <w:r w:rsidRPr="001D6545">
        <w:rPr>
          <w:position w:val="2"/>
          <w:sz w:val="28"/>
          <w:szCs w:val="28"/>
          <w:lang w:val="uk-UA"/>
        </w:rPr>
        <w:t xml:space="preserve">громадська організація «Координаційний центр з питань полонених та зниклих безвісти»  </w:t>
      </w:r>
      <w:r w:rsidRPr="001D6545">
        <w:rPr>
          <w:position w:val="2"/>
          <w:sz w:val="28"/>
          <w:szCs w:val="20"/>
          <w:lang w:val="uk-UA"/>
        </w:rPr>
        <w:t>згідно з додатком 2 до Порядку;</w:t>
      </w:r>
    </w:p>
    <w:p w14:paraId="0E4E762C" w14:textId="77777777" w:rsidR="001D6545" w:rsidRPr="001D6545" w:rsidRDefault="001D6545" w:rsidP="001D6545">
      <w:pPr>
        <w:widowControl w:val="0"/>
        <w:numPr>
          <w:ilvl w:val="3"/>
          <w:numId w:val="6"/>
        </w:numPr>
        <w:pBdr>
          <w:top w:val="nil"/>
          <w:left w:val="nil"/>
          <w:bottom w:val="nil"/>
          <w:right w:val="nil"/>
          <w:between w:val="nil"/>
        </w:pBdr>
        <w:tabs>
          <w:tab w:val="left" w:pos="0"/>
          <w:tab w:val="left" w:pos="142"/>
        </w:tabs>
        <w:ind w:right="-1" w:firstLine="426"/>
        <w:contextualSpacing/>
        <w:jc w:val="both"/>
        <w:rPr>
          <w:color w:val="000000"/>
          <w:position w:val="2"/>
          <w:sz w:val="28"/>
          <w:szCs w:val="28"/>
          <w:lang w:val="uk-UA"/>
        </w:rPr>
      </w:pPr>
      <w:r w:rsidRPr="001D6545">
        <w:rPr>
          <w:color w:val="000000"/>
          <w:position w:val="2"/>
          <w:sz w:val="28"/>
          <w:szCs w:val="28"/>
          <w:lang w:val="uk-UA"/>
        </w:rPr>
        <w:t xml:space="preserve">інші </w:t>
      </w:r>
      <w:r w:rsidRPr="001D6545">
        <w:rPr>
          <w:position w:val="2"/>
          <w:sz w:val="28"/>
          <w:szCs w:val="28"/>
          <w:lang w:val="uk-UA"/>
        </w:rPr>
        <w:t>інститути громадянського суспльства</w:t>
      </w:r>
      <w:r w:rsidRPr="001D6545">
        <w:rPr>
          <w:color w:val="000000"/>
          <w:position w:val="2"/>
          <w:sz w:val="28"/>
          <w:szCs w:val="28"/>
          <w:lang w:val="uk-UA"/>
        </w:rPr>
        <w:t xml:space="preserve"> </w:t>
      </w:r>
      <w:r w:rsidRPr="001D6545">
        <w:rPr>
          <w:position w:val="2"/>
          <w:sz w:val="28"/>
          <w:szCs w:val="20"/>
          <w:lang w:val="uk-UA"/>
        </w:rPr>
        <w:t>згідно з додатком 3 до Порядку.</w:t>
      </w:r>
    </w:p>
    <w:p w14:paraId="73183FA3" w14:textId="77777777" w:rsidR="001D6545" w:rsidRPr="001D6545" w:rsidRDefault="001D6545" w:rsidP="001D6545">
      <w:pPr>
        <w:widowControl w:val="0"/>
        <w:numPr>
          <w:ilvl w:val="2"/>
          <w:numId w:val="6"/>
        </w:numPr>
        <w:pBdr>
          <w:top w:val="nil"/>
          <w:left w:val="nil"/>
          <w:bottom w:val="nil"/>
          <w:right w:val="nil"/>
          <w:between w:val="nil"/>
        </w:pBdr>
        <w:tabs>
          <w:tab w:val="left" w:pos="0"/>
        </w:tabs>
        <w:ind w:right="-1" w:firstLine="566"/>
        <w:contextualSpacing/>
        <w:jc w:val="both"/>
        <w:rPr>
          <w:color w:val="000000"/>
          <w:position w:val="2"/>
          <w:sz w:val="28"/>
          <w:szCs w:val="28"/>
          <w:lang w:val="uk-UA"/>
        </w:rPr>
      </w:pPr>
      <w:r w:rsidRPr="001D6545">
        <w:rPr>
          <w:color w:val="000000"/>
          <w:position w:val="2"/>
          <w:sz w:val="28"/>
          <w:szCs w:val="28"/>
          <w:lang w:val="uk-UA"/>
        </w:rPr>
        <w:t>Відповідальність за правильність використання бюджетних коштів покладається на головного розпорядника коштів та одержувача бюджетних коштів.</w:t>
      </w:r>
    </w:p>
    <w:p w14:paraId="044E3F43" w14:textId="77777777" w:rsidR="001D6545" w:rsidRPr="001D6545" w:rsidRDefault="001D6545" w:rsidP="001D6545">
      <w:pPr>
        <w:widowControl w:val="0"/>
        <w:numPr>
          <w:ilvl w:val="2"/>
          <w:numId w:val="6"/>
        </w:numPr>
        <w:pBdr>
          <w:top w:val="nil"/>
          <w:left w:val="nil"/>
          <w:bottom w:val="nil"/>
          <w:right w:val="nil"/>
          <w:between w:val="nil"/>
        </w:pBdr>
        <w:ind w:right="-1" w:firstLine="566"/>
        <w:contextualSpacing/>
        <w:jc w:val="both"/>
        <w:rPr>
          <w:color w:val="000000"/>
          <w:position w:val="2"/>
          <w:sz w:val="28"/>
          <w:szCs w:val="28"/>
          <w:lang w:val="uk-UA"/>
        </w:rPr>
        <w:sectPr w:rsidR="001D6545" w:rsidRPr="001D6545" w:rsidSect="00604099">
          <w:pgSz w:w="11900" w:h="16840"/>
          <w:pgMar w:top="1134" w:right="560" w:bottom="280" w:left="1418" w:header="708" w:footer="708" w:gutter="0"/>
          <w:cols w:space="720"/>
        </w:sectPr>
      </w:pPr>
      <w:r w:rsidRPr="001D6545">
        <w:rPr>
          <w:color w:val="000000"/>
          <w:position w:val="2"/>
          <w:sz w:val="28"/>
          <w:szCs w:val="28"/>
          <w:lang w:val="uk-UA"/>
        </w:rPr>
        <w:t>Контроль за цільовим використанням бюджетних коштів здійснюється відповідно до вимог чинного законодавства.</w:t>
      </w:r>
    </w:p>
    <w:p w14:paraId="48DDA84F" w14:textId="77777777" w:rsidR="001D6545" w:rsidRPr="001D6545" w:rsidRDefault="001D6545" w:rsidP="001D6545">
      <w:pPr>
        <w:pBdr>
          <w:top w:val="nil"/>
          <w:left w:val="nil"/>
          <w:bottom w:val="nil"/>
          <w:right w:val="nil"/>
          <w:between w:val="nil"/>
        </w:pBdr>
        <w:ind w:left="5245"/>
        <w:jc w:val="center"/>
        <w:rPr>
          <w:color w:val="000000"/>
          <w:sz w:val="28"/>
          <w:szCs w:val="28"/>
          <w:lang w:val="uk-UA"/>
        </w:rPr>
      </w:pPr>
      <w:r w:rsidRPr="001D6545">
        <w:rPr>
          <w:color w:val="000000"/>
          <w:sz w:val="28"/>
          <w:szCs w:val="28"/>
          <w:lang w:val="uk-UA"/>
        </w:rPr>
        <w:lastRenderedPageBreak/>
        <w:t>Додаток 1</w:t>
      </w:r>
    </w:p>
    <w:p w14:paraId="7A8EB6A9" w14:textId="77777777" w:rsidR="001D6545" w:rsidRPr="001D6545" w:rsidRDefault="001D6545" w:rsidP="001D6545">
      <w:pPr>
        <w:ind w:left="4962"/>
        <w:jc w:val="both"/>
        <w:rPr>
          <w:sz w:val="28"/>
          <w:szCs w:val="28"/>
          <w:lang w:val="uk-UA" w:eastAsia="en-US"/>
        </w:rPr>
      </w:pPr>
      <w:r w:rsidRPr="001D6545">
        <w:rPr>
          <w:color w:val="000000"/>
          <w:sz w:val="28"/>
          <w:szCs w:val="28"/>
          <w:lang w:val="uk-UA" w:eastAsia="en-US"/>
        </w:rPr>
        <w:t xml:space="preserve">до Порядку </w:t>
      </w:r>
      <w:r w:rsidRPr="001D6545">
        <w:rPr>
          <w:sz w:val="28"/>
          <w:szCs w:val="28"/>
          <w:lang w:val="uk-UA" w:eastAsia="en-US"/>
        </w:rPr>
        <w:t>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50027B0A" w14:textId="77777777" w:rsidR="001D6545" w:rsidRPr="001D6545" w:rsidRDefault="001D6545" w:rsidP="001D6545">
      <w:pPr>
        <w:autoSpaceDE w:val="0"/>
        <w:autoSpaceDN w:val="0"/>
        <w:adjustRightInd w:val="0"/>
        <w:spacing w:before="130"/>
        <w:jc w:val="center"/>
        <w:outlineLvl w:val="0"/>
        <w:rPr>
          <w:rFonts w:cs="Cambria"/>
          <w:b/>
          <w:sz w:val="28"/>
          <w:szCs w:val="28"/>
          <w:lang w:val="uk-UA" w:eastAsia="uk-UA"/>
        </w:rPr>
      </w:pPr>
    </w:p>
    <w:p w14:paraId="0A36FC0A" w14:textId="77777777" w:rsidR="001D6545" w:rsidRPr="001D6545" w:rsidRDefault="001D6545" w:rsidP="001D6545">
      <w:pPr>
        <w:autoSpaceDE w:val="0"/>
        <w:autoSpaceDN w:val="0"/>
        <w:adjustRightInd w:val="0"/>
        <w:spacing w:before="130"/>
        <w:jc w:val="center"/>
        <w:outlineLvl w:val="0"/>
        <w:rPr>
          <w:rFonts w:cs="Cambria"/>
          <w:b/>
          <w:sz w:val="28"/>
          <w:szCs w:val="28"/>
          <w:lang w:eastAsia="uk-UA"/>
        </w:rPr>
      </w:pPr>
      <w:r w:rsidRPr="001D6545">
        <w:rPr>
          <w:rFonts w:cs="Cambria"/>
          <w:b/>
          <w:sz w:val="28"/>
          <w:szCs w:val="28"/>
          <w:lang w:eastAsia="uk-UA"/>
        </w:rPr>
        <w:t>Звіт</w:t>
      </w:r>
    </w:p>
    <w:p w14:paraId="7A6FB118" w14:textId="77777777" w:rsidR="001D6545" w:rsidRPr="001D6545" w:rsidRDefault="001D6545" w:rsidP="001D6545">
      <w:pPr>
        <w:autoSpaceDE w:val="0"/>
        <w:autoSpaceDN w:val="0"/>
        <w:adjustRightInd w:val="0"/>
        <w:spacing w:before="67"/>
        <w:ind w:left="874"/>
        <w:jc w:val="center"/>
        <w:rPr>
          <w:b/>
          <w:sz w:val="20"/>
          <w:szCs w:val="20"/>
          <w:lang w:val="uk-UA" w:eastAsia="uk-UA"/>
        </w:rPr>
      </w:pPr>
      <w:r w:rsidRPr="001D6545">
        <w:rPr>
          <w:rFonts w:cs="Cambria"/>
          <w:b/>
          <w:sz w:val="28"/>
          <w:szCs w:val="28"/>
          <w:lang w:eastAsia="uk-UA"/>
        </w:rPr>
        <w:t xml:space="preserve">про використання бюджетних коштів </w:t>
      </w:r>
      <w:r w:rsidRPr="001D6545">
        <w:rPr>
          <w:rFonts w:cs="Cambria"/>
          <w:b/>
          <w:sz w:val="28"/>
          <w:szCs w:val="28"/>
          <w:lang w:val="uk-UA" w:eastAsia="uk-UA"/>
        </w:rPr>
        <w:t>інститутом громадянського суспільства</w:t>
      </w:r>
    </w:p>
    <w:p w14:paraId="29E9DF08" w14:textId="77777777" w:rsidR="001D6545" w:rsidRPr="001D6545" w:rsidRDefault="001D6545" w:rsidP="001D6545">
      <w:pPr>
        <w:autoSpaceDE w:val="0"/>
        <w:autoSpaceDN w:val="0"/>
        <w:adjustRightInd w:val="0"/>
        <w:spacing w:line="240" w:lineRule="exact"/>
        <w:jc w:val="center"/>
        <w:rPr>
          <w:rFonts w:ascii="Cambria" w:hAnsi="Cambria"/>
          <w:sz w:val="20"/>
          <w:szCs w:val="20"/>
          <w:lang w:eastAsia="uk-UA"/>
        </w:rPr>
      </w:pPr>
      <w:r w:rsidRPr="001D6545">
        <w:rPr>
          <w:rFonts w:ascii="Cambria" w:hAnsi="Cambria"/>
          <w:sz w:val="20"/>
          <w:szCs w:val="20"/>
          <w:lang w:eastAsia="uk-UA"/>
        </w:rPr>
        <w:t>__________________________________________________________________________________________________________________________________</w:t>
      </w:r>
    </w:p>
    <w:p w14:paraId="0C1DEC62" w14:textId="77777777" w:rsidR="001D6545" w:rsidRPr="001D6545" w:rsidRDefault="001D6545" w:rsidP="001D6545">
      <w:pPr>
        <w:autoSpaceDE w:val="0"/>
        <w:autoSpaceDN w:val="0"/>
        <w:adjustRightInd w:val="0"/>
        <w:spacing w:before="77"/>
        <w:jc w:val="center"/>
        <w:rPr>
          <w:sz w:val="20"/>
          <w:szCs w:val="20"/>
          <w:lang w:val="uk-UA" w:eastAsia="uk-UA"/>
        </w:rPr>
      </w:pPr>
      <w:r w:rsidRPr="001D6545">
        <w:rPr>
          <w:sz w:val="20"/>
          <w:szCs w:val="20"/>
          <w:lang w:eastAsia="uk-UA"/>
        </w:rPr>
        <w:t xml:space="preserve">(найменування </w:t>
      </w:r>
      <w:r w:rsidRPr="001D6545">
        <w:rPr>
          <w:sz w:val="20"/>
          <w:szCs w:val="20"/>
          <w:lang w:val="uk-UA" w:eastAsia="uk-UA"/>
        </w:rPr>
        <w:t>ІГС)</w:t>
      </w:r>
    </w:p>
    <w:p w14:paraId="73022119" w14:textId="77777777" w:rsidR="001D6545" w:rsidRPr="001D6545" w:rsidRDefault="001D6545" w:rsidP="001D6545">
      <w:pPr>
        <w:tabs>
          <w:tab w:val="left" w:leader="underscore" w:pos="3269"/>
        </w:tabs>
        <w:autoSpaceDE w:val="0"/>
        <w:autoSpaceDN w:val="0"/>
        <w:adjustRightInd w:val="0"/>
        <w:spacing w:before="115"/>
        <w:jc w:val="center"/>
        <w:rPr>
          <w:sz w:val="28"/>
          <w:szCs w:val="28"/>
          <w:lang w:eastAsia="uk-UA"/>
        </w:rPr>
      </w:pPr>
      <w:r w:rsidRPr="001D6545">
        <w:rPr>
          <w:sz w:val="28"/>
          <w:szCs w:val="28"/>
          <w:lang w:eastAsia="uk-UA"/>
        </w:rPr>
        <w:t>за_________________</w:t>
      </w:r>
    </w:p>
    <w:p w14:paraId="33BCB072" w14:textId="77777777" w:rsidR="001D6545" w:rsidRPr="001D6545" w:rsidRDefault="001D6545" w:rsidP="001D6545">
      <w:pPr>
        <w:tabs>
          <w:tab w:val="left" w:leader="underscore" w:pos="3269"/>
        </w:tabs>
        <w:autoSpaceDE w:val="0"/>
        <w:autoSpaceDN w:val="0"/>
        <w:adjustRightInd w:val="0"/>
        <w:spacing w:before="115"/>
        <w:jc w:val="center"/>
        <w:rPr>
          <w:sz w:val="28"/>
          <w:szCs w:val="28"/>
          <w:lang w:eastAsia="uk-UA"/>
        </w:rPr>
      </w:pPr>
      <w:r w:rsidRPr="001D6545">
        <w:rPr>
          <w:sz w:val="28"/>
          <w:szCs w:val="28"/>
          <w:lang w:eastAsia="uk-UA"/>
        </w:rPr>
        <w:t>(період)</w:t>
      </w:r>
    </w:p>
    <w:p w14:paraId="68C9E2B3" w14:textId="77777777" w:rsidR="001D6545" w:rsidRPr="001D6545" w:rsidRDefault="001D6545" w:rsidP="001D6545">
      <w:pPr>
        <w:tabs>
          <w:tab w:val="left" w:leader="underscore" w:pos="3269"/>
        </w:tabs>
        <w:autoSpaceDE w:val="0"/>
        <w:autoSpaceDN w:val="0"/>
        <w:adjustRightInd w:val="0"/>
        <w:spacing w:before="115"/>
        <w:ind w:left="1670"/>
        <w:jc w:val="both"/>
        <w:rPr>
          <w:rFonts w:cs="Franklin Gothic Medium"/>
          <w:sz w:val="28"/>
          <w:szCs w:val="28"/>
          <w:lang w:eastAsia="uk-UA"/>
        </w:rPr>
      </w:pPr>
    </w:p>
    <w:p w14:paraId="240ACC57" w14:textId="77777777" w:rsidR="001D6545" w:rsidRPr="001D6545" w:rsidRDefault="001D6545" w:rsidP="001D6545">
      <w:pPr>
        <w:spacing w:after="19" w:line="1" w:lineRule="exact"/>
        <w:jc w:val="both"/>
        <w:rPr>
          <w:sz w:val="28"/>
          <w:szCs w:val="28"/>
        </w:rPr>
      </w:pPr>
    </w:p>
    <w:tbl>
      <w:tblPr>
        <w:tblW w:w="10737" w:type="dxa"/>
        <w:jc w:val="center"/>
        <w:tblLayout w:type="fixed"/>
        <w:tblCellMar>
          <w:left w:w="40" w:type="dxa"/>
          <w:right w:w="40" w:type="dxa"/>
        </w:tblCellMar>
        <w:tblLook w:val="0000" w:firstRow="0" w:lastRow="0" w:firstColumn="0" w:lastColumn="0" w:noHBand="0" w:noVBand="0"/>
      </w:tblPr>
      <w:tblGrid>
        <w:gridCol w:w="494"/>
        <w:gridCol w:w="1548"/>
        <w:gridCol w:w="1477"/>
        <w:gridCol w:w="1301"/>
        <w:gridCol w:w="1418"/>
        <w:gridCol w:w="998"/>
        <w:gridCol w:w="1000"/>
        <w:gridCol w:w="1127"/>
        <w:gridCol w:w="1374"/>
      </w:tblGrid>
      <w:tr w:rsidR="001D6545" w:rsidRPr="001D6545" w14:paraId="072C8DC8" w14:textId="77777777" w:rsidTr="00604099">
        <w:trPr>
          <w:trHeight w:val="320"/>
          <w:jc w:val="center"/>
        </w:trPr>
        <w:tc>
          <w:tcPr>
            <w:tcW w:w="494" w:type="dxa"/>
            <w:vMerge w:val="restart"/>
            <w:tcBorders>
              <w:top w:val="single" w:sz="6" w:space="0" w:color="auto"/>
              <w:left w:val="single" w:sz="6" w:space="0" w:color="auto"/>
              <w:right w:val="single" w:sz="6" w:space="0" w:color="auto"/>
            </w:tcBorders>
            <w:vAlign w:val="center"/>
          </w:tcPr>
          <w:p w14:paraId="4D4DDAE1" w14:textId="77777777" w:rsidR="001D6545" w:rsidRPr="001D6545" w:rsidRDefault="001D6545" w:rsidP="001D6545">
            <w:pPr>
              <w:autoSpaceDE w:val="0"/>
              <w:autoSpaceDN w:val="0"/>
              <w:adjustRightInd w:val="0"/>
              <w:jc w:val="center"/>
              <w:rPr>
                <w:rFonts w:cs="Cambria"/>
                <w:szCs w:val="28"/>
                <w:lang w:eastAsia="uk-UA"/>
              </w:rPr>
            </w:pPr>
            <w:r w:rsidRPr="001D6545">
              <w:rPr>
                <w:rFonts w:cs="Cambria"/>
                <w:szCs w:val="28"/>
                <w:lang w:eastAsia="uk-UA"/>
              </w:rPr>
              <w:t>№ п/п</w:t>
            </w:r>
          </w:p>
        </w:tc>
        <w:tc>
          <w:tcPr>
            <w:tcW w:w="1548" w:type="dxa"/>
            <w:vMerge w:val="restart"/>
            <w:tcBorders>
              <w:top w:val="single" w:sz="6" w:space="0" w:color="auto"/>
              <w:left w:val="single" w:sz="6" w:space="0" w:color="auto"/>
              <w:right w:val="single" w:sz="6" w:space="0" w:color="auto"/>
            </w:tcBorders>
          </w:tcPr>
          <w:p w14:paraId="3ED2C933" w14:textId="77777777" w:rsidR="001D6545" w:rsidRPr="001D6545" w:rsidRDefault="001D6545" w:rsidP="001D6545">
            <w:pPr>
              <w:autoSpaceDE w:val="0"/>
              <w:autoSpaceDN w:val="0"/>
              <w:adjustRightInd w:val="0"/>
              <w:jc w:val="center"/>
              <w:rPr>
                <w:rFonts w:cs="Cambria"/>
                <w:szCs w:val="28"/>
                <w:lang w:eastAsia="uk-UA"/>
              </w:rPr>
            </w:pPr>
            <w:r w:rsidRPr="001D6545">
              <w:rPr>
                <w:rFonts w:cs="Cambria"/>
                <w:szCs w:val="28"/>
                <w:lang w:eastAsia="uk-UA"/>
              </w:rPr>
              <w:t>Найменування видатків</w:t>
            </w:r>
          </w:p>
        </w:tc>
        <w:tc>
          <w:tcPr>
            <w:tcW w:w="1477" w:type="dxa"/>
            <w:vMerge w:val="restart"/>
            <w:tcBorders>
              <w:top w:val="single" w:sz="6" w:space="0" w:color="auto"/>
              <w:left w:val="single" w:sz="6" w:space="0" w:color="auto"/>
              <w:right w:val="single" w:sz="6" w:space="0" w:color="auto"/>
            </w:tcBorders>
          </w:tcPr>
          <w:p w14:paraId="377D6CBD" w14:textId="77777777" w:rsidR="001D6545" w:rsidRPr="001D6545" w:rsidRDefault="001D6545" w:rsidP="001D6545">
            <w:pPr>
              <w:autoSpaceDE w:val="0"/>
              <w:autoSpaceDN w:val="0"/>
              <w:adjustRightInd w:val="0"/>
              <w:jc w:val="center"/>
              <w:rPr>
                <w:rFonts w:cs="Cambria"/>
                <w:szCs w:val="28"/>
                <w:lang w:eastAsia="uk-UA"/>
              </w:rPr>
            </w:pPr>
            <w:r w:rsidRPr="001D6545">
              <w:rPr>
                <w:rFonts w:cs="Cambria"/>
                <w:szCs w:val="28"/>
                <w:lang w:eastAsia="uk-UA"/>
              </w:rPr>
              <w:t>Передбачено планом використання</w:t>
            </w:r>
          </w:p>
        </w:tc>
        <w:tc>
          <w:tcPr>
            <w:tcW w:w="1301" w:type="dxa"/>
            <w:vMerge w:val="restart"/>
            <w:tcBorders>
              <w:top w:val="single" w:sz="6" w:space="0" w:color="auto"/>
              <w:left w:val="single" w:sz="6" w:space="0" w:color="auto"/>
              <w:right w:val="single" w:sz="6" w:space="0" w:color="auto"/>
            </w:tcBorders>
          </w:tcPr>
          <w:p w14:paraId="61C165E0" w14:textId="77777777" w:rsidR="001D6545" w:rsidRPr="001D6545" w:rsidRDefault="001D6545" w:rsidP="001D6545">
            <w:pPr>
              <w:autoSpaceDE w:val="0"/>
              <w:autoSpaceDN w:val="0"/>
              <w:adjustRightInd w:val="0"/>
              <w:jc w:val="center"/>
              <w:rPr>
                <w:rFonts w:cs="Cambria"/>
                <w:szCs w:val="28"/>
                <w:lang w:eastAsia="uk-UA"/>
              </w:rPr>
            </w:pPr>
            <w:r w:rsidRPr="001D6545">
              <w:rPr>
                <w:rFonts w:cs="Cambria"/>
                <w:szCs w:val="28"/>
                <w:lang w:eastAsia="uk-UA"/>
              </w:rPr>
              <w:t>Профінансо-вано</w:t>
            </w:r>
          </w:p>
        </w:tc>
        <w:tc>
          <w:tcPr>
            <w:tcW w:w="1418" w:type="dxa"/>
            <w:vMerge w:val="restart"/>
            <w:tcBorders>
              <w:top w:val="single" w:sz="6" w:space="0" w:color="auto"/>
              <w:left w:val="single" w:sz="6" w:space="0" w:color="auto"/>
              <w:right w:val="single" w:sz="6" w:space="0" w:color="auto"/>
            </w:tcBorders>
          </w:tcPr>
          <w:p w14:paraId="536E2CB3" w14:textId="77777777" w:rsidR="001D6545" w:rsidRPr="001D6545" w:rsidRDefault="001D6545" w:rsidP="001D6545">
            <w:pPr>
              <w:autoSpaceDE w:val="0"/>
              <w:autoSpaceDN w:val="0"/>
              <w:adjustRightInd w:val="0"/>
              <w:jc w:val="center"/>
              <w:rPr>
                <w:rFonts w:cs="Cambria"/>
                <w:szCs w:val="28"/>
                <w:lang w:eastAsia="uk-UA"/>
              </w:rPr>
            </w:pPr>
            <w:r w:rsidRPr="001D6545">
              <w:rPr>
                <w:rFonts w:cs="Cambria"/>
                <w:szCs w:val="28"/>
                <w:lang w:eastAsia="uk-UA"/>
              </w:rPr>
              <w:t>Використано (касові видатки)</w:t>
            </w:r>
          </w:p>
        </w:tc>
        <w:tc>
          <w:tcPr>
            <w:tcW w:w="1998" w:type="dxa"/>
            <w:gridSpan w:val="2"/>
            <w:tcBorders>
              <w:top w:val="single" w:sz="6" w:space="0" w:color="auto"/>
              <w:left w:val="single" w:sz="6" w:space="0" w:color="auto"/>
              <w:bottom w:val="single" w:sz="4" w:space="0" w:color="auto"/>
              <w:right w:val="single" w:sz="6" w:space="0" w:color="auto"/>
            </w:tcBorders>
          </w:tcPr>
          <w:p w14:paraId="44B59F33" w14:textId="77777777" w:rsidR="001D6545" w:rsidRPr="001D6545" w:rsidRDefault="001D6545" w:rsidP="001D6545">
            <w:pPr>
              <w:widowControl w:val="0"/>
              <w:autoSpaceDE w:val="0"/>
              <w:autoSpaceDN w:val="0"/>
              <w:adjustRightInd w:val="0"/>
              <w:jc w:val="center"/>
              <w:rPr>
                <w:rFonts w:cs="Cambria"/>
                <w:szCs w:val="28"/>
                <w:lang w:eastAsia="uk-UA"/>
              </w:rPr>
            </w:pPr>
            <w:r w:rsidRPr="001D6545">
              <w:rPr>
                <w:rFonts w:cs="Cambria"/>
                <w:szCs w:val="28"/>
                <w:lang w:eastAsia="uk-UA"/>
              </w:rPr>
              <w:t>в тому числі</w:t>
            </w:r>
          </w:p>
        </w:tc>
        <w:tc>
          <w:tcPr>
            <w:tcW w:w="1127" w:type="dxa"/>
            <w:vMerge w:val="restart"/>
            <w:tcBorders>
              <w:top w:val="single" w:sz="6" w:space="0" w:color="auto"/>
              <w:left w:val="single" w:sz="6" w:space="0" w:color="auto"/>
              <w:right w:val="single" w:sz="6" w:space="0" w:color="auto"/>
            </w:tcBorders>
          </w:tcPr>
          <w:p w14:paraId="06A94F02" w14:textId="77777777" w:rsidR="001D6545" w:rsidRPr="001D6545" w:rsidRDefault="001D6545" w:rsidP="001D6545">
            <w:pPr>
              <w:autoSpaceDE w:val="0"/>
              <w:autoSpaceDN w:val="0"/>
              <w:adjustRightInd w:val="0"/>
              <w:jc w:val="center"/>
              <w:rPr>
                <w:rFonts w:cs="Cambria"/>
                <w:szCs w:val="28"/>
                <w:lang w:eastAsia="uk-UA"/>
              </w:rPr>
            </w:pPr>
            <w:r w:rsidRPr="001D6545">
              <w:rPr>
                <w:rFonts w:cs="Cambria"/>
                <w:szCs w:val="28"/>
                <w:lang w:eastAsia="uk-UA"/>
              </w:rPr>
              <w:t>Залишок коштів на рахунку</w:t>
            </w:r>
          </w:p>
        </w:tc>
        <w:tc>
          <w:tcPr>
            <w:tcW w:w="1374" w:type="dxa"/>
            <w:vMerge w:val="restart"/>
            <w:tcBorders>
              <w:top w:val="single" w:sz="6" w:space="0" w:color="auto"/>
              <w:left w:val="single" w:sz="6" w:space="0" w:color="auto"/>
              <w:right w:val="single" w:sz="6" w:space="0" w:color="auto"/>
            </w:tcBorders>
          </w:tcPr>
          <w:p w14:paraId="2848AD49" w14:textId="77777777" w:rsidR="001D6545" w:rsidRPr="001D6545" w:rsidRDefault="001D6545" w:rsidP="001D6545">
            <w:pPr>
              <w:autoSpaceDE w:val="0"/>
              <w:autoSpaceDN w:val="0"/>
              <w:adjustRightInd w:val="0"/>
              <w:jc w:val="center"/>
              <w:rPr>
                <w:rFonts w:cs="Cambria"/>
                <w:szCs w:val="28"/>
                <w:lang w:eastAsia="uk-UA"/>
              </w:rPr>
            </w:pPr>
            <w:r w:rsidRPr="001D6545">
              <w:rPr>
                <w:rFonts w:cs="Cambria"/>
                <w:szCs w:val="28"/>
                <w:lang w:eastAsia="uk-UA"/>
              </w:rPr>
              <w:t>Залишок асигнувань до кінця року</w:t>
            </w:r>
          </w:p>
        </w:tc>
      </w:tr>
      <w:tr w:rsidR="001D6545" w:rsidRPr="001D6545" w14:paraId="55DE7DCD" w14:textId="77777777" w:rsidTr="00604099">
        <w:trPr>
          <w:trHeight w:val="633"/>
          <w:jc w:val="center"/>
        </w:trPr>
        <w:tc>
          <w:tcPr>
            <w:tcW w:w="494" w:type="dxa"/>
            <w:vMerge/>
            <w:tcBorders>
              <w:left w:val="single" w:sz="6" w:space="0" w:color="auto"/>
              <w:bottom w:val="single" w:sz="6" w:space="0" w:color="auto"/>
              <w:right w:val="single" w:sz="6" w:space="0" w:color="auto"/>
            </w:tcBorders>
            <w:vAlign w:val="center"/>
          </w:tcPr>
          <w:p w14:paraId="5347F757" w14:textId="77777777" w:rsidR="001D6545" w:rsidRPr="001D6545" w:rsidRDefault="001D6545" w:rsidP="001D6545">
            <w:pPr>
              <w:autoSpaceDE w:val="0"/>
              <w:autoSpaceDN w:val="0"/>
              <w:adjustRightInd w:val="0"/>
              <w:spacing w:line="403" w:lineRule="exact"/>
              <w:ind w:right="77"/>
              <w:jc w:val="center"/>
              <w:rPr>
                <w:rFonts w:cs="Cambria"/>
                <w:sz w:val="28"/>
                <w:szCs w:val="28"/>
                <w:lang w:eastAsia="uk-UA"/>
              </w:rPr>
            </w:pPr>
          </w:p>
        </w:tc>
        <w:tc>
          <w:tcPr>
            <w:tcW w:w="1548" w:type="dxa"/>
            <w:vMerge/>
            <w:tcBorders>
              <w:left w:val="single" w:sz="6" w:space="0" w:color="auto"/>
              <w:bottom w:val="single" w:sz="6" w:space="0" w:color="auto"/>
              <w:right w:val="single" w:sz="6" w:space="0" w:color="auto"/>
            </w:tcBorders>
          </w:tcPr>
          <w:p w14:paraId="0AE89B9A" w14:textId="77777777" w:rsidR="001D6545" w:rsidRPr="001D6545" w:rsidRDefault="001D6545" w:rsidP="001D6545">
            <w:pPr>
              <w:autoSpaceDE w:val="0"/>
              <w:autoSpaceDN w:val="0"/>
              <w:adjustRightInd w:val="0"/>
              <w:jc w:val="center"/>
              <w:rPr>
                <w:rFonts w:cs="Cambria"/>
                <w:sz w:val="28"/>
                <w:szCs w:val="28"/>
                <w:lang w:eastAsia="uk-UA"/>
              </w:rPr>
            </w:pPr>
          </w:p>
        </w:tc>
        <w:tc>
          <w:tcPr>
            <w:tcW w:w="1477" w:type="dxa"/>
            <w:vMerge/>
            <w:tcBorders>
              <w:left w:val="single" w:sz="6" w:space="0" w:color="auto"/>
              <w:bottom w:val="single" w:sz="6" w:space="0" w:color="auto"/>
              <w:right w:val="single" w:sz="6" w:space="0" w:color="auto"/>
            </w:tcBorders>
          </w:tcPr>
          <w:p w14:paraId="18A61201" w14:textId="77777777" w:rsidR="001D6545" w:rsidRPr="001D6545" w:rsidRDefault="001D6545" w:rsidP="001D6545">
            <w:pPr>
              <w:autoSpaceDE w:val="0"/>
              <w:autoSpaceDN w:val="0"/>
              <w:adjustRightInd w:val="0"/>
              <w:jc w:val="center"/>
              <w:rPr>
                <w:rFonts w:cs="Cambria"/>
                <w:sz w:val="28"/>
                <w:szCs w:val="28"/>
                <w:lang w:eastAsia="uk-UA"/>
              </w:rPr>
            </w:pPr>
          </w:p>
        </w:tc>
        <w:tc>
          <w:tcPr>
            <w:tcW w:w="1301" w:type="dxa"/>
            <w:vMerge/>
            <w:tcBorders>
              <w:left w:val="single" w:sz="6" w:space="0" w:color="auto"/>
              <w:bottom w:val="single" w:sz="6" w:space="0" w:color="auto"/>
              <w:right w:val="single" w:sz="6" w:space="0" w:color="auto"/>
            </w:tcBorders>
          </w:tcPr>
          <w:p w14:paraId="360D668A" w14:textId="77777777" w:rsidR="001D6545" w:rsidRPr="001D6545" w:rsidRDefault="001D6545" w:rsidP="001D6545">
            <w:pPr>
              <w:autoSpaceDE w:val="0"/>
              <w:autoSpaceDN w:val="0"/>
              <w:adjustRightInd w:val="0"/>
              <w:jc w:val="center"/>
              <w:rPr>
                <w:rFonts w:cs="Cambria"/>
                <w:sz w:val="28"/>
                <w:szCs w:val="28"/>
                <w:lang w:eastAsia="uk-UA"/>
              </w:rPr>
            </w:pPr>
          </w:p>
        </w:tc>
        <w:tc>
          <w:tcPr>
            <w:tcW w:w="1418" w:type="dxa"/>
            <w:vMerge/>
            <w:tcBorders>
              <w:left w:val="single" w:sz="6" w:space="0" w:color="auto"/>
              <w:bottom w:val="single" w:sz="6" w:space="0" w:color="auto"/>
              <w:right w:val="single" w:sz="6" w:space="0" w:color="auto"/>
            </w:tcBorders>
          </w:tcPr>
          <w:p w14:paraId="3B237C1F" w14:textId="77777777" w:rsidR="001D6545" w:rsidRPr="001D6545" w:rsidRDefault="001D6545" w:rsidP="001D6545">
            <w:pPr>
              <w:autoSpaceDE w:val="0"/>
              <w:autoSpaceDN w:val="0"/>
              <w:adjustRightInd w:val="0"/>
              <w:jc w:val="center"/>
              <w:rPr>
                <w:rFonts w:cs="Cambria"/>
                <w:sz w:val="28"/>
                <w:szCs w:val="28"/>
                <w:lang w:eastAsia="uk-UA"/>
              </w:rPr>
            </w:pPr>
          </w:p>
        </w:tc>
        <w:tc>
          <w:tcPr>
            <w:tcW w:w="998" w:type="dxa"/>
            <w:tcBorders>
              <w:top w:val="single" w:sz="4" w:space="0" w:color="auto"/>
              <w:left w:val="single" w:sz="6" w:space="0" w:color="auto"/>
              <w:bottom w:val="single" w:sz="6" w:space="0" w:color="auto"/>
              <w:right w:val="single" w:sz="6" w:space="0" w:color="auto"/>
            </w:tcBorders>
          </w:tcPr>
          <w:p w14:paraId="5B5D8FBF" w14:textId="77777777" w:rsidR="001D6545" w:rsidRPr="001D6545" w:rsidRDefault="001D6545" w:rsidP="001D6545">
            <w:pPr>
              <w:widowControl w:val="0"/>
              <w:autoSpaceDE w:val="0"/>
              <w:autoSpaceDN w:val="0"/>
              <w:adjustRightInd w:val="0"/>
              <w:jc w:val="center"/>
              <w:rPr>
                <w:rFonts w:cs="Cambria"/>
                <w:szCs w:val="28"/>
                <w:lang w:eastAsia="uk-UA"/>
              </w:rPr>
            </w:pPr>
            <w:r w:rsidRPr="001D6545">
              <w:rPr>
                <w:rFonts w:cs="Cambria"/>
                <w:szCs w:val="28"/>
                <w:lang w:eastAsia="uk-UA"/>
              </w:rPr>
              <w:t>кількість</w:t>
            </w:r>
          </w:p>
        </w:tc>
        <w:tc>
          <w:tcPr>
            <w:tcW w:w="1000" w:type="dxa"/>
            <w:tcBorders>
              <w:top w:val="single" w:sz="4" w:space="0" w:color="auto"/>
              <w:left w:val="single" w:sz="6" w:space="0" w:color="auto"/>
              <w:bottom w:val="single" w:sz="6" w:space="0" w:color="auto"/>
              <w:right w:val="single" w:sz="6" w:space="0" w:color="auto"/>
            </w:tcBorders>
          </w:tcPr>
          <w:p w14:paraId="2F606E1A" w14:textId="77777777" w:rsidR="001D6545" w:rsidRPr="001D6545" w:rsidRDefault="001D6545" w:rsidP="001D6545">
            <w:pPr>
              <w:widowControl w:val="0"/>
              <w:autoSpaceDE w:val="0"/>
              <w:autoSpaceDN w:val="0"/>
              <w:adjustRightInd w:val="0"/>
              <w:jc w:val="center"/>
              <w:rPr>
                <w:rFonts w:cs="Cambria"/>
                <w:szCs w:val="28"/>
                <w:lang w:eastAsia="uk-UA"/>
              </w:rPr>
            </w:pPr>
            <w:r w:rsidRPr="001D6545">
              <w:rPr>
                <w:rFonts w:cs="Cambria"/>
                <w:szCs w:val="28"/>
                <w:lang w:eastAsia="uk-UA"/>
              </w:rPr>
              <w:t>вартість, грн.</w:t>
            </w:r>
          </w:p>
        </w:tc>
        <w:tc>
          <w:tcPr>
            <w:tcW w:w="1127" w:type="dxa"/>
            <w:vMerge/>
            <w:tcBorders>
              <w:left w:val="single" w:sz="6" w:space="0" w:color="auto"/>
              <w:bottom w:val="single" w:sz="6" w:space="0" w:color="auto"/>
              <w:right w:val="single" w:sz="6" w:space="0" w:color="auto"/>
            </w:tcBorders>
          </w:tcPr>
          <w:p w14:paraId="216C9B83" w14:textId="77777777" w:rsidR="001D6545" w:rsidRPr="001D6545" w:rsidRDefault="001D6545" w:rsidP="001D6545">
            <w:pPr>
              <w:autoSpaceDE w:val="0"/>
              <w:autoSpaceDN w:val="0"/>
              <w:adjustRightInd w:val="0"/>
              <w:ind w:left="278"/>
              <w:jc w:val="center"/>
              <w:rPr>
                <w:rFonts w:cs="Cambria"/>
                <w:sz w:val="28"/>
                <w:szCs w:val="28"/>
                <w:lang w:eastAsia="uk-UA"/>
              </w:rPr>
            </w:pPr>
          </w:p>
        </w:tc>
        <w:tc>
          <w:tcPr>
            <w:tcW w:w="1374" w:type="dxa"/>
            <w:vMerge/>
            <w:tcBorders>
              <w:left w:val="single" w:sz="6" w:space="0" w:color="auto"/>
              <w:bottom w:val="single" w:sz="6" w:space="0" w:color="auto"/>
              <w:right w:val="single" w:sz="6" w:space="0" w:color="auto"/>
            </w:tcBorders>
          </w:tcPr>
          <w:p w14:paraId="5E96AFAE" w14:textId="77777777" w:rsidR="001D6545" w:rsidRPr="001D6545" w:rsidRDefault="001D6545" w:rsidP="001D6545">
            <w:pPr>
              <w:autoSpaceDE w:val="0"/>
              <w:autoSpaceDN w:val="0"/>
              <w:adjustRightInd w:val="0"/>
              <w:ind w:left="278"/>
              <w:jc w:val="center"/>
              <w:rPr>
                <w:rFonts w:cs="Cambria"/>
                <w:sz w:val="28"/>
                <w:szCs w:val="28"/>
                <w:lang w:eastAsia="uk-UA"/>
              </w:rPr>
            </w:pPr>
          </w:p>
        </w:tc>
      </w:tr>
      <w:tr w:rsidR="001D6545" w:rsidRPr="001D6545" w14:paraId="0325B8FD" w14:textId="77777777" w:rsidTr="00604099">
        <w:trPr>
          <w:trHeight w:val="293"/>
          <w:jc w:val="center"/>
        </w:trPr>
        <w:tc>
          <w:tcPr>
            <w:tcW w:w="494" w:type="dxa"/>
            <w:tcBorders>
              <w:top w:val="single" w:sz="6" w:space="0" w:color="auto"/>
              <w:left w:val="single" w:sz="6" w:space="0" w:color="auto"/>
              <w:bottom w:val="single" w:sz="6" w:space="0" w:color="auto"/>
              <w:right w:val="single" w:sz="6" w:space="0" w:color="auto"/>
            </w:tcBorders>
          </w:tcPr>
          <w:p w14:paraId="538D0846" w14:textId="77777777" w:rsidR="001D6545" w:rsidRPr="001D6545" w:rsidRDefault="001D6545" w:rsidP="001D6545">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14:paraId="6483475C" w14:textId="77777777" w:rsidR="001D6545" w:rsidRPr="001D6545" w:rsidRDefault="001D6545" w:rsidP="001D6545">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14:paraId="1B557DC6" w14:textId="77777777" w:rsidR="001D6545" w:rsidRPr="001D6545" w:rsidRDefault="001D6545" w:rsidP="001D6545">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14:paraId="39C6D73E" w14:textId="77777777" w:rsidR="001D6545" w:rsidRPr="001D6545" w:rsidRDefault="001D6545" w:rsidP="001D6545">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14:paraId="1C3C35D9" w14:textId="77777777" w:rsidR="001D6545" w:rsidRPr="001D6545" w:rsidRDefault="001D6545" w:rsidP="001D6545">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14:paraId="4CEA94E2" w14:textId="77777777" w:rsidR="001D6545" w:rsidRPr="001D6545" w:rsidRDefault="001D6545" w:rsidP="001D6545">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14:paraId="5E5E6DC7" w14:textId="77777777" w:rsidR="001D6545" w:rsidRPr="001D6545" w:rsidRDefault="001D6545" w:rsidP="001D6545">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14:paraId="67A656AA" w14:textId="77777777" w:rsidR="001D6545" w:rsidRPr="001D6545" w:rsidRDefault="001D6545" w:rsidP="001D6545">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14:paraId="73579CC2" w14:textId="77777777" w:rsidR="001D6545" w:rsidRPr="001D6545" w:rsidRDefault="001D6545" w:rsidP="001D6545">
            <w:pPr>
              <w:autoSpaceDE w:val="0"/>
              <w:autoSpaceDN w:val="0"/>
              <w:adjustRightInd w:val="0"/>
              <w:rPr>
                <w:rFonts w:ascii="Cambria" w:hAnsi="Cambria"/>
                <w:lang w:eastAsia="uk-UA"/>
              </w:rPr>
            </w:pPr>
          </w:p>
        </w:tc>
      </w:tr>
      <w:tr w:rsidR="001D6545" w:rsidRPr="001D6545" w14:paraId="26191858" w14:textId="77777777" w:rsidTr="00604099">
        <w:trPr>
          <w:trHeight w:val="310"/>
          <w:jc w:val="center"/>
        </w:trPr>
        <w:tc>
          <w:tcPr>
            <w:tcW w:w="494" w:type="dxa"/>
            <w:tcBorders>
              <w:top w:val="single" w:sz="6" w:space="0" w:color="auto"/>
              <w:left w:val="single" w:sz="6" w:space="0" w:color="auto"/>
              <w:bottom w:val="single" w:sz="6" w:space="0" w:color="auto"/>
              <w:right w:val="single" w:sz="6" w:space="0" w:color="auto"/>
            </w:tcBorders>
          </w:tcPr>
          <w:p w14:paraId="593674C9" w14:textId="77777777" w:rsidR="001D6545" w:rsidRPr="001D6545" w:rsidRDefault="001D6545" w:rsidP="001D6545">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14:paraId="192B29AD" w14:textId="77777777" w:rsidR="001D6545" w:rsidRPr="001D6545" w:rsidRDefault="001D6545" w:rsidP="001D6545">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14:paraId="27EA967C" w14:textId="77777777" w:rsidR="001D6545" w:rsidRPr="001D6545" w:rsidRDefault="001D6545" w:rsidP="001D6545">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14:paraId="6D9BD535" w14:textId="77777777" w:rsidR="001D6545" w:rsidRPr="001D6545" w:rsidRDefault="001D6545" w:rsidP="001D6545">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14:paraId="0E4F3B02" w14:textId="77777777" w:rsidR="001D6545" w:rsidRPr="001D6545" w:rsidRDefault="001D6545" w:rsidP="001D6545">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14:paraId="10976CCF" w14:textId="77777777" w:rsidR="001D6545" w:rsidRPr="001D6545" w:rsidRDefault="001D6545" w:rsidP="001D6545">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14:paraId="1C35F3B4" w14:textId="77777777" w:rsidR="001D6545" w:rsidRPr="001D6545" w:rsidRDefault="001D6545" w:rsidP="001D6545">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14:paraId="5CD30433" w14:textId="77777777" w:rsidR="001D6545" w:rsidRPr="001D6545" w:rsidRDefault="001D6545" w:rsidP="001D6545">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14:paraId="26550121" w14:textId="77777777" w:rsidR="001D6545" w:rsidRPr="001D6545" w:rsidRDefault="001D6545" w:rsidP="001D6545">
            <w:pPr>
              <w:autoSpaceDE w:val="0"/>
              <w:autoSpaceDN w:val="0"/>
              <w:adjustRightInd w:val="0"/>
              <w:rPr>
                <w:rFonts w:ascii="Cambria" w:hAnsi="Cambria"/>
                <w:lang w:eastAsia="uk-UA"/>
              </w:rPr>
            </w:pPr>
          </w:p>
        </w:tc>
      </w:tr>
      <w:tr w:rsidR="001D6545" w:rsidRPr="001D6545" w14:paraId="4774ABC0" w14:textId="77777777" w:rsidTr="00604099">
        <w:trPr>
          <w:trHeight w:val="310"/>
          <w:jc w:val="center"/>
        </w:trPr>
        <w:tc>
          <w:tcPr>
            <w:tcW w:w="494" w:type="dxa"/>
            <w:tcBorders>
              <w:top w:val="single" w:sz="6" w:space="0" w:color="auto"/>
              <w:left w:val="single" w:sz="6" w:space="0" w:color="auto"/>
              <w:bottom w:val="single" w:sz="6" w:space="0" w:color="auto"/>
              <w:right w:val="single" w:sz="6" w:space="0" w:color="auto"/>
            </w:tcBorders>
          </w:tcPr>
          <w:p w14:paraId="2BC7BB24" w14:textId="77777777" w:rsidR="001D6545" w:rsidRPr="001D6545" w:rsidRDefault="001D6545" w:rsidP="001D6545">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14:paraId="28631F62" w14:textId="77777777" w:rsidR="001D6545" w:rsidRPr="001D6545" w:rsidRDefault="001D6545" w:rsidP="001D6545">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14:paraId="7DB7BB21" w14:textId="77777777" w:rsidR="001D6545" w:rsidRPr="001D6545" w:rsidRDefault="001D6545" w:rsidP="001D6545">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14:paraId="0C92DA9A" w14:textId="77777777" w:rsidR="001D6545" w:rsidRPr="001D6545" w:rsidRDefault="001D6545" w:rsidP="001D6545">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14:paraId="78D8F1ED" w14:textId="77777777" w:rsidR="001D6545" w:rsidRPr="001D6545" w:rsidRDefault="001D6545" w:rsidP="001D6545">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14:paraId="35C602D7" w14:textId="77777777" w:rsidR="001D6545" w:rsidRPr="001D6545" w:rsidRDefault="001D6545" w:rsidP="001D6545">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14:paraId="0867C1C2" w14:textId="77777777" w:rsidR="001D6545" w:rsidRPr="001D6545" w:rsidRDefault="001D6545" w:rsidP="001D6545">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14:paraId="0F80E62D" w14:textId="77777777" w:rsidR="001D6545" w:rsidRPr="001D6545" w:rsidRDefault="001D6545" w:rsidP="001D6545">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14:paraId="5F0B16C0" w14:textId="77777777" w:rsidR="001D6545" w:rsidRPr="001D6545" w:rsidRDefault="001D6545" w:rsidP="001D6545">
            <w:pPr>
              <w:autoSpaceDE w:val="0"/>
              <w:autoSpaceDN w:val="0"/>
              <w:adjustRightInd w:val="0"/>
              <w:rPr>
                <w:rFonts w:ascii="Cambria" w:hAnsi="Cambria"/>
                <w:lang w:eastAsia="uk-UA"/>
              </w:rPr>
            </w:pPr>
          </w:p>
        </w:tc>
      </w:tr>
      <w:tr w:rsidR="001D6545" w:rsidRPr="001D6545" w14:paraId="4BB3B916" w14:textId="77777777" w:rsidTr="00604099">
        <w:trPr>
          <w:trHeight w:val="310"/>
          <w:jc w:val="center"/>
        </w:trPr>
        <w:tc>
          <w:tcPr>
            <w:tcW w:w="494" w:type="dxa"/>
            <w:tcBorders>
              <w:top w:val="single" w:sz="6" w:space="0" w:color="auto"/>
              <w:left w:val="single" w:sz="6" w:space="0" w:color="auto"/>
              <w:bottom w:val="single" w:sz="6" w:space="0" w:color="auto"/>
              <w:right w:val="single" w:sz="6" w:space="0" w:color="auto"/>
            </w:tcBorders>
          </w:tcPr>
          <w:p w14:paraId="61EDC315" w14:textId="77777777" w:rsidR="001D6545" w:rsidRPr="001D6545" w:rsidRDefault="001D6545" w:rsidP="001D6545">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14:paraId="7961F0C4" w14:textId="77777777" w:rsidR="001D6545" w:rsidRPr="001D6545" w:rsidRDefault="001D6545" w:rsidP="001D6545">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14:paraId="3D5E7DDF" w14:textId="77777777" w:rsidR="001D6545" w:rsidRPr="001D6545" w:rsidRDefault="001D6545" w:rsidP="001D6545">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14:paraId="6D0FB8CA" w14:textId="77777777" w:rsidR="001D6545" w:rsidRPr="001D6545" w:rsidRDefault="001D6545" w:rsidP="001D6545">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14:paraId="0F3102FD" w14:textId="77777777" w:rsidR="001D6545" w:rsidRPr="001D6545" w:rsidRDefault="001D6545" w:rsidP="001D6545">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14:paraId="664C6313" w14:textId="77777777" w:rsidR="001D6545" w:rsidRPr="001D6545" w:rsidRDefault="001D6545" w:rsidP="001D6545">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14:paraId="1B81AE77" w14:textId="77777777" w:rsidR="001D6545" w:rsidRPr="001D6545" w:rsidRDefault="001D6545" w:rsidP="001D6545">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14:paraId="590EC78C" w14:textId="77777777" w:rsidR="001D6545" w:rsidRPr="001D6545" w:rsidRDefault="001D6545" w:rsidP="001D6545">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14:paraId="270A282B" w14:textId="77777777" w:rsidR="001D6545" w:rsidRPr="001D6545" w:rsidRDefault="001D6545" w:rsidP="001D6545">
            <w:pPr>
              <w:autoSpaceDE w:val="0"/>
              <w:autoSpaceDN w:val="0"/>
              <w:adjustRightInd w:val="0"/>
              <w:rPr>
                <w:rFonts w:ascii="Cambria" w:hAnsi="Cambria"/>
                <w:lang w:eastAsia="uk-UA"/>
              </w:rPr>
            </w:pPr>
          </w:p>
        </w:tc>
      </w:tr>
    </w:tbl>
    <w:p w14:paraId="48D05510" w14:textId="77777777" w:rsidR="001D6545" w:rsidRPr="001D6545" w:rsidRDefault="001D6545" w:rsidP="001D6545">
      <w:pPr>
        <w:autoSpaceDE w:val="0"/>
        <w:autoSpaceDN w:val="0"/>
        <w:adjustRightInd w:val="0"/>
        <w:spacing w:line="240" w:lineRule="exact"/>
        <w:jc w:val="both"/>
        <w:rPr>
          <w:rFonts w:ascii="Cambria" w:hAnsi="Cambria"/>
          <w:sz w:val="20"/>
          <w:szCs w:val="20"/>
          <w:lang w:eastAsia="uk-UA"/>
        </w:rPr>
      </w:pPr>
    </w:p>
    <w:p w14:paraId="7B5C1901" w14:textId="77777777" w:rsidR="001D6545" w:rsidRPr="001D6545" w:rsidRDefault="001D6545" w:rsidP="001D6545">
      <w:pPr>
        <w:autoSpaceDE w:val="0"/>
        <w:autoSpaceDN w:val="0"/>
        <w:adjustRightInd w:val="0"/>
        <w:spacing w:line="240" w:lineRule="exact"/>
        <w:jc w:val="both"/>
        <w:rPr>
          <w:rFonts w:ascii="Cambria" w:hAnsi="Cambria"/>
          <w:sz w:val="20"/>
          <w:szCs w:val="20"/>
          <w:lang w:eastAsia="uk-UA"/>
        </w:rPr>
      </w:pPr>
    </w:p>
    <w:p w14:paraId="17384589" w14:textId="77777777" w:rsidR="001D6545" w:rsidRPr="001D6545" w:rsidRDefault="001D6545" w:rsidP="001D6545">
      <w:pPr>
        <w:autoSpaceDE w:val="0"/>
        <w:autoSpaceDN w:val="0"/>
        <w:adjustRightInd w:val="0"/>
        <w:spacing w:line="240" w:lineRule="exact"/>
        <w:jc w:val="both"/>
        <w:rPr>
          <w:rFonts w:ascii="Cambria" w:hAnsi="Cambria"/>
          <w:sz w:val="20"/>
          <w:szCs w:val="20"/>
          <w:lang w:eastAsia="uk-UA"/>
        </w:rPr>
      </w:pPr>
    </w:p>
    <w:p w14:paraId="64D04A25" w14:textId="77777777" w:rsidR="001D6545" w:rsidRPr="001D6545" w:rsidRDefault="001D6545" w:rsidP="001D6545">
      <w:pPr>
        <w:autoSpaceDE w:val="0"/>
        <w:autoSpaceDN w:val="0"/>
        <w:adjustRightInd w:val="0"/>
        <w:spacing w:line="240" w:lineRule="exact"/>
        <w:jc w:val="both"/>
        <w:rPr>
          <w:rFonts w:ascii="Cambria" w:hAnsi="Cambria"/>
          <w:sz w:val="20"/>
          <w:szCs w:val="20"/>
          <w:lang w:eastAsia="uk-UA"/>
        </w:rPr>
      </w:pPr>
    </w:p>
    <w:p w14:paraId="25B9622E" w14:textId="77777777" w:rsidR="001D6545" w:rsidRPr="001D6545" w:rsidRDefault="001D6545" w:rsidP="001D6545">
      <w:pPr>
        <w:autoSpaceDE w:val="0"/>
        <w:autoSpaceDN w:val="0"/>
        <w:adjustRightInd w:val="0"/>
        <w:spacing w:line="240" w:lineRule="exact"/>
        <w:jc w:val="both"/>
        <w:rPr>
          <w:rFonts w:ascii="Cambria" w:hAnsi="Cambria"/>
          <w:sz w:val="20"/>
          <w:szCs w:val="20"/>
          <w:lang w:eastAsia="uk-UA"/>
        </w:rPr>
      </w:pPr>
    </w:p>
    <w:p w14:paraId="53F85866" w14:textId="77777777" w:rsidR="001D6545" w:rsidRPr="001D6545" w:rsidRDefault="001D6545" w:rsidP="001D6545">
      <w:pPr>
        <w:tabs>
          <w:tab w:val="left" w:leader="underscore" w:pos="6542"/>
          <w:tab w:val="left" w:leader="underscore" w:pos="9763"/>
        </w:tabs>
        <w:autoSpaceDE w:val="0"/>
        <w:autoSpaceDN w:val="0"/>
        <w:adjustRightInd w:val="0"/>
        <w:spacing w:before="173"/>
        <w:jc w:val="both"/>
        <w:rPr>
          <w:rFonts w:cs="Cambria"/>
          <w:b/>
          <w:lang w:eastAsia="uk-UA"/>
        </w:rPr>
      </w:pPr>
      <w:r w:rsidRPr="001D6545">
        <w:rPr>
          <w:rFonts w:cs="Cambria"/>
          <w:b/>
          <w:lang w:eastAsia="uk-UA"/>
        </w:rPr>
        <w:t>Керівник  ___________________________________________________________________</w:t>
      </w:r>
    </w:p>
    <w:p w14:paraId="79642B26" w14:textId="77777777" w:rsidR="001D6545" w:rsidRPr="001D6545" w:rsidRDefault="001D6545" w:rsidP="001D6545">
      <w:pPr>
        <w:tabs>
          <w:tab w:val="left" w:pos="3000"/>
        </w:tabs>
        <w:autoSpaceDE w:val="0"/>
        <w:autoSpaceDN w:val="0"/>
        <w:adjustRightInd w:val="0"/>
        <w:ind w:right="284"/>
        <w:rPr>
          <w:rFonts w:cs="Cambria"/>
          <w:sz w:val="16"/>
          <w:szCs w:val="16"/>
          <w:lang w:eastAsia="uk-UA"/>
        </w:rPr>
      </w:pPr>
      <w:r w:rsidRPr="001D6545">
        <w:rPr>
          <w:rFonts w:cs="Cambria"/>
          <w:sz w:val="16"/>
          <w:szCs w:val="16"/>
          <w:lang w:eastAsia="uk-UA"/>
        </w:rPr>
        <w:t xml:space="preserve">                                                                             (підпис)                                                                               (</w:t>
      </w:r>
      <w:r w:rsidRPr="001D6545">
        <w:rPr>
          <w:rFonts w:cs="Cambria"/>
          <w:sz w:val="16"/>
          <w:szCs w:val="16"/>
          <w:lang w:val="uk-UA" w:eastAsia="uk-UA"/>
        </w:rPr>
        <w:t>В</w:t>
      </w:r>
      <w:r w:rsidRPr="001D6545">
        <w:rPr>
          <w:rFonts w:cs="Cambria"/>
          <w:sz w:val="16"/>
          <w:szCs w:val="16"/>
          <w:lang w:eastAsia="uk-UA"/>
        </w:rPr>
        <w:t xml:space="preserve">ласне ім’я, </w:t>
      </w:r>
      <w:r w:rsidRPr="001D6545">
        <w:rPr>
          <w:rFonts w:cs="Cambria"/>
          <w:sz w:val="16"/>
          <w:szCs w:val="16"/>
          <w:lang w:val="uk-UA" w:eastAsia="uk-UA"/>
        </w:rPr>
        <w:t>ПРІЗВИЩЕ</w:t>
      </w:r>
      <w:r w:rsidRPr="001D6545">
        <w:rPr>
          <w:rFonts w:cs="Cambria"/>
          <w:sz w:val="16"/>
          <w:szCs w:val="16"/>
          <w:lang w:eastAsia="uk-UA"/>
        </w:rPr>
        <w:t>)</w:t>
      </w:r>
    </w:p>
    <w:p w14:paraId="12D858CD" w14:textId="77777777" w:rsidR="001D6545" w:rsidRPr="001D6545" w:rsidRDefault="001D6545" w:rsidP="001D6545">
      <w:pPr>
        <w:tabs>
          <w:tab w:val="left" w:leader="underscore" w:pos="6542"/>
          <w:tab w:val="left" w:leader="underscore" w:pos="9763"/>
        </w:tabs>
        <w:autoSpaceDE w:val="0"/>
        <w:autoSpaceDN w:val="0"/>
        <w:adjustRightInd w:val="0"/>
        <w:spacing w:before="106" w:after="72"/>
        <w:ind w:right="688"/>
        <w:jc w:val="both"/>
        <w:rPr>
          <w:rFonts w:cs="Cambria"/>
          <w:b/>
          <w:lang w:eastAsia="uk-UA"/>
        </w:rPr>
      </w:pPr>
    </w:p>
    <w:p w14:paraId="10D37E07" w14:textId="77777777" w:rsidR="001D6545" w:rsidRPr="001D6545" w:rsidRDefault="001D6545" w:rsidP="001D6545">
      <w:pPr>
        <w:tabs>
          <w:tab w:val="left" w:leader="underscore" w:pos="6542"/>
          <w:tab w:val="left" w:leader="underscore" w:pos="9763"/>
        </w:tabs>
        <w:autoSpaceDE w:val="0"/>
        <w:autoSpaceDN w:val="0"/>
        <w:adjustRightInd w:val="0"/>
        <w:spacing w:before="106" w:after="72"/>
        <w:ind w:right="688"/>
        <w:jc w:val="both"/>
        <w:rPr>
          <w:rFonts w:cs="Cambria"/>
          <w:b/>
          <w:lang w:val="uk-UA" w:eastAsia="uk-UA"/>
        </w:rPr>
      </w:pPr>
      <w:r w:rsidRPr="001D6545">
        <w:rPr>
          <w:rFonts w:cs="Cambria"/>
          <w:b/>
          <w:lang w:eastAsia="uk-UA"/>
        </w:rPr>
        <w:t>Головний бухгалтер _______________________________________________________</w:t>
      </w:r>
    </w:p>
    <w:p w14:paraId="1C9685F2" w14:textId="77777777" w:rsidR="001D6545" w:rsidRPr="001D6545" w:rsidRDefault="001D6545" w:rsidP="001D6545">
      <w:pPr>
        <w:tabs>
          <w:tab w:val="left" w:pos="3000"/>
        </w:tabs>
        <w:autoSpaceDE w:val="0"/>
        <w:autoSpaceDN w:val="0"/>
        <w:adjustRightInd w:val="0"/>
        <w:ind w:right="284"/>
        <w:rPr>
          <w:rFonts w:cs="Cambria"/>
          <w:sz w:val="16"/>
          <w:szCs w:val="16"/>
          <w:lang w:eastAsia="uk-UA"/>
        </w:rPr>
      </w:pPr>
      <w:r w:rsidRPr="001D6545">
        <w:rPr>
          <w:rFonts w:cs="Cambria"/>
          <w:sz w:val="16"/>
          <w:szCs w:val="16"/>
          <w:lang w:eastAsia="uk-UA"/>
        </w:rPr>
        <w:t xml:space="preserve">                                                                             (підпис)                                                                              (</w:t>
      </w:r>
      <w:r w:rsidRPr="001D6545">
        <w:rPr>
          <w:rFonts w:cs="Cambria"/>
          <w:sz w:val="16"/>
          <w:szCs w:val="16"/>
          <w:lang w:val="uk-UA" w:eastAsia="uk-UA"/>
        </w:rPr>
        <w:t>В</w:t>
      </w:r>
      <w:r w:rsidRPr="001D6545">
        <w:rPr>
          <w:rFonts w:cs="Cambria"/>
          <w:sz w:val="16"/>
          <w:szCs w:val="16"/>
          <w:lang w:eastAsia="uk-UA"/>
        </w:rPr>
        <w:t xml:space="preserve">ласне ім’я, </w:t>
      </w:r>
      <w:r w:rsidRPr="001D6545">
        <w:rPr>
          <w:rFonts w:cs="Cambria"/>
          <w:sz w:val="16"/>
          <w:szCs w:val="16"/>
          <w:lang w:val="uk-UA" w:eastAsia="uk-UA"/>
        </w:rPr>
        <w:t>ПРІЗВИЩЕ</w:t>
      </w:r>
      <w:r w:rsidRPr="001D6545">
        <w:rPr>
          <w:rFonts w:cs="Cambria"/>
          <w:sz w:val="16"/>
          <w:szCs w:val="16"/>
          <w:lang w:eastAsia="uk-UA"/>
        </w:rPr>
        <w:t>)</w:t>
      </w:r>
    </w:p>
    <w:p w14:paraId="559D5F9E" w14:textId="77777777" w:rsidR="001D6545" w:rsidRPr="001D6545" w:rsidRDefault="001D6545" w:rsidP="001D6545">
      <w:pPr>
        <w:tabs>
          <w:tab w:val="left" w:leader="underscore" w:pos="6542"/>
          <w:tab w:val="left" w:leader="underscore" w:pos="9763"/>
        </w:tabs>
        <w:autoSpaceDE w:val="0"/>
        <w:autoSpaceDN w:val="0"/>
        <w:adjustRightInd w:val="0"/>
        <w:spacing w:before="106" w:after="72"/>
        <w:ind w:right="688"/>
        <w:jc w:val="both"/>
        <w:rPr>
          <w:rFonts w:cs="Cambria"/>
          <w:b/>
          <w:lang w:eastAsia="uk-UA"/>
        </w:rPr>
      </w:pPr>
    </w:p>
    <w:p w14:paraId="116A0DEA" w14:textId="77777777" w:rsidR="001D6545" w:rsidRPr="001D6545" w:rsidRDefault="001D6545" w:rsidP="001D6545">
      <w:pPr>
        <w:pBdr>
          <w:top w:val="nil"/>
          <w:left w:val="nil"/>
          <w:bottom w:val="nil"/>
          <w:right w:val="nil"/>
          <w:between w:val="nil"/>
        </w:pBdr>
        <w:ind w:left="2464"/>
        <w:jc w:val="center"/>
        <w:rPr>
          <w:color w:val="000000"/>
          <w:sz w:val="28"/>
          <w:szCs w:val="28"/>
          <w:lang w:val="uk-UA"/>
        </w:rPr>
      </w:pPr>
    </w:p>
    <w:p w14:paraId="2CA4717F" w14:textId="77777777" w:rsidR="001D6545" w:rsidRPr="001D6545" w:rsidRDefault="001D6545" w:rsidP="001D6545">
      <w:pPr>
        <w:pBdr>
          <w:top w:val="nil"/>
          <w:left w:val="nil"/>
          <w:bottom w:val="nil"/>
          <w:right w:val="nil"/>
          <w:between w:val="nil"/>
        </w:pBdr>
        <w:ind w:left="2464"/>
        <w:jc w:val="center"/>
        <w:rPr>
          <w:color w:val="000000"/>
          <w:sz w:val="28"/>
          <w:szCs w:val="28"/>
          <w:lang w:val="uk-UA"/>
        </w:rPr>
      </w:pPr>
    </w:p>
    <w:p w14:paraId="3BA2E469" w14:textId="3B3683D5" w:rsidR="001D6545" w:rsidRDefault="001D6545" w:rsidP="001D6545">
      <w:pPr>
        <w:pBdr>
          <w:top w:val="nil"/>
          <w:left w:val="nil"/>
          <w:bottom w:val="nil"/>
          <w:right w:val="nil"/>
          <w:between w:val="nil"/>
        </w:pBdr>
        <w:ind w:left="2464"/>
        <w:jc w:val="center"/>
        <w:rPr>
          <w:color w:val="000000"/>
          <w:sz w:val="28"/>
          <w:szCs w:val="28"/>
          <w:lang w:val="uk-UA"/>
        </w:rPr>
      </w:pPr>
    </w:p>
    <w:p w14:paraId="356C6450" w14:textId="1A51140D" w:rsidR="001D6545" w:rsidRDefault="001D6545" w:rsidP="001D6545">
      <w:pPr>
        <w:pBdr>
          <w:top w:val="nil"/>
          <w:left w:val="nil"/>
          <w:bottom w:val="nil"/>
          <w:right w:val="nil"/>
          <w:between w:val="nil"/>
        </w:pBdr>
        <w:ind w:left="2464"/>
        <w:jc w:val="center"/>
        <w:rPr>
          <w:color w:val="000000"/>
          <w:sz w:val="28"/>
          <w:szCs w:val="28"/>
          <w:lang w:val="uk-UA"/>
        </w:rPr>
      </w:pPr>
    </w:p>
    <w:p w14:paraId="337AF909" w14:textId="0FB09E99" w:rsidR="001D6545" w:rsidRDefault="001D6545" w:rsidP="001D6545">
      <w:pPr>
        <w:pBdr>
          <w:top w:val="nil"/>
          <w:left w:val="nil"/>
          <w:bottom w:val="nil"/>
          <w:right w:val="nil"/>
          <w:between w:val="nil"/>
        </w:pBdr>
        <w:ind w:left="2464"/>
        <w:jc w:val="center"/>
        <w:rPr>
          <w:color w:val="000000"/>
          <w:sz w:val="28"/>
          <w:szCs w:val="28"/>
          <w:lang w:val="uk-UA"/>
        </w:rPr>
      </w:pPr>
    </w:p>
    <w:p w14:paraId="05C0FC46" w14:textId="77777777" w:rsidR="001D6545" w:rsidRPr="001D6545" w:rsidRDefault="001D6545" w:rsidP="001D6545">
      <w:pPr>
        <w:pBdr>
          <w:top w:val="nil"/>
          <w:left w:val="nil"/>
          <w:bottom w:val="nil"/>
          <w:right w:val="nil"/>
          <w:between w:val="nil"/>
        </w:pBdr>
        <w:ind w:left="2464"/>
        <w:jc w:val="center"/>
        <w:rPr>
          <w:color w:val="000000"/>
          <w:sz w:val="28"/>
          <w:szCs w:val="28"/>
          <w:lang w:val="uk-UA"/>
        </w:rPr>
      </w:pPr>
    </w:p>
    <w:p w14:paraId="732170B9" w14:textId="77777777" w:rsidR="001D6545" w:rsidRPr="001D6545" w:rsidRDefault="001D6545" w:rsidP="001D6545">
      <w:pPr>
        <w:pBdr>
          <w:top w:val="nil"/>
          <w:left w:val="nil"/>
          <w:bottom w:val="nil"/>
          <w:right w:val="nil"/>
          <w:between w:val="nil"/>
        </w:pBdr>
        <w:ind w:left="2464"/>
        <w:jc w:val="center"/>
        <w:rPr>
          <w:color w:val="000000"/>
          <w:sz w:val="28"/>
          <w:szCs w:val="28"/>
          <w:lang w:val="uk-UA"/>
        </w:rPr>
      </w:pPr>
    </w:p>
    <w:p w14:paraId="64EE6E94" w14:textId="77777777" w:rsidR="001D6545" w:rsidRPr="001D6545" w:rsidRDefault="001D6545" w:rsidP="001D6545">
      <w:pPr>
        <w:pBdr>
          <w:top w:val="nil"/>
          <w:left w:val="nil"/>
          <w:bottom w:val="nil"/>
          <w:right w:val="nil"/>
          <w:between w:val="nil"/>
        </w:pBdr>
        <w:ind w:left="2464"/>
        <w:jc w:val="center"/>
        <w:rPr>
          <w:color w:val="000000"/>
          <w:sz w:val="28"/>
          <w:szCs w:val="28"/>
          <w:lang w:val="uk-UA"/>
        </w:rPr>
      </w:pPr>
    </w:p>
    <w:p w14:paraId="2A1509E5" w14:textId="77777777" w:rsidR="001D6545" w:rsidRPr="001D6545" w:rsidRDefault="001D6545" w:rsidP="001D6545">
      <w:pPr>
        <w:pBdr>
          <w:top w:val="nil"/>
          <w:left w:val="nil"/>
          <w:bottom w:val="nil"/>
          <w:right w:val="nil"/>
          <w:between w:val="nil"/>
        </w:pBdr>
        <w:ind w:left="2464"/>
        <w:jc w:val="center"/>
        <w:rPr>
          <w:color w:val="000000"/>
          <w:sz w:val="28"/>
          <w:szCs w:val="28"/>
          <w:lang w:val="uk-UA"/>
        </w:rPr>
      </w:pPr>
    </w:p>
    <w:p w14:paraId="04295FC6" w14:textId="77777777" w:rsidR="001D6545" w:rsidRPr="001D6545" w:rsidRDefault="001D6545" w:rsidP="001D6545">
      <w:pPr>
        <w:pBdr>
          <w:top w:val="nil"/>
          <w:left w:val="nil"/>
          <w:bottom w:val="nil"/>
          <w:right w:val="nil"/>
          <w:between w:val="nil"/>
        </w:pBdr>
        <w:ind w:left="2464"/>
        <w:jc w:val="center"/>
        <w:rPr>
          <w:color w:val="000000"/>
          <w:sz w:val="28"/>
          <w:szCs w:val="28"/>
          <w:lang w:val="uk-UA"/>
        </w:rPr>
      </w:pPr>
    </w:p>
    <w:p w14:paraId="424BF0A4" w14:textId="77777777" w:rsidR="001D6545" w:rsidRPr="001D6545" w:rsidRDefault="001D6545" w:rsidP="001D6545">
      <w:pPr>
        <w:pBdr>
          <w:top w:val="nil"/>
          <w:left w:val="nil"/>
          <w:bottom w:val="nil"/>
          <w:right w:val="nil"/>
          <w:between w:val="nil"/>
        </w:pBdr>
        <w:ind w:left="5245"/>
        <w:jc w:val="center"/>
        <w:rPr>
          <w:color w:val="000000"/>
          <w:sz w:val="28"/>
          <w:szCs w:val="28"/>
          <w:lang w:val="uk-UA"/>
        </w:rPr>
      </w:pPr>
      <w:r w:rsidRPr="001D6545">
        <w:rPr>
          <w:color w:val="000000"/>
          <w:sz w:val="28"/>
          <w:szCs w:val="28"/>
          <w:lang w:val="uk-UA"/>
        </w:rPr>
        <w:lastRenderedPageBreak/>
        <w:t>Додаток 2</w:t>
      </w:r>
    </w:p>
    <w:p w14:paraId="765BA8E1" w14:textId="77777777" w:rsidR="001D6545" w:rsidRPr="001D6545" w:rsidRDefault="001D6545" w:rsidP="001D6545">
      <w:pPr>
        <w:ind w:left="4962"/>
        <w:jc w:val="both"/>
        <w:rPr>
          <w:sz w:val="28"/>
          <w:szCs w:val="28"/>
          <w:lang w:val="uk-UA" w:eastAsia="en-US"/>
        </w:rPr>
      </w:pPr>
      <w:r w:rsidRPr="001D6545">
        <w:rPr>
          <w:color w:val="000000"/>
          <w:sz w:val="28"/>
          <w:szCs w:val="28"/>
          <w:lang w:val="uk-UA" w:eastAsia="en-US"/>
        </w:rPr>
        <w:t xml:space="preserve">до Порядку </w:t>
      </w:r>
      <w:r w:rsidRPr="001D6545">
        <w:rPr>
          <w:sz w:val="28"/>
          <w:szCs w:val="28"/>
          <w:lang w:val="uk-UA" w:eastAsia="en-US"/>
        </w:rPr>
        <w:t>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356AAFC2" w14:textId="77777777" w:rsidR="001D6545" w:rsidRPr="001D6545" w:rsidRDefault="001D6545" w:rsidP="001D6545">
      <w:pPr>
        <w:pBdr>
          <w:top w:val="nil"/>
          <w:left w:val="nil"/>
          <w:bottom w:val="nil"/>
          <w:right w:val="nil"/>
          <w:between w:val="nil"/>
        </w:pBdr>
        <w:ind w:left="6186" w:right="-1"/>
        <w:jc w:val="both"/>
        <w:rPr>
          <w:sz w:val="28"/>
          <w:szCs w:val="28"/>
          <w:lang w:val="uk-UA"/>
        </w:rPr>
      </w:pPr>
    </w:p>
    <w:p w14:paraId="58E56E3B" w14:textId="77777777" w:rsidR="001D6545" w:rsidRPr="001D6545" w:rsidRDefault="001D6545" w:rsidP="001D6545">
      <w:pPr>
        <w:pBdr>
          <w:top w:val="nil"/>
          <w:left w:val="nil"/>
          <w:bottom w:val="nil"/>
          <w:right w:val="nil"/>
          <w:between w:val="nil"/>
        </w:pBdr>
        <w:rPr>
          <w:color w:val="000000"/>
          <w:sz w:val="28"/>
          <w:szCs w:val="28"/>
          <w:lang w:val="uk-UA"/>
        </w:rPr>
      </w:pPr>
    </w:p>
    <w:p w14:paraId="74C2B595" w14:textId="77777777" w:rsidR="001D6545" w:rsidRPr="001D6545" w:rsidRDefault="001D6545" w:rsidP="001D6545">
      <w:pPr>
        <w:widowControl w:val="0"/>
        <w:autoSpaceDE w:val="0"/>
        <w:autoSpaceDN w:val="0"/>
        <w:adjustRightInd w:val="0"/>
        <w:jc w:val="center"/>
        <w:rPr>
          <w:b/>
          <w:iCs/>
          <w:sz w:val="28"/>
          <w:lang w:val="uk-UA"/>
        </w:rPr>
      </w:pPr>
      <w:r w:rsidRPr="001D6545">
        <w:rPr>
          <w:rFonts w:cs="Cambria"/>
          <w:b/>
          <w:bCs/>
          <w:sz w:val="28"/>
          <w:szCs w:val="28"/>
          <w:lang w:val="uk-UA" w:eastAsia="uk-UA"/>
        </w:rPr>
        <w:t xml:space="preserve">Звіт </w:t>
      </w:r>
      <w:r w:rsidRPr="001D6545">
        <w:rPr>
          <w:b/>
          <w:iCs/>
          <w:sz w:val="28"/>
          <w:lang w:val="uk-UA"/>
        </w:rPr>
        <w:t>про проведену роботу</w:t>
      </w:r>
    </w:p>
    <w:p w14:paraId="6CBD0166" w14:textId="77777777" w:rsidR="001D6545" w:rsidRPr="001D6545" w:rsidRDefault="001D6545" w:rsidP="001D6545">
      <w:pPr>
        <w:tabs>
          <w:tab w:val="left" w:pos="5220"/>
        </w:tabs>
        <w:spacing w:line="240" w:lineRule="atLeast"/>
        <w:jc w:val="center"/>
        <w:rPr>
          <w:b/>
          <w:iCs/>
          <w:sz w:val="28"/>
          <w:lang w:val="uk-UA"/>
        </w:rPr>
      </w:pPr>
      <w:r w:rsidRPr="001D6545">
        <w:rPr>
          <w:b/>
          <w:iCs/>
          <w:sz w:val="28"/>
          <w:lang w:val="uk-UA"/>
        </w:rPr>
        <w:t>щодо</w:t>
      </w:r>
      <w:r w:rsidRPr="001D6545">
        <w:rPr>
          <w:b/>
          <w:sz w:val="28"/>
          <w:lang w:val="uk-UA"/>
        </w:rPr>
        <w:t xml:space="preserve"> надання </w:t>
      </w:r>
      <w:r w:rsidRPr="001D6545">
        <w:rPr>
          <w:b/>
          <w:sz w:val="28"/>
          <w:szCs w:val="28"/>
          <w:lang w:val="uk-UA"/>
        </w:rPr>
        <w:t>консультативної, правової та психологічної допомоги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14:paraId="29EB9207" w14:textId="77777777" w:rsidR="001D6545" w:rsidRPr="001D6545" w:rsidRDefault="001D6545" w:rsidP="001D6545">
      <w:pPr>
        <w:tabs>
          <w:tab w:val="left" w:pos="5220"/>
        </w:tabs>
        <w:spacing w:line="240" w:lineRule="atLeast"/>
        <w:ind w:left="-142" w:firstLine="900"/>
        <w:jc w:val="center"/>
        <w:rPr>
          <w:b/>
          <w:iCs/>
          <w:sz w:val="28"/>
          <w:lang w:val="uk-UA"/>
        </w:rPr>
      </w:pPr>
    </w:p>
    <w:p w14:paraId="4D4DE6A4" w14:textId="77777777" w:rsidR="001D6545" w:rsidRPr="001D6545" w:rsidRDefault="001D6545" w:rsidP="001D6545">
      <w:pPr>
        <w:widowControl w:val="0"/>
        <w:autoSpaceDE w:val="0"/>
        <w:autoSpaceDN w:val="0"/>
        <w:adjustRightInd w:val="0"/>
        <w:ind w:left="-142"/>
        <w:jc w:val="center"/>
        <w:rPr>
          <w:sz w:val="28"/>
          <w:szCs w:val="28"/>
          <w:vertAlign w:val="superscript"/>
          <w:lang w:eastAsia="uk-UA"/>
        </w:rPr>
      </w:pPr>
      <w:r w:rsidRPr="001D6545">
        <w:rPr>
          <w:sz w:val="28"/>
          <w:szCs w:val="28"/>
          <w:lang w:val="uk-UA"/>
        </w:rPr>
        <w:t>громадська органзація «Координаційний центр з питань полонених та зниклих безвісти»</w:t>
      </w:r>
      <w:r w:rsidRPr="001D6545">
        <w:rPr>
          <w:rFonts w:cs="Cambria"/>
          <w:sz w:val="28"/>
          <w:szCs w:val="28"/>
          <w:vertAlign w:val="superscript"/>
          <w:lang w:eastAsia="uk-UA"/>
        </w:rPr>
        <w:t xml:space="preserve"> </w:t>
      </w:r>
    </w:p>
    <w:p w14:paraId="40960216" w14:textId="77777777" w:rsidR="001D6545" w:rsidRPr="001D6545" w:rsidRDefault="001D6545" w:rsidP="001D6545">
      <w:pPr>
        <w:widowControl w:val="0"/>
        <w:autoSpaceDE w:val="0"/>
        <w:autoSpaceDN w:val="0"/>
        <w:adjustRightInd w:val="0"/>
        <w:spacing w:before="115"/>
        <w:ind w:left="-142"/>
        <w:jc w:val="center"/>
        <w:rPr>
          <w:rFonts w:cs="Franklin Gothic Medium"/>
          <w:sz w:val="28"/>
          <w:szCs w:val="28"/>
          <w:lang w:eastAsia="uk-UA"/>
        </w:rPr>
      </w:pPr>
      <w:r w:rsidRPr="001D6545">
        <w:rPr>
          <w:rFonts w:cs="Cambria"/>
          <w:sz w:val="28"/>
          <w:szCs w:val="28"/>
          <w:lang w:eastAsia="uk-UA"/>
        </w:rPr>
        <w:t xml:space="preserve">за_________ </w:t>
      </w:r>
      <w:r w:rsidRPr="001D6545">
        <w:rPr>
          <w:rFonts w:cs="Franklin Gothic Medium"/>
          <w:sz w:val="28"/>
          <w:szCs w:val="28"/>
          <w:lang w:eastAsia="uk-UA"/>
        </w:rPr>
        <w:t>(період)</w:t>
      </w:r>
    </w:p>
    <w:tbl>
      <w:tblPr>
        <w:tblpPr w:leftFromText="180" w:rightFromText="180" w:vertAnchor="text" w:horzAnchor="page" w:tblpXSpec="center" w:tblpY="155"/>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67"/>
        <w:gridCol w:w="567"/>
        <w:gridCol w:w="567"/>
        <w:gridCol w:w="567"/>
        <w:gridCol w:w="567"/>
        <w:gridCol w:w="567"/>
        <w:gridCol w:w="1985"/>
        <w:gridCol w:w="1842"/>
        <w:gridCol w:w="1843"/>
      </w:tblGrid>
      <w:tr w:rsidR="001D6545" w:rsidRPr="001D6545" w14:paraId="2BB97DE5" w14:textId="77777777" w:rsidTr="00604099">
        <w:trPr>
          <w:trHeight w:val="618"/>
          <w:jc w:val="center"/>
        </w:trPr>
        <w:tc>
          <w:tcPr>
            <w:tcW w:w="1271" w:type="dxa"/>
            <w:vMerge w:val="restart"/>
            <w:tcBorders>
              <w:top w:val="single" w:sz="4" w:space="0" w:color="000000"/>
              <w:left w:val="single" w:sz="4" w:space="0" w:color="auto"/>
              <w:right w:val="single" w:sz="4" w:space="0" w:color="000000"/>
            </w:tcBorders>
            <w:vAlign w:val="center"/>
          </w:tcPr>
          <w:p w14:paraId="55DADE08" w14:textId="77777777" w:rsidR="001D6545" w:rsidRPr="001D6545" w:rsidRDefault="001D6545" w:rsidP="001D6545">
            <w:pPr>
              <w:tabs>
                <w:tab w:val="left" w:pos="5220"/>
              </w:tabs>
              <w:spacing w:after="120" w:line="240" w:lineRule="atLeast"/>
              <w:jc w:val="center"/>
              <w:rPr>
                <w:iCs/>
              </w:rPr>
            </w:pPr>
            <w:r w:rsidRPr="001D6545">
              <w:rPr>
                <w:iCs/>
              </w:rPr>
              <w:t>Період роботи</w:t>
            </w:r>
          </w:p>
        </w:tc>
        <w:tc>
          <w:tcPr>
            <w:tcW w:w="3402" w:type="dxa"/>
            <w:gridSpan w:val="6"/>
            <w:tcBorders>
              <w:top w:val="single" w:sz="4" w:space="0" w:color="000000"/>
              <w:left w:val="single" w:sz="4" w:space="0" w:color="000000"/>
              <w:bottom w:val="single" w:sz="4" w:space="0" w:color="000000"/>
              <w:right w:val="single" w:sz="4" w:space="0" w:color="000000"/>
            </w:tcBorders>
            <w:vAlign w:val="center"/>
            <w:hideMark/>
          </w:tcPr>
          <w:p w14:paraId="4884C328" w14:textId="77777777" w:rsidR="001D6545" w:rsidRPr="001D6545" w:rsidRDefault="001D6545" w:rsidP="001D6545">
            <w:pPr>
              <w:tabs>
                <w:tab w:val="left" w:pos="5220"/>
              </w:tabs>
              <w:spacing w:after="120" w:line="240" w:lineRule="atLeast"/>
              <w:jc w:val="center"/>
              <w:rPr>
                <w:iCs/>
              </w:rPr>
            </w:pPr>
            <w:r w:rsidRPr="001D6545">
              <w:rPr>
                <w:iCs/>
              </w:rPr>
              <w:t>Чисельність осіб які звернулись за допомогою (од.)</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14:paraId="283F9EBD" w14:textId="77777777" w:rsidR="001D6545" w:rsidRPr="001D6545" w:rsidRDefault="001D6545" w:rsidP="001D6545">
            <w:pPr>
              <w:tabs>
                <w:tab w:val="left" w:pos="5220"/>
              </w:tabs>
              <w:spacing w:after="120" w:line="240" w:lineRule="atLeast"/>
              <w:jc w:val="center"/>
              <w:rPr>
                <w:iCs/>
              </w:rPr>
            </w:pPr>
            <w:r w:rsidRPr="001D6545">
              <w:rPr>
                <w:iCs/>
              </w:rPr>
              <w:t>Види наданої допомоги</w:t>
            </w:r>
          </w:p>
        </w:tc>
      </w:tr>
      <w:tr w:rsidR="001D6545" w:rsidRPr="001D6545" w14:paraId="325A5649" w14:textId="77777777" w:rsidTr="00604099">
        <w:trPr>
          <w:cantSplit/>
          <w:trHeight w:val="1766"/>
          <w:jc w:val="center"/>
        </w:trPr>
        <w:tc>
          <w:tcPr>
            <w:tcW w:w="1271" w:type="dxa"/>
            <w:vMerge/>
            <w:tcBorders>
              <w:left w:val="single" w:sz="4" w:space="0" w:color="auto"/>
              <w:right w:val="single" w:sz="4" w:space="0" w:color="000000"/>
            </w:tcBorders>
            <w:vAlign w:val="center"/>
          </w:tcPr>
          <w:p w14:paraId="061F8DBE" w14:textId="77777777" w:rsidR="001D6545" w:rsidRPr="001D6545" w:rsidRDefault="001D6545" w:rsidP="001D6545">
            <w:pPr>
              <w:spacing w:after="120"/>
              <w:jc w:val="both"/>
              <w:rPr>
                <w:iCs/>
              </w:rPr>
            </w:pPr>
          </w:p>
        </w:tc>
        <w:tc>
          <w:tcPr>
            <w:tcW w:w="1134" w:type="dxa"/>
            <w:gridSpan w:val="2"/>
            <w:tcBorders>
              <w:top w:val="single" w:sz="4" w:space="0" w:color="000000"/>
              <w:left w:val="single" w:sz="4" w:space="0" w:color="000000"/>
              <w:bottom w:val="single" w:sz="4" w:space="0" w:color="000000"/>
              <w:right w:val="single" w:sz="4" w:space="0" w:color="auto"/>
            </w:tcBorders>
            <w:vAlign w:val="center"/>
            <w:hideMark/>
          </w:tcPr>
          <w:p w14:paraId="038D5372" w14:textId="77777777" w:rsidR="001D6545" w:rsidRPr="001D6545" w:rsidRDefault="001D6545" w:rsidP="001D6545">
            <w:pPr>
              <w:tabs>
                <w:tab w:val="left" w:pos="5220"/>
              </w:tabs>
              <w:spacing w:after="120" w:line="240" w:lineRule="atLeast"/>
              <w:jc w:val="center"/>
              <w:rPr>
                <w:iCs/>
              </w:rPr>
            </w:pPr>
            <w:r w:rsidRPr="001D6545">
              <w:rPr>
                <w:iCs/>
              </w:rPr>
              <w:t>Щодо осіб, які зникли безвісти</w:t>
            </w:r>
          </w:p>
        </w:tc>
        <w:tc>
          <w:tcPr>
            <w:tcW w:w="1134" w:type="dxa"/>
            <w:gridSpan w:val="2"/>
            <w:tcBorders>
              <w:top w:val="single" w:sz="4" w:space="0" w:color="000000"/>
              <w:left w:val="single" w:sz="4" w:space="0" w:color="auto"/>
              <w:bottom w:val="single" w:sz="4" w:space="0" w:color="000000"/>
              <w:right w:val="single" w:sz="4" w:space="0" w:color="000000"/>
            </w:tcBorders>
            <w:vAlign w:val="center"/>
            <w:hideMark/>
          </w:tcPr>
          <w:p w14:paraId="5FC6F056" w14:textId="77777777" w:rsidR="001D6545" w:rsidRPr="001D6545" w:rsidRDefault="001D6545" w:rsidP="001D6545">
            <w:pPr>
              <w:tabs>
                <w:tab w:val="left" w:pos="5220"/>
              </w:tabs>
              <w:spacing w:after="120" w:line="240" w:lineRule="atLeast"/>
              <w:ind w:left="-108" w:right="-108"/>
              <w:jc w:val="center"/>
              <w:rPr>
                <w:iCs/>
              </w:rPr>
            </w:pPr>
            <w:r w:rsidRPr="001D6545">
              <w:rPr>
                <w:iCs/>
              </w:rPr>
              <w:t>Щодо осіб, які потрапили в полон</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14:paraId="6DFF0EB9" w14:textId="77777777" w:rsidR="001D6545" w:rsidRPr="001D6545" w:rsidRDefault="001D6545" w:rsidP="001D6545">
            <w:pPr>
              <w:tabs>
                <w:tab w:val="left" w:pos="5220"/>
              </w:tabs>
              <w:spacing w:after="120" w:line="240" w:lineRule="atLeast"/>
              <w:jc w:val="center"/>
              <w:rPr>
                <w:iCs/>
              </w:rPr>
            </w:pPr>
            <w:r w:rsidRPr="001D6545">
              <w:rPr>
                <w:iCs/>
              </w:rPr>
              <w:t>Щодо осіб які загинули</w:t>
            </w:r>
          </w:p>
        </w:tc>
        <w:tc>
          <w:tcPr>
            <w:tcW w:w="1985" w:type="dxa"/>
            <w:vMerge w:val="restart"/>
            <w:tcBorders>
              <w:top w:val="single" w:sz="4" w:space="0" w:color="000000"/>
              <w:left w:val="single" w:sz="4" w:space="0" w:color="000000"/>
              <w:right w:val="single" w:sz="4" w:space="0" w:color="000000"/>
            </w:tcBorders>
            <w:vAlign w:val="center"/>
            <w:hideMark/>
          </w:tcPr>
          <w:p w14:paraId="6CE4B63B" w14:textId="77777777" w:rsidR="001D6545" w:rsidRPr="001D6545" w:rsidRDefault="001D6545" w:rsidP="001D6545">
            <w:pPr>
              <w:tabs>
                <w:tab w:val="left" w:pos="5220"/>
              </w:tabs>
              <w:spacing w:after="120" w:line="240" w:lineRule="atLeast"/>
              <w:jc w:val="center"/>
              <w:rPr>
                <w:iCs/>
              </w:rPr>
            </w:pPr>
            <w:r w:rsidRPr="001D6545">
              <w:rPr>
                <w:iCs/>
              </w:rPr>
              <w:t>Надання консультативної допомоги (кількість послуг)</w:t>
            </w:r>
          </w:p>
        </w:tc>
        <w:tc>
          <w:tcPr>
            <w:tcW w:w="1842" w:type="dxa"/>
            <w:vMerge w:val="restart"/>
            <w:tcBorders>
              <w:top w:val="single" w:sz="4" w:space="0" w:color="000000"/>
              <w:left w:val="single" w:sz="4" w:space="0" w:color="000000"/>
              <w:right w:val="single" w:sz="4" w:space="0" w:color="000000"/>
            </w:tcBorders>
            <w:vAlign w:val="center"/>
          </w:tcPr>
          <w:p w14:paraId="1D2FEC59" w14:textId="77777777" w:rsidR="001D6545" w:rsidRPr="001D6545" w:rsidRDefault="001D6545" w:rsidP="001D6545">
            <w:pPr>
              <w:tabs>
                <w:tab w:val="left" w:pos="5220"/>
              </w:tabs>
              <w:spacing w:after="120" w:line="240" w:lineRule="atLeast"/>
              <w:ind w:left="-108" w:right="-108"/>
              <w:jc w:val="center"/>
              <w:rPr>
                <w:iCs/>
              </w:rPr>
            </w:pPr>
            <w:r w:rsidRPr="001D6545">
              <w:rPr>
                <w:iCs/>
              </w:rPr>
              <w:t>Надання правової допомоги (кількість послуг)</w:t>
            </w:r>
          </w:p>
        </w:tc>
        <w:tc>
          <w:tcPr>
            <w:tcW w:w="1843" w:type="dxa"/>
            <w:vMerge w:val="restart"/>
            <w:tcBorders>
              <w:top w:val="single" w:sz="4" w:space="0" w:color="000000"/>
              <w:left w:val="single" w:sz="4" w:space="0" w:color="000000"/>
              <w:right w:val="single" w:sz="4" w:space="0" w:color="auto"/>
            </w:tcBorders>
            <w:vAlign w:val="center"/>
            <w:hideMark/>
          </w:tcPr>
          <w:p w14:paraId="528ACFFF" w14:textId="77777777" w:rsidR="001D6545" w:rsidRPr="001D6545" w:rsidRDefault="001D6545" w:rsidP="001D6545">
            <w:pPr>
              <w:tabs>
                <w:tab w:val="left" w:pos="5220"/>
              </w:tabs>
              <w:spacing w:after="120" w:line="240" w:lineRule="atLeast"/>
              <w:jc w:val="center"/>
              <w:rPr>
                <w:iCs/>
              </w:rPr>
            </w:pPr>
            <w:r w:rsidRPr="001D6545">
              <w:rPr>
                <w:iCs/>
              </w:rPr>
              <w:t>Надання психологічної допомоги (кількість  послуг)</w:t>
            </w:r>
          </w:p>
        </w:tc>
      </w:tr>
      <w:tr w:rsidR="001D6545" w:rsidRPr="001D6545" w14:paraId="69627C9E" w14:textId="77777777" w:rsidTr="00604099">
        <w:trPr>
          <w:cantSplit/>
          <w:trHeight w:val="1600"/>
          <w:jc w:val="center"/>
        </w:trPr>
        <w:tc>
          <w:tcPr>
            <w:tcW w:w="1271" w:type="dxa"/>
            <w:vMerge/>
            <w:tcBorders>
              <w:left w:val="single" w:sz="4" w:space="0" w:color="auto"/>
              <w:bottom w:val="single" w:sz="4" w:space="0" w:color="000000"/>
              <w:right w:val="single" w:sz="4" w:space="0" w:color="000000"/>
            </w:tcBorders>
            <w:vAlign w:val="center"/>
          </w:tcPr>
          <w:p w14:paraId="4EACF088" w14:textId="77777777" w:rsidR="001D6545" w:rsidRPr="001D6545" w:rsidRDefault="001D6545" w:rsidP="001D6545">
            <w:pPr>
              <w:spacing w:after="120"/>
              <w:jc w:val="both"/>
              <w:rPr>
                <w:iCs/>
              </w:rPr>
            </w:pPr>
          </w:p>
        </w:tc>
        <w:tc>
          <w:tcPr>
            <w:tcW w:w="567" w:type="dxa"/>
            <w:tcBorders>
              <w:top w:val="single" w:sz="4" w:space="0" w:color="000000"/>
              <w:left w:val="single" w:sz="4" w:space="0" w:color="000000"/>
              <w:bottom w:val="single" w:sz="4" w:space="0" w:color="000000"/>
              <w:right w:val="single" w:sz="4" w:space="0" w:color="auto"/>
            </w:tcBorders>
            <w:textDirection w:val="btLr"/>
            <w:vAlign w:val="center"/>
          </w:tcPr>
          <w:p w14:paraId="5B946C38" w14:textId="77777777" w:rsidR="001D6545" w:rsidRPr="001D6545" w:rsidRDefault="001D6545" w:rsidP="001D6545">
            <w:pPr>
              <w:tabs>
                <w:tab w:val="left" w:pos="5220"/>
              </w:tabs>
              <w:spacing w:after="120" w:line="240" w:lineRule="atLeast"/>
              <w:ind w:left="113" w:right="113"/>
              <w:jc w:val="center"/>
              <w:rPr>
                <w:iCs/>
              </w:rPr>
            </w:pPr>
            <w:r w:rsidRPr="001D6545">
              <w:rPr>
                <w:iCs/>
              </w:rPr>
              <w:t>чоловіків</w:t>
            </w:r>
          </w:p>
        </w:tc>
        <w:tc>
          <w:tcPr>
            <w:tcW w:w="567" w:type="dxa"/>
            <w:tcBorders>
              <w:top w:val="single" w:sz="4" w:space="0" w:color="000000"/>
              <w:left w:val="single" w:sz="4" w:space="0" w:color="000000"/>
              <w:bottom w:val="single" w:sz="4" w:space="0" w:color="000000"/>
              <w:right w:val="single" w:sz="4" w:space="0" w:color="auto"/>
            </w:tcBorders>
            <w:textDirection w:val="btLr"/>
            <w:vAlign w:val="center"/>
          </w:tcPr>
          <w:p w14:paraId="68087FE0" w14:textId="77777777" w:rsidR="001D6545" w:rsidRPr="001D6545" w:rsidRDefault="001D6545" w:rsidP="001D6545">
            <w:pPr>
              <w:tabs>
                <w:tab w:val="left" w:pos="5220"/>
              </w:tabs>
              <w:spacing w:after="120" w:line="240" w:lineRule="atLeast"/>
              <w:ind w:left="113" w:right="113"/>
              <w:jc w:val="center"/>
              <w:rPr>
                <w:iCs/>
              </w:rPr>
            </w:pPr>
            <w:r w:rsidRPr="001D6545">
              <w:rPr>
                <w:iCs/>
              </w:rPr>
              <w:t>жінок</w:t>
            </w:r>
          </w:p>
        </w:tc>
        <w:tc>
          <w:tcPr>
            <w:tcW w:w="567" w:type="dxa"/>
            <w:tcBorders>
              <w:top w:val="single" w:sz="4" w:space="0" w:color="000000"/>
              <w:left w:val="single" w:sz="4" w:space="0" w:color="auto"/>
              <w:bottom w:val="single" w:sz="4" w:space="0" w:color="000000"/>
              <w:right w:val="single" w:sz="4" w:space="0" w:color="000000"/>
            </w:tcBorders>
            <w:textDirection w:val="btLr"/>
            <w:vAlign w:val="center"/>
          </w:tcPr>
          <w:p w14:paraId="291EA4EB" w14:textId="77777777" w:rsidR="001D6545" w:rsidRPr="001D6545" w:rsidRDefault="001D6545" w:rsidP="001D6545">
            <w:pPr>
              <w:tabs>
                <w:tab w:val="left" w:pos="5220"/>
              </w:tabs>
              <w:spacing w:after="120" w:line="240" w:lineRule="atLeast"/>
              <w:ind w:left="113" w:right="113"/>
              <w:jc w:val="center"/>
              <w:rPr>
                <w:iCs/>
              </w:rPr>
            </w:pPr>
            <w:r w:rsidRPr="001D6545">
              <w:rPr>
                <w:iCs/>
              </w:rPr>
              <w:t>чоловіків</w:t>
            </w:r>
          </w:p>
        </w:tc>
        <w:tc>
          <w:tcPr>
            <w:tcW w:w="567" w:type="dxa"/>
            <w:tcBorders>
              <w:top w:val="single" w:sz="4" w:space="0" w:color="000000"/>
              <w:left w:val="single" w:sz="4" w:space="0" w:color="auto"/>
              <w:bottom w:val="single" w:sz="4" w:space="0" w:color="000000"/>
              <w:right w:val="single" w:sz="4" w:space="0" w:color="000000"/>
            </w:tcBorders>
            <w:textDirection w:val="btLr"/>
            <w:vAlign w:val="center"/>
          </w:tcPr>
          <w:p w14:paraId="17A99E78" w14:textId="77777777" w:rsidR="001D6545" w:rsidRPr="001D6545" w:rsidRDefault="001D6545" w:rsidP="001D6545">
            <w:pPr>
              <w:tabs>
                <w:tab w:val="left" w:pos="5220"/>
              </w:tabs>
              <w:spacing w:after="120" w:line="240" w:lineRule="atLeast"/>
              <w:ind w:left="113" w:right="113"/>
              <w:jc w:val="center"/>
              <w:rPr>
                <w:iCs/>
              </w:rPr>
            </w:pPr>
            <w:r w:rsidRPr="001D6545">
              <w:rPr>
                <w:iCs/>
              </w:rPr>
              <w:t>жінок</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13125ED" w14:textId="77777777" w:rsidR="001D6545" w:rsidRPr="001D6545" w:rsidRDefault="001D6545" w:rsidP="001D6545">
            <w:pPr>
              <w:tabs>
                <w:tab w:val="left" w:pos="5220"/>
              </w:tabs>
              <w:spacing w:after="120" w:line="240" w:lineRule="atLeast"/>
              <w:ind w:left="113" w:right="113"/>
              <w:jc w:val="center"/>
              <w:rPr>
                <w:iCs/>
              </w:rPr>
            </w:pPr>
            <w:r w:rsidRPr="001D6545">
              <w:rPr>
                <w:iCs/>
              </w:rPr>
              <w:t>чоловіків</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3588E81D" w14:textId="77777777" w:rsidR="001D6545" w:rsidRPr="001D6545" w:rsidRDefault="001D6545" w:rsidP="001D6545">
            <w:pPr>
              <w:tabs>
                <w:tab w:val="left" w:pos="5220"/>
              </w:tabs>
              <w:spacing w:after="120" w:line="240" w:lineRule="atLeast"/>
              <w:ind w:left="113" w:right="113"/>
              <w:jc w:val="center"/>
              <w:rPr>
                <w:iCs/>
              </w:rPr>
            </w:pPr>
            <w:r w:rsidRPr="001D6545">
              <w:rPr>
                <w:iCs/>
              </w:rPr>
              <w:t>жінок</w:t>
            </w:r>
          </w:p>
        </w:tc>
        <w:tc>
          <w:tcPr>
            <w:tcW w:w="1985" w:type="dxa"/>
            <w:vMerge/>
            <w:tcBorders>
              <w:left w:val="single" w:sz="4" w:space="0" w:color="000000"/>
              <w:bottom w:val="single" w:sz="4" w:space="0" w:color="000000"/>
              <w:right w:val="single" w:sz="4" w:space="0" w:color="000000"/>
            </w:tcBorders>
            <w:textDirection w:val="btLr"/>
            <w:vAlign w:val="center"/>
          </w:tcPr>
          <w:p w14:paraId="603D7367" w14:textId="77777777" w:rsidR="001D6545" w:rsidRPr="001D6545" w:rsidRDefault="001D6545" w:rsidP="001D6545">
            <w:pPr>
              <w:tabs>
                <w:tab w:val="left" w:pos="5220"/>
              </w:tabs>
              <w:spacing w:after="120" w:line="240" w:lineRule="atLeast"/>
              <w:ind w:left="113" w:right="113"/>
              <w:jc w:val="center"/>
              <w:rPr>
                <w:iCs/>
              </w:rPr>
            </w:pPr>
          </w:p>
        </w:tc>
        <w:tc>
          <w:tcPr>
            <w:tcW w:w="1842" w:type="dxa"/>
            <w:vMerge/>
            <w:tcBorders>
              <w:left w:val="single" w:sz="4" w:space="0" w:color="000000"/>
              <w:bottom w:val="single" w:sz="4" w:space="0" w:color="000000"/>
              <w:right w:val="single" w:sz="4" w:space="0" w:color="000000"/>
            </w:tcBorders>
            <w:textDirection w:val="btLr"/>
            <w:vAlign w:val="center"/>
          </w:tcPr>
          <w:p w14:paraId="30813293" w14:textId="77777777" w:rsidR="001D6545" w:rsidRPr="001D6545" w:rsidRDefault="001D6545" w:rsidP="001D6545">
            <w:pPr>
              <w:tabs>
                <w:tab w:val="left" w:pos="5220"/>
              </w:tabs>
              <w:spacing w:after="120" w:line="240" w:lineRule="atLeast"/>
              <w:ind w:left="113" w:right="113"/>
              <w:jc w:val="center"/>
              <w:rPr>
                <w:iCs/>
              </w:rPr>
            </w:pPr>
          </w:p>
        </w:tc>
        <w:tc>
          <w:tcPr>
            <w:tcW w:w="1843" w:type="dxa"/>
            <w:vMerge/>
            <w:tcBorders>
              <w:left w:val="single" w:sz="4" w:space="0" w:color="000000"/>
              <w:bottom w:val="single" w:sz="4" w:space="0" w:color="000000"/>
              <w:right w:val="single" w:sz="4" w:space="0" w:color="auto"/>
            </w:tcBorders>
            <w:textDirection w:val="btLr"/>
            <w:vAlign w:val="center"/>
          </w:tcPr>
          <w:p w14:paraId="677E0A6A" w14:textId="77777777" w:rsidR="001D6545" w:rsidRPr="001D6545" w:rsidRDefault="001D6545" w:rsidP="001D6545">
            <w:pPr>
              <w:tabs>
                <w:tab w:val="left" w:pos="5220"/>
              </w:tabs>
              <w:spacing w:after="120" w:line="240" w:lineRule="atLeast"/>
              <w:ind w:left="113" w:right="113"/>
              <w:jc w:val="center"/>
              <w:rPr>
                <w:iCs/>
              </w:rPr>
            </w:pPr>
          </w:p>
        </w:tc>
      </w:tr>
      <w:tr w:rsidR="001D6545" w:rsidRPr="001D6545" w14:paraId="3163974D" w14:textId="77777777" w:rsidTr="00604099">
        <w:trPr>
          <w:trHeight w:val="705"/>
          <w:jc w:val="center"/>
        </w:trPr>
        <w:tc>
          <w:tcPr>
            <w:tcW w:w="1271" w:type="dxa"/>
            <w:tcBorders>
              <w:top w:val="single" w:sz="4" w:space="0" w:color="000000"/>
              <w:left w:val="single" w:sz="4" w:space="0" w:color="auto"/>
              <w:bottom w:val="single" w:sz="4" w:space="0" w:color="000000"/>
              <w:right w:val="single" w:sz="4" w:space="0" w:color="000000"/>
            </w:tcBorders>
            <w:vAlign w:val="center"/>
          </w:tcPr>
          <w:p w14:paraId="025399C3" w14:textId="77777777" w:rsidR="001D6545" w:rsidRPr="001D6545" w:rsidRDefault="001D6545" w:rsidP="001D6545">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auto"/>
            </w:tcBorders>
            <w:vAlign w:val="center"/>
          </w:tcPr>
          <w:p w14:paraId="5C3E7194" w14:textId="77777777" w:rsidR="001D6545" w:rsidRPr="001D6545" w:rsidRDefault="001D6545" w:rsidP="001D6545">
            <w:pPr>
              <w:tabs>
                <w:tab w:val="left" w:pos="5220"/>
              </w:tabs>
              <w:spacing w:after="120" w:line="240" w:lineRule="atLeast"/>
              <w:jc w:val="center"/>
              <w:rPr>
                <w:iCs/>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62982D42" w14:textId="77777777" w:rsidR="001D6545" w:rsidRPr="001D6545" w:rsidRDefault="001D6545" w:rsidP="001D6545">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30D1C70" w14:textId="77777777" w:rsidR="001D6545" w:rsidRPr="001D6545" w:rsidRDefault="001D6545" w:rsidP="001D6545">
            <w:pPr>
              <w:tabs>
                <w:tab w:val="left" w:pos="5220"/>
              </w:tabs>
              <w:spacing w:after="120" w:line="240" w:lineRule="atLeast"/>
              <w:jc w:val="center"/>
              <w:rPr>
                <w:i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908B7E6" w14:textId="77777777" w:rsidR="001D6545" w:rsidRPr="001D6545" w:rsidRDefault="001D6545" w:rsidP="001D6545">
            <w:pPr>
              <w:tabs>
                <w:tab w:val="left" w:pos="5220"/>
              </w:tabs>
              <w:spacing w:after="120" w:line="240" w:lineRule="atLeast"/>
              <w:jc w:val="center"/>
              <w:rPr>
                <w:iC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E83C9C6" w14:textId="77777777" w:rsidR="001D6545" w:rsidRPr="001D6545" w:rsidRDefault="001D6545" w:rsidP="001D6545">
            <w:pPr>
              <w:tabs>
                <w:tab w:val="left" w:pos="5220"/>
              </w:tabs>
              <w:spacing w:after="120" w:line="240" w:lineRule="atLeast"/>
              <w:jc w:val="center"/>
              <w:rPr>
                <w:iC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0E08BE5" w14:textId="77777777" w:rsidR="001D6545" w:rsidRPr="001D6545" w:rsidRDefault="001D6545" w:rsidP="001D6545">
            <w:pPr>
              <w:tabs>
                <w:tab w:val="left" w:pos="5220"/>
              </w:tabs>
              <w:spacing w:after="120" w:line="240" w:lineRule="atLeast"/>
              <w:jc w:val="center"/>
              <w:rPr>
                <w:iCs/>
              </w:rPr>
            </w:pPr>
          </w:p>
        </w:tc>
      </w:tr>
      <w:tr w:rsidR="001D6545" w:rsidRPr="001D6545" w14:paraId="628B5A46" w14:textId="77777777" w:rsidTr="00604099">
        <w:trPr>
          <w:trHeight w:val="701"/>
          <w:jc w:val="center"/>
        </w:trPr>
        <w:tc>
          <w:tcPr>
            <w:tcW w:w="1271" w:type="dxa"/>
            <w:tcBorders>
              <w:top w:val="single" w:sz="4" w:space="0" w:color="000000"/>
              <w:left w:val="single" w:sz="4" w:space="0" w:color="auto"/>
              <w:bottom w:val="single" w:sz="4" w:space="0" w:color="000000"/>
              <w:right w:val="single" w:sz="4" w:space="0" w:color="000000"/>
            </w:tcBorders>
            <w:vAlign w:val="center"/>
          </w:tcPr>
          <w:p w14:paraId="54B026E9" w14:textId="77777777" w:rsidR="001D6545" w:rsidRPr="001D6545" w:rsidRDefault="001D6545" w:rsidP="001D6545">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auto"/>
            </w:tcBorders>
            <w:vAlign w:val="center"/>
          </w:tcPr>
          <w:p w14:paraId="04D18C7E" w14:textId="77777777" w:rsidR="001D6545" w:rsidRPr="001D6545" w:rsidRDefault="001D6545" w:rsidP="001D6545">
            <w:pPr>
              <w:tabs>
                <w:tab w:val="left" w:pos="5220"/>
              </w:tabs>
              <w:spacing w:after="120" w:line="240" w:lineRule="atLeast"/>
              <w:jc w:val="center"/>
              <w:rPr>
                <w:iCs/>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76077B10" w14:textId="77777777" w:rsidR="001D6545" w:rsidRPr="001D6545" w:rsidRDefault="001D6545" w:rsidP="001D6545">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80904FC" w14:textId="77777777" w:rsidR="001D6545" w:rsidRPr="001D6545" w:rsidRDefault="001D6545" w:rsidP="001D6545">
            <w:pPr>
              <w:tabs>
                <w:tab w:val="left" w:pos="5220"/>
              </w:tabs>
              <w:spacing w:after="120" w:line="240" w:lineRule="atLeast"/>
              <w:jc w:val="center"/>
              <w:rPr>
                <w:i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D10E7E1" w14:textId="77777777" w:rsidR="001D6545" w:rsidRPr="001D6545" w:rsidRDefault="001D6545" w:rsidP="001D6545">
            <w:pPr>
              <w:tabs>
                <w:tab w:val="left" w:pos="5220"/>
              </w:tabs>
              <w:spacing w:after="120" w:line="240" w:lineRule="atLeast"/>
              <w:jc w:val="center"/>
              <w:rPr>
                <w:iC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C9C5C48" w14:textId="77777777" w:rsidR="001D6545" w:rsidRPr="001D6545" w:rsidRDefault="001D6545" w:rsidP="001D6545">
            <w:pPr>
              <w:tabs>
                <w:tab w:val="left" w:pos="5220"/>
              </w:tabs>
              <w:spacing w:after="120" w:line="240" w:lineRule="atLeast"/>
              <w:jc w:val="center"/>
              <w:rPr>
                <w:iC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8D232E" w14:textId="77777777" w:rsidR="001D6545" w:rsidRPr="001D6545" w:rsidRDefault="001D6545" w:rsidP="001D6545">
            <w:pPr>
              <w:tabs>
                <w:tab w:val="left" w:pos="5220"/>
              </w:tabs>
              <w:spacing w:after="120" w:line="240" w:lineRule="atLeast"/>
              <w:jc w:val="center"/>
              <w:rPr>
                <w:iCs/>
              </w:rPr>
            </w:pPr>
          </w:p>
        </w:tc>
      </w:tr>
    </w:tbl>
    <w:p w14:paraId="171322F9" w14:textId="77777777" w:rsidR="001D6545" w:rsidRPr="001D6545" w:rsidRDefault="001D6545" w:rsidP="001D6545">
      <w:pPr>
        <w:widowControl w:val="0"/>
        <w:autoSpaceDE w:val="0"/>
        <w:autoSpaceDN w:val="0"/>
        <w:adjustRightInd w:val="0"/>
        <w:spacing w:before="173"/>
        <w:jc w:val="both"/>
        <w:rPr>
          <w:rFonts w:cs="Cambria"/>
          <w:b/>
          <w:bCs/>
          <w:lang w:eastAsia="uk-UA"/>
        </w:rPr>
      </w:pPr>
    </w:p>
    <w:p w14:paraId="54316161" w14:textId="77777777" w:rsidR="001D6545" w:rsidRPr="001D6545" w:rsidRDefault="001D6545" w:rsidP="001D6545">
      <w:pPr>
        <w:tabs>
          <w:tab w:val="left" w:leader="underscore" w:pos="6542"/>
          <w:tab w:val="left" w:leader="underscore" w:pos="9763"/>
        </w:tabs>
        <w:autoSpaceDE w:val="0"/>
        <w:autoSpaceDN w:val="0"/>
        <w:adjustRightInd w:val="0"/>
        <w:spacing w:before="173"/>
        <w:jc w:val="both"/>
        <w:rPr>
          <w:rFonts w:cs="Cambria"/>
          <w:b/>
          <w:lang w:eastAsia="uk-UA"/>
        </w:rPr>
      </w:pPr>
      <w:r w:rsidRPr="001D6545">
        <w:rPr>
          <w:rFonts w:cs="Cambria"/>
          <w:b/>
          <w:lang w:eastAsia="uk-UA"/>
        </w:rPr>
        <w:t>Керівник  ___________________________________________________________________</w:t>
      </w:r>
    </w:p>
    <w:p w14:paraId="443A3298" w14:textId="6BB24137" w:rsidR="001D6545" w:rsidRPr="00D46F6E" w:rsidRDefault="001D6545" w:rsidP="00D46F6E">
      <w:pPr>
        <w:tabs>
          <w:tab w:val="left" w:pos="3000"/>
        </w:tabs>
        <w:autoSpaceDE w:val="0"/>
        <w:autoSpaceDN w:val="0"/>
        <w:adjustRightInd w:val="0"/>
        <w:ind w:right="284"/>
        <w:rPr>
          <w:rFonts w:cs="Cambria"/>
          <w:sz w:val="16"/>
          <w:szCs w:val="16"/>
          <w:lang w:eastAsia="uk-UA"/>
        </w:rPr>
      </w:pPr>
      <w:r w:rsidRPr="001D6545">
        <w:rPr>
          <w:rFonts w:cs="Cambria"/>
          <w:sz w:val="16"/>
          <w:szCs w:val="16"/>
          <w:lang w:eastAsia="uk-UA"/>
        </w:rPr>
        <w:t xml:space="preserve">                                                                             (підпис)                                                                               (</w:t>
      </w:r>
      <w:r w:rsidRPr="001D6545">
        <w:rPr>
          <w:rFonts w:cs="Cambria"/>
          <w:sz w:val="16"/>
          <w:szCs w:val="16"/>
          <w:lang w:val="uk-UA" w:eastAsia="uk-UA"/>
        </w:rPr>
        <w:t>В</w:t>
      </w:r>
      <w:r w:rsidRPr="001D6545">
        <w:rPr>
          <w:rFonts w:cs="Cambria"/>
          <w:sz w:val="16"/>
          <w:szCs w:val="16"/>
          <w:lang w:eastAsia="uk-UA"/>
        </w:rPr>
        <w:t xml:space="preserve">ласне ім’я, </w:t>
      </w:r>
      <w:r w:rsidRPr="001D6545">
        <w:rPr>
          <w:rFonts w:cs="Cambria"/>
          <w:sz w:val="16"/>
          <w:szCs w:val="16"/>
          <w:lang w:val="uk-UA" w:eastAsia="uk-UA"/>
        </w:rPr>
        <w:t>ПРІЗВИЩЕ</w:t>
      </w:r>
      <w:r w:rsidRPr="001D6545">
        <w:rPr>
          <w:rFonts w:cs="Cambria"/>
          <w:sz w:val="16"/>
          <w:szCs w:val="16"/>
          <w:lang w:eastAsia="uk-UA"/>
        </w:rPr>
        <w:t>)</w:t>
      </w:r>
    </w:p>
    <w:p w14:paraId="48658881" w14:textId="7A3291E7" w:rsidR="001D6545" w:rsidRDefault="001D6545" w:rsidP="001D6545">
      <w:pPr>
        <w:keepNext/>
        <w:tabs>
          <w:tab w:val="left" w:pos="8012"/>
        </w:tabs>
        <w:jc w:val="both"/>
        <w:outlineLvl w:val="1"/>
        <w:rPr>
          <w:color w:val="000000"/>
          <w:sz w:val="28"/>
          <w:szCs w:val="28"/>
          <w:lang w:val="uk-UA"/>
        </w:rPr>
      </w:pPr>
    </w:p>
    <w:p w14:paraId="01145158" w14:textId="03814B5A" w:rsidR="001D6545" w:rsidRDefault="001D6545" w:rsidP="001D6545">
      <w:pPr>
        <w:keepNext/>
        <w:tabs>
          <w:tab w:val="left" w:pos="8012"/>
        </w:tabs>
        <w:jc w:val="both"/>
        <w:outlineLvl w:val="1"/>
        <w:rPr>
          <w:color w:val="000000"/>
          <w:sz w:val="28"/>
          <w:szCs w:val="28"/>
          <w:lang w:val="uk-UA"/>
        </w:rPr>
      </w:pPr>
    </w:p>
    <w:p w14:paraId="12347FE2" w14:textId="031ACB51" w:rsidR="001D6545" w:rsidRDefault="001D6545" w:rsidP="001D6545">
      <w:pPr>
        <w:keepNext/>
        <w:tabs>
          <w:tab w:val="left" w:pos="8012"/>
        </w:tabs>
        <w:jc w:val="both"/>
        <w:outlineLvl w:val="1"/>
        <w:rPr>
          <w:color w:val="000000"/>
          <w:sz w:val="28"/>
          <w:szCs w:val="28"/>
          <w:lang w:val="uk-UA"/>
        </w:rPr>
      </w:pPr>
    </w:p>
    <w:p w14:paraId="35F69E33" w14:textId="511FEA45" w:rsidR="001D6545" w:rsidRDefault="001D6545" w:rsidP="001D6545">
      <w:pPr>
        <w:keepNext/>
        <w:tabs>
          <w:tab w:val="left" w:pos="8012"/>
        </w:tabs>
        <w:jc w:val="both"/>
        <w:outlineLvl w:val="1"/>
        <w:rPr>
          <w:color w:val="000000"/>
          <w:sz w:val="28"/>
          <w:szCs w:val="28"/>
          <w:lang w:val="uk-UA"/>
        </w:rPr>
      </w:pPr>
    </w:p>
    <w:p w14:paraId="506B30A8" w14:textId="77777777" w:rsidR="001D6545" w:rsidRPr="001D6545" w:rsidRDefault="001D6545" w:rsidP="001D6545">
      <w:pPr>
        <w:keepNext/>
        <w:tabs>
          <w:tab w:val="left" w:pos="8012"/>
        </w:tabs>
        <w:jc w:val="both"/>
        <w:outlineLvl w:val="1"/>
        <w:rPr>
          <w:color w:val="000000"/>
          <w:sz w:val="28"/>
          <w:szCs w:val="28"/>
          <w:lang w:val="uk-UA"/>
        </w:rPr>
      </w:pPr>
    </w:p>
    <w:p w14:paraId="07B3DAF2" w14:textId="77777777" w:rsidR="001D6545" w:rsidRPr="001D6545" w:rsidRDefault="001D6545" w:rsidP="001D6545">
      <w:pPr>
        <w:rPr>
          <w:lang w:val="uk-UA"/>
        </w:rPr>
      </w:pPr>
    </w:p>
    <w:p w14:paraId="19E334B5" w14:textId="77777777" w:rsidR="001D6545" w:rsidRPr="001D6545" w:rsidRDefault="001D6545" w:rsidP="001D6545">
      <w:pPr>
        <w:rPr>
          <w:lang w:val="uk-UA"/>
        </w:rPr>
      </w:pPr>
    </w:p>
    <w:p w14:paraId="3C69BF79" w14:textId="77777777" w:rsidR="001D6545" w:rsidRPr="001D6545" w:rsidRDefault="001D6545" w:rsidP="001D6545">
      <w:pPr>
        <w:pBdr>
          <w:top w:val="nil"/>
          <w:left w:val="nil"/>
          <w:bottom w:val="nil"/>
          <w:right w:val="nil"/>
          <w:between w:val="nil"/>
        </w:pBdr>
        <w:ind w:left="5245"/>
        <w:jc w:val="center"/>
        <w:rPr>
          <w:color w:val="000000"/>
          <w:sz w:val="28"/>
          <w:szCs w:val="28"/>
          <w:lang w:val="uk-UA"/>
        </w:rPr>
      </w:pPr>
      <w:r w:rsidRPr="001D6545">
        <w:rPr>
          <w:color w:val="000000"/>
          <w:sz w:val="28"/>
          <w:szCs w:val="28"/>
          <w:lang w:val="uk-UA"/>
        </w:rPr>
        <w:t>Додаток 3</w:t>
      </w:r>
    </w:p>
    <w:p w14:paraId="3FE355E1" w14:textId="77777777" w:rsidR="001D6545" w:rsidRPr="001D6545" w:rsidRDefault="001D6545" w:rsidP="001D6545">
      <w:pPr>
        <w:ind w:left="4962"/>
        <w:jc w:val="both"/>
        <w:rPr>
          <w:sz w:val="28"/>
          <w:szCs w:val="28"/>
          <w:lang w:val="uk-UA" w:eastAsia="en-US"/>
        </w:rPr>
      </w:pPr>
      <w:r w:rsidRPr="001D6545">
        <w:rPr>
          <w:color w:val="000000"/>
          <w:sz w:val="28"/>
          <w:szCs w:val="28"/>
          <w:lang w:val="uk-UA" w:eastAsia="en-US"/>
        </w:rPr>
        <w:t xml:space="preserve">до Порядку </w:t>
      </w:r>
      <w:r w:rsidRPr="001D6545">
        <w:rPr>
          <w:sz w:val="28"/>
          <w:szCs w:val="28"/>
          <w:lang w:val="uk-UA" w:eastAsia="en-US"/>
        </w:rPr>
        <w:t>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0F62792D" w14:textId="77777777" w:rsidR="001D6545" w:rsidRPr="001D6545" w:rsidRDefault="001D6545" w:rsidP="001D6545">
      <w:pPr>
        <w:keepNext/>
        <w:tabs>
          <w:tab w:val="left" w:pos="8012"/>
        </w:tabs>
        <w:jc w:val="both"/>
        <w:outlineLvl w:val="1"/>
        <w:rPr>
          <w:color w:val="000000"/>
          <w:sz w:val="28"/>
          <w:szCs w:val="28"/>
          <w:lang w:val="uk-UA"/>
        </w:rPr>
      </w:pPr>
    </w:p>
    <w:p w14:paraId="4FCF5E0E" w14:textId="77777777" w:rsidR="001D6545" w:rsidRPr="001D6545" w:rsidRDefault="001D6545" w:rsidP="001D6545">
      <w:pPr>
        <w:keepNext/>
        <w:tabs>
          <w:tab w:val="left" w:pos="8012"/>
        </w:tabs>
        <w:jc w:val="both"/>
        <w:outlineLvl w:val="1"/>
        <w:rPr>
          <w:color w:val="000000"/>
          <w:sz w:val="28"/>
          <w:szCs w:val="28"/>
          <w:lang w:val="uk-UA"/>
        </w:rPr>
      </w:pPr>
    </w:p>
    <w:p w14:paraId="61582D74" w14:textId="77777777" w:rsidR="001D6545" w:rsidRPr="001D6545" w:rsidRDefault="001D6545" w:rsidP="001D6545">
      <w:pPr>
        <w:jc w:val="center"/>
        <w:rPr>
          <w:b/>
          <w:iCs/>
          <w:sz w:val="28"/>
          <w:lang w:val="uk-UA"/>
        </w:rPr>
      </w:pPr>
      <w:r w:rsidRPr="001D6545">
        <w:rPr>
          <w:rFonts w:cs="Cambria"/>
          <w:b/>
          <w:bCs/>
          <w:sz w:val="28"/>
          <w:szCs w:val="28"/>
          <w:lang w:val="uk-UA" w:eastAsia="uk-UA"/>
        </w:rPr>
        <w:t xml:space="preserve">Звіт </w:t>
      </w:r>
      <w:r w:rsidRPr="001D6545">
        <w:rPr>
          <w:b/>
          <w:iCs/>
          <w:sz w:val="28"/>
          <w:lang w:val="uk-UA"/>
        </w:rPr>
        <w:t xml:space="preserve">про проведену роботу </w:t>
      </w:r>
    </w:p>
    <w:p w14:paraId="0ED4AA56" w14:textId="77777777" w:rsidR="001D6545" w:rsidRPr="001D6545" w:rsidRDefault="001D6545" w:rsidP="001D6545">
      <w:pPr>
        <w:jc w:val="center"/>
        <w:rPr>
          <w:b/>
          <w:iCs/>
          <w:sz w:val="28"/>
          <w:lang w:val="uk-UA"/>
        </w:rPr>
      </w:pPr>
      <w:r w:rsidRPr="001D6545">
        <w:rPr>
          <w:b/>
          <w:iCs/>
          <w:sz w:val="28"/>
          <w:lang w:val="uk-UA"/>
        </w:rPr>
        <w:t>щодо виконання заходів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0F976E00" w14:textId="77777777" w:rsidR="001D6545" w:rsidRPr="001D6545" w:rsidRDefault="001D6545" w:rsidP="001D6545">
      <w:pPr>
        <w:autoSpaceDE w:val="0"/>
        <w:autoSpaceDN w:val="0"/>
        <w:adjustRightInd w:val="0"/>
        <w:spacing w:before="77"/>
        <w:jc w:val="center"/>
        <w:rPr>
          <w:sz w:val="20"/>
          <w:szCs w:val="20"/>
          <w:lang w:val="uk-UA" w:eastAsia="uk-UA"/>
        </w:rPr>
      </w:pPr>
      <w:r w:rsidRPr="001D6545">
        <w:rPr>
          <w:sz w:val="20"/>
          <w:szCs w:val="20"/>
          <w:lang w:val="uk-UA" w:eastAsia="uk-UA"/>
        </w:rPr>
        <w:t>__________________________________________________________________________________________</w:t>
      </w:r>
    </w:p>
    <w:p w14:paraId="3F63B7CA" w14:textId="77777777" w:rsidR="001D6545" w:rsidRPr="001D6545" w:rsidRDefault="001D6545" w:rsidP="001D6545">
      <w:pPr>
        <w:autoSpaceDE w:val="0"/>
        <w:autoSpaceDN w:val="0"/>
        <w:adjustRightInd w:val="0"/>
        <w:spacing w:before="77"/>
        <w:jc w:val="center"/>
        <w:rPr>
          <w:sz w:val="20"/>
          <w:szCs w:val="20"/>
          <w:lang w:val="uk-UA" w:eastAsia="uk-UA"/>
        </w:rPr>
      </w:pPr>
      <w:r w:rsidRPr="001D6545">
        <w:rPr>
          <w:sz w:val="20"/>
          <w:szCs w:val="20"/>
          <w:lang w:eastAsia="uk-UA"/>
        </w:rPr>
        <w:t xml:space="preserve">(найменування </w:t>
      </w:r>
      <w:r w:rsidRPr="001D6545">
        <w:rPr>
          <w:sz w:val="20"/>
          <w:szCs w:val="20"/>
          <w:lang w:val="uk-UA" w:eastAsia="uk-UA"/>
        </w:rPr>
        <w:t>ІГС)</w:t>
      </w:r>
    </w:p>
    <w:p w14:paraId="6F8E864A" w14:textId="77777777" w:rsidR="001D6545" w:rsidRPr="001D6545" w:rsidRDefault="001D6545" w:rsidP="001D6545">
      <w:pPr>
        <w:tabs>
          <w:tab w:val="left" w:leader="underscore" w:pos="3269"/>
        </w:tabs>
        <w:autoSpaceDE w:val="0"/>
        <w:autoSpaceDN w:val="0"/>
        <w:adjustRightInd w:val="0"/>
        <w:spacing w:before="115"/>
        <w:jc w:val="center"/>
        <w:rPr>
          <w:sz w:val="28"/>
          <w:szCs w:val="28"/>
          <w:lang w:eastAsia="uk-UA"/>
        </w:rPr>
      </w:pPr>
      <w:r w:rsidRPr="001D6545">
        <w:rPr>
          <w:sz w:val="28"/>
          <w:szCs w:val="28"/>
          <w:lang w:eastAsia="uk-UA"/>
        </w:rPr>
        <w:t>за_________________</w:t>
      </w:r>
    </w:p>
    <w:p w14:paraId="49C2B0C7" w14:textId="77777777" w:rsidR="001D6545" w:rsidRPr="001D6545" w:rsidRDefault="001D6545" w:rsidP="001D6545">
      <w:pPr>
        <w:tabs>
          <w:tab w:val="left" w:leader="underscore" w:pos="3269"/>
        </w:tabs>
        <w:autoSpaceDE w:val="0"/>
        <w:autoSpaceDN w:val="0"/>
        <w:adjustRightInd w:val="0"/>
        <w:spacing w:before="115"/>
        <w:jc w:val="center"/>
        <w:rPr>
          <w:sz w:val="28"/>
          <w:szCs w:val="28"/>
          <w:lang w:eastAsia="uk-UA"/>
        </w:rPr>
      </w:pPr>
      <w:r w:rsidRPr="001D6545">
        <w:rPr>
          <w:sz w:val="28"/>
          <w:szCs w:val="28"/>
          <w:lang w:eastAsia="uk-UA"/>
        </w:rPr>
        <w:t>(період)</w:t>
      </w:r>
    </w:p>
    <w:p w14:paraId="4D04B1B6" w14:textId="77777777" w:rsidR="001D6545" w:rsidRPr="001D6545" w:rsidRDefault="001D6545" w:rsidP="001D6545">
      <w:pPr>
        <w:rPr>
          <w:lang w:val="uk-UA"/>
        </w:rPr>
      </w:pPr>
    </w:p>
    <w:tbl>
      <w:tblPr>
        <w:tblW w:w="9639" w:type="dxa"/>
        <w:tblInd w:w="-5" w:type="dxa"/>
        <w:tblLook w:val="04A0" w:firstRow="1" w:lastRow="0" w:firstColumn="1" w:lastColumn="0" w:noHBand="0" w:noVBand="1"/>
      </w:tblPr>
      <w:tblGrid>
        <w:gridCol w:w="484"/>
        <w:gridCol w:w="3022"/>
        <w:gridCol w:w="1456"/>
        <w:gridCol w:w="1842"/>
        <w:gridCol w:w="2835"/>
      </w:tblGrid>
      <w:tr w:rsidR="001D6545" w:rsidRPr="001D6545" w14:paraId="1D26F3EC" w14:textId="77777777" w:rsidTr="00604099">
        <w:trPr>
          <w:trHeight w:val="1590"/>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270C7" w14:textId="77777777" w:rsidR="001D6545" w:rsidRPr="001D6545" w:rsidRDefault="001D6545" w:rsidP="001D6545">
            <w:pPr>
              <w:jc w:val="center"/>
              <w:rPr>
                <w:color w:val="000000"/>
                <w:sz w:val="28"/>
                <w:szCs w:val="28"/>
                <w:lang w:val="uk-UA" w:eastAsia="uk-UA"/>
              </w:rPr>
            </w:pPr>
            <w:r w:rsidRPr="001D6545">
              <w:rPr>
                <w:color w:val="000000"/>
                <w:sz w:val="28"/>
                <w:szCs w:val="28"/>
                <w:lang w:val="uk-UA" w:eastAsia="uk-UA"/>
              </w:rPr>
              <w:t xml:space="preserve">№ за /п </w:t>
            </w:r>
          </w:p>
        </w:tc>
        <w:tc>
          <w:tcPr>
            <w:tcW w:w="3022" w:type="dxa"/>
            <w:tcBorders>
              <w:top w:val="single" w:sz="4" w:space="0" w:color="auto"/>
              <w:left w:val="nil"/>
              <w:bottom w:val="single" w:sz="4" w:space="0" w:color="auto"/>
              <w:right w:val="single" w:sz="4" w:space="0" w:color="auto"/>
            </w:tcBorders>
            <w:shd w:val="clear" w:color="auto" w:fill="auto"/>
            <w:vAlign w:val="center"/>
            <w:hideMark/>
          </w:tcPr>
          <w:p w14:paraId="6C4D5E14" w14:textId="77777777" w:rsidR="001D6545" w:rsidRPr="001D6545" w:rsidRDefault="001D6545" w:rsidP="001D6545">
            <w:pPr>
              <w:jc w:val="center"/>
              <w:rPr>
                <w:color w:val="000000"/>
                <w:sz w:val="28"/>
                <w:szCs w:val="28"/>
                <w:lang w:val="uk-UA" w:eastAsia="uk-UA"/>
              </w:rPr>
            </w:pPr>
            <w:r w:rsidRPr="001D6545">
              <w:rPr>
                <w:color w:val="000000"/>
                <w:sz w:val="28"/>
                <w:szCs w:val="28"/>
                <w:lang w:val="uk-UA" w:eastAsia="uk-UA"/>
              </w:rPr>
              <w:t>Найменування</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6F1F12A9" w14:textId="77777777" w:rsidR="001D6545" w:rsidRPr="001D6545" w:rsidRDefault="001D6545" w:rsidP="001D6545">
            <w:pPr>
              <w:jc w:val="center"/>
              <w:rPr>
                <w:color w:val="000000"/>
                <w:sz w:val="28"/>
                <w:szCs w:val="28"/>
                <w:lang w:val="uk-UA" w:eastAsia="uk-UA"/>
              </w:rPr>
            </w:pPr>
            <w:r w:rsidRPr="001D6545">
              <w:rPr>
                <w:color w:val="000000"/>
                <w:sz w:val="28"/>
                <w:szCs w:val="28"/>
                <w:lang w:val="uk-UA" w:eastAsia="uk-UA"/>
              </w:rPr>
              <w:t>Одиниця виміру</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61BBEBB" w14:textId="77777777" w:rsidR="001D6545" w:rsidRPr="001D6545" w:rsidRDefault="001D6545" w:rsidP="001D6545">
            <w:pPr>
              <w:jc w:val="center"/>
              <w:rPr>
                <w:color w:val="000000"/>
                <w:sz w:val="28"/>
                <w:szCs w:val="28"/>
                <w:lang w:val="uk-UA" w:eastAsia="uk-UA"/>
              </w:rPr>
            </w:pPr>
            <w:r w:rsidRPr="001D6545">
              <w:rPr>
                <w:color w:val="000000"/>
                <w:sz w:val="28"/>
                <w:szCs w:val="28"/>
                <w:lang w:val="uk-UA" w:eastAsia="uk-UA"/>
              </w:rPr>
              <w:t xml:space="preserve">План на рік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170BD9C" w14:textId="77777777" w:rsidR="001D6545" w:rsidRPr="001D6545" w:rsidRDefault="001D6545" w:rsidP="001D6545">
            <w:pPr>
              <w:jc w:val="center"/>
              <w:rPr>
                <w:color w:val="000000"/>
                <w:sz w:val="28"/>
                <w:szCs w:val="28"/>
                <w:lang w:val="uk-UA" w:eastAsia="uk-UA"/>
              </w:rPr>
            </w:pPr>
            <w:r w:rsidRPr="001D6545">
              <w:rPr>
                <w:color w:val="000000"/>
                <w:sz w:val="28"/>
                <w:szCs w:val="28"/>
                <w:lang w:val="uk-UA" w:eastAsia="uk-UA"/>
              </w:rPr>
              <w:t>Фактичне виконання за період</w:t>
            </w:r>
          </w:p>
        </w:tc>
      </w:tr>
      <w:tr w:rsidR="001D6545" w:rsidRPr="001D6545" w14:paraId="7F4911DC" w14:textId="77777777" w:rsidTr="00604099">
        <w:trPr>
          <w:trHeight w:val="1125"/>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7A686DF0" w14:textId="77777777" w:rsidR="001D6545" w:rsidRPr="001D6545" w:rsidRDefault="001D6545" w:rsidP="001D6545">
            <w:pPr>
              <w:jc w:val="center"/>
              <w:rPr>
                <w:color w:val="000000"/>
                <w:sz w:val="22"/>
                <w:szCs w:val="22"/>
                <w:lang w:val="uk-UA" w:eastAsia="uk-UA"/>
              </w:rPr>
            </w:pPr>
            <w:r w:rsidRPr="001D6545">
              <w:rPr>
                <w:color w:val="000000"/>
                <w:sz w:val="22"/>
                <w:szCs w:val="22"/>
                <w:lang w:val="uk-UA" w:eastAsia="uk-UA"/>
              </w:rPr>
              <w:t>1</w:t>
            </w:r>
          </w:p>
        </w:tc>
        <w:tc>
          <w:tcPr>
            <w:tcW w:w="3022" w:type="dxa"/>
            <w:tcBorders>
              <w:top w:val="nil"/>
              <w:left w:val="nil"/>
              <w:bottom w:val="single" w:sz="4" w:space="0" w:color="auto"/>
              <w:right w:val="single" w:sz="4" w:space="0" w:color="auto"/>
            </w:tcBorders>
            <w:shd w:val="clear" w:color="auto" w:fill="auto"/>
            <w:vAlign w:val="center"/>
            <w:hideMark/>
          </w:tcPr>
          <w:p w14:paraId="134E7BCA" w14:textId="77777777" w:rsidR="001D6545" w:rsidRPr="001D6545" w:rsidRDefault="001D6545" w:rsidP="001D6545">
            <w:pPr>
              <w:rPr>
                <w:color w:val="222222"/>
                <w:sz w:val="28"/>
                <w:szCs w:val="28"/>
                <w:lang w:val="uk-UA" w:eastAsia="uk-UA"/>
              </w:rPr>
            </w:pPr>
            <w:r w:rsidRPr="001D6545">
              <w:rPr>
                <w:color w:val="222222"/>
                <w:sz w:val="28"/>
                <w:szCs w:val="28"/>
                <w:lang w:val="uk-UA" w:eastAsia="uk-UA"/>
              </w:rPr>
              <w:t>Кількість проведених заходів</w:t>
            </w:r>
          </w:p>
        </w:tc>
        <w:tc>
          <w:tcPr>
            <w:tcW w:w="1456" w:type="dxa"/>
            <w:tcBorders>
              <w:top w:val="nil"/>
              <w:left w:val="nil"/>
              <w:bottom w:val="single" w:sz="4" w:space="0" w:color="auto"/>
              <w:right w:val="single" w:sz="4" w:space="0" w:color="auto"/>
            </w:tcBorders>
            <w:shd w:val="clear" w:color="auto" w:fill="auto"/>
            <w:noWrap/>
            <w:vAlign w:val="center"/>
            <w:hideMark/>
          </w:tcPr>
          <w:p w14:paraId="44EFA191" w14:textId="77777777" w:rsidR="001D6545" w:rsidRPr="001D6545" w:rsidRDefault="001D6545" w:rsidP="001D6545">
            <w:pPr>
              <w:jc w:val="center"/>
              <w:rPr>
                <w:color w:val="000000"/>
                <w:sz w:val="28"/>
                <w:szCs w:val="28"/>
                <w:lang w:val="uk-UA" w:eastAsia="uk-UA"/>
              </w:rPr>
            </w:pPr>
            <w:r w:rsidRPr="001D6545">
              <w:rPr>
                <w:color w:val="000000"/>
                <w:sz w:val="28"/>
                <w:szCs w:val="28"/>
                <w:lang w:val="uk-UA" w:eastAsia="uk-UA"/>
              </w:rPr>
              <w:t>од.</w:t>
            </w:r>
          </w:p>
        </w:tc>
        <w:tc>
          <w:tcPr>
            <w:tcW w:w="1842" w:type="dxa"/>
            <w:tcBorders>
              <w:top w:val="nil"/>
              <w:left w:val="nil"/>
              <w:bottom w:val="single" w:sz="4" w:space="0" w:color="auto"/>
              <w:right w:val="single" w:sz="4" w:space="0" w:color="auto"/>
            </w:tcBorders>
            <w:shd w:val="clear" w:color="auto" w:fill="auto"/>
            <w:noWrap/>
            <w:vAlign w:val="center"/>
            <w:hideMark/>
          </w:tcPr>
          <w:p w14:paraId="3815FF75" w14:textId="77777777" w:rsidR="001D6545" w:rsidRPr="001D6545" w:rsidRDefault="001D6545" w:rsidP="001D6545">
            <w:pPr>
              <w:rPr>
                <w:color w:val="000000"/>
                <w:sz w:val="28"/>
                <w:szCs w:val="28"/>
                <w:lang w:val="uk-UA" w:eastAsia="uk-UA"/>
              </w:rPr>
            </w:pPr>
            <w:r w:rsidRPr="001D6545">
              <w:rPr>
                <w:color w:val="000000"/>
                <w:sz w:val="28"/>
                <w:szCs w:val="28"/>
                <w:lang w:val="uk-UA" w:eastAsia="uk-UA"/>
              </w:rPr>
              <w:t> </w:t>
            </w:r>
          </w:p>
        </w:tc>
        <w:tc>
          <w:tcPr>
            <w:tcW w:w="2835" w:type="dxa"/>
            <w:tcBorders>
              <w:top w:val="nil"/>
              <w:left w:val="nil"/>
              <w:bottom w:val="single" w:sz="4" w:space="0" w:color="auto"/>
              <w:right w:val="single" w:sz="4" w:space="0" w:color="auto"/>
            </w:tcBorders>
            <w:shd w:val="clear" w:color="auto" w:fill="auto"/>
            <w:noWrap/>
            <w:vAlign w:val="center"/>
            <w:hideMark/>
          </w:tcPr>
          <w:p w14:paraId="3EF605CB" w14:textId="77777777" w:rsidR="001D6545" w:rsidRPr="001D6545" w:rsidRDefault="001D6545" w:rsidP="001D6545">
            <w:pPr>
              <w:rPr>
                <w:color w:val="000000"/>
                <w:sz w:val="28"/>
                <w:szCs w:val="28"/>
                <w:lang w:val="uk-UA" w:eastAsia="uk-UA"/>
              </w:rPr>
            </w:pPr>
            <w:r w:rsidRPr="001D6545">
              <w:rPr>
                <w:color w:val="000000"/>
                <w:sz w:val="28"/>
                <w:szCs w:val="28"/>
                <w:lang w:val="uk-UA" w:eastAsia="uk-UA"/>
              </w:rPr>
              <w:t> </w:t>
            </w:r>
          </w:p>
        </w:tc>
      </w:tr>
      <w:tr w:rsidR="001D6545" w:rsidRPr="001D6545" w14:paraId="7CC3AA87" w14:textId="77777777" w:rsidTr="00604099">
        <w:trPr>
          <w:trHeight w:val="1125"/>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313F3250" w14:textId="77777777" w:rsidR="001D6545" w:rsidRPr="001D6545" w:rsidRDefault="001D6545" w:rsidP="001D6545">
            <w:pPr>
              <w:jc w:val="center"/>
              <w:rPr>
                <w:color w:val="000000"/>
                <w:sz w:val="22"/>
                <w:szCs w:val="22"/>
                <w:lang w:val="uk-UA" w:eastAsia="uk-UA"/>
              </w:rPr>
            </w:pPr>
            <w:r w:rsidRPr="001D6545">
              <w:rPr>
                <w:color w:val="000000"/>
                <w:sz w:val="22"/>
                <w:szCs w:val="22"/>
                <w:lang w:val="uk-UA" w:eastAsia="uk-UA"/>
              </w:rPr>
              <w:t>2</w:t>
            </w:r>
          </w:p>
        </w:tc>
        <w:tc>
          <w:tcPr>
            <w:tcW w:w="3022" w:type="dxa"/>
            <w:tcBorders>
              <w:top w:val="nil"/>
              <w:left w:val="nil"/>
              <w:bottom w:val="single" w:sz="4" w:space="0" w:color="auto"/>
              <w:right w:val="single" w:sz="4" w:space="0" w:color="auto"/>
            </w:tcBorders>
            <w:shd w:val="clear" w:color="auto" w:fill="auto"/>
            <w:vAlign w:val="center"/>
            <w:hideMark/>
          </w:tcPr>
          <w:p w14:paraId="6079F79C" w14:textId="77777777" w:rsidR="001D6545" w:rsidRPr="001D6545" w:rsidRDefault="001D6545" w:rsidP="001D6545">
            <w:pPr>
              <w:rPr>
                <w:color w:val="222222"/>
                <w:sz w:val="28"/>
                <w:szCs w:val="28"/>
                <w:lang w:val="uk-UA" w:eastAsia="uk-UA"/>
              </w:rPr>
            </w:pPr>
            <w:r w:rsidRPr="001D6545">
              <w:rPr>
                <w:color w:val="222222"/>
                <w:sz w:val="28"/>
                <w:szCs w:val="28"/>
                <w:lang w:val="uk-UA" w:eastAsia="uk-UA"/>
              </w:rPr>
              <w:t>Кількість наданих послуг</w:t>
            </w:r>
          </w:p>
        </w:tc>
        <w:tc>
          <w:tcPr>
            <w:tcW w:w="1456" w:type="dxa"/>
            <w:tcBorders>
              <w:top w:val="nil"/>
              <w:left w:val="nil"/>
              <w:bottom w:val="single" w:sz="4" w:space="0" w:color="auto"/>
              <w:right w:val="single" w:sz="4" w:space="0" w:color="auto"/>
            </w:tcBorders>
            <w:shd w:val="clear" w:color="auto" w:fill="auto"/>
            <w:noWrap/>
            <w:vAlign w:val="center"/>
            <w:hideMark/>
          </w:tcPr>
          <w:p w14:paraId="421CFFA0" w14:textId="77777777" w:rsidR="001D6545" w:rsidRPr="001D6545" w:rsidRDefault="001D6545" w:rsidP="001D6545">
            <w:pPr>
              <w:jc w:val="center"/>
              <w:rPr>
                <w:color w:val="000000"/>
                <w:sz w:val="28"/>
                <w:szCs w:val="28"/>
                <w:lang w:val="uk-UA" w:eastAsia="uk-UA"/>
              </w:rPr>
            </w:pPr>
            <w:r w:rsidRPr="001D6545">
              <w:rPr>
                <w:color w:val="000000"/>
                <w:sz w:val="28"/>
                <w:szCs w:val="28"/>
                <w:lang w:val="uk-UA" w:eastAsia="uk-UA"/>
              </w:rPr>
              <w:t>од.</w:t>
            </w:r>
          </w:p>
        </w:tc>
        <w:tc>
          <w:tcPr>
            <w:tcW w:w="1842" w:type="dxa"/>
            <w:tcBorders>
              <w:top w:val="nil"/>
              <w:left w:val="nil"/>
              <w:bottom w:val="single" w:sz="4" w:space="0" w:color="auto"/>
              <w:right w:val="single" w:sz="4" w:space="0" w:color="auto"/>
            </w:tcBorders>
            <w:shd w:val="clear" w:color="auto" w:fill="auto"/>
            <w:noWrap/>
            <w:vAlign w:val="center"/>
            <w:hideMark/>
          </w:tcPr>
          <w:p w14:paraId="6D8782CD" w14:textId="77777777" w:rsidR="001D6545" w:rsidRPr="001D6545" w:rsidRDefault="001D6545" w:rsidP="001D6545">
            <w:pPr>
              <w:rPr>
                <w:color w:val="000000"/>
                <w:sz w:val="28"/>
                <w:szCs w:val="28"/>
                <w:lang w:val="uk-UA" w:eastAsia="uk-UA"/>
              </w:rPr>
            </w:pPr>
            <w:r w:rsidRPr="001D6545">
              <w:rPr>
                <w:color w:val="000000"/>
                <w:sz w:val="28"/>
                <w:szCs w:val="28"/>
                <w:lang w:val="uk-UA" w:eastAsia="uk-UA"/>
              </w:rPr>
              <w:t> </w:t>
            </w:r>
          </w:p>
        </w:tc>
        <w:tc>
          <w:tcPr>
            <w:tcW w:w="2835" w:type="dxa"/>
            <w:tcBorders>
              <w:top w:val="nil"/>
              <w:left w:val="nil"/>
              <w:bottom w:val="single" w:sz="4" w:space="0" w:color="auto"/>
              <w:right w:val="single" w:sz="4" w:space="0" w:color="auto"/>
            </w:tcBorders>
            <w:shd w:val="clear" w:color="auto" w:fill="auto"/>
            <w:noWrap/>
            <w:vAlign w:val="center"/>
            <w:hideMark/>
          </w:tcPr>
          <w:p w14:paraId="02B1DEF9" w14:textId="77777777" w:rsidR="001D6545" w:rsidRPr="001D6545" w:rsidRDefault="001D6545" w:rsidP="001D6545">
            <w:pPr>
              <w:rPr>
                <w:color w:val="000000"/>
                <w:sz w:val="28"/>
                <w:szCs w:val="28"/>
                <w:lang w:val="uk-UA" w:eastAsia="uk-UA"/>
              </w:rPr>
            </w:pPr>
            <w:r w:rsidRPr="001D6545">
              <w:rPr>
                <w:color w:val="000000"/>
                <w:sz w:val="28"/>
                <w:szCs w:val="28"/>
                <w:lang w:val="uk-UA" w:eastAsia="uk-UA"/>
              </w:rPr>
              <w:t> </w:t>
            </w:r>
          </w:p>
        </w:tc>
      </w:tr>
    </w:tbl>
    <w:p w14:paraId="79720676" w14:textId="77777777" w:rsidR="001D6545" w:rsidRPr="001D6545" w:rsidRDefault="001D6545" w:rsidP="001D6545">
      <w:pPr>
        <w:rPr>
          <w:lang w:val="uk-UA"/>
        </w:rPr>
      </w:pPr>
    </w:p>
    <w:p w14:paraId="266ED2BB" w14:textId="77777777" w:rsidR="001D6545" w:rsidRPr="001D6545" w:rsidRDefault="001D6545" w:rsidP="001D6545">
      <w:pPr>
        <w:rPr>
          <w:lang w:val="uk-UA"/>
        </w:rPr>
      </w:pPr>
    </w:p>
    <w:p w14:paraId="04971F23" w14:textId="77777777" w:rsidR="001D6545" w:rsidRPr="001D6545" w:rsidRDefault="001D6545" w:rsidP="001D6545">
      <w:pPr>
        <w:tabs>
          <w:tab w:val="left" w:leader="underscore" w:pos="6542"/>
          <w:tab w:val="left" w:leader="underscore" w:pos="9763"/>
        </w:tabs>
        <w:autoSpaceDE w:val="0"/>
        <w:autoSpaceDN w:val="0"/>
        <w:adjustRightInd w:val="0"/>
        <w:spacing w:before="173"/>
        <w:jc w:val="both"/>
        <w:rPr>
          <w:rFonts w:cs="Cambria"/>
          <w:b/>
          <w:lang w:eastAsia="uk-UA"/>
        </w:rPr>
      </w:pPr>
      <w:r w:rsidRPr="001D6545">
        <w:rPr>
          <w:rFonts w:cs="Cambria"/>
          <w:b/>
          <w:lang w:eastAsia="uk-UA"/>
        </w:rPr>
        <w:t>Керівник  ___________________________________________________________________</w:t>
      </w:r>
    </w:p>
    <w:p w14:paraId="349234F8" w14:textId="77777777" w:rsidR="001D6545" w:rsidRPr="001D6545" w:rsidRDefault="001D6545" w:rsidP="001D6545">
      <w:pPr>
        <w:tabs>
          <w:tab w:val="left" w:pos="3000"/>
        </w:tabs>
        <w:autoSpaceDE w:val="0"/>
        <w:autoSpaceDN w:val="0"/>
        <w:adjustRightInd w:val="0"/>
        <w:ind w:right="284"/>
        <w:rPr>
          <w:rFonts w:cs="Cambria"/>
          <w:sz w:val="16"/>
          <w:szCs w:val="16"/>
          <w:lang w:eastAsia="uk-UA"/>
        </w:rPr>
      </w:pPr>
      <w:r w:rsidRPr="001D6545">
        <w:rPr>
          <w:rFonts w:cs="Cambria"/>
          <w:sz w:val="16"/>
          <w:szCs w:val="16"/>
          <w:lang w:eastAsia="uk-UA"/>
        </w:rPr>
        <w:t xml:space="preserve">                                                                             (підпис)                                                                               (</w:t>
      </w:r>
      <w:r w:rsidRPr="001D6545">
        <w:rPr>
          <w:rFonts w:cs="Cambria"/>
          <w:sz w:val="16"/>
          <w:szCs w:val="16"/>
          <w:lang w:val="uk-UA" w:eastAsia="uk-UA"/>
        </w:rPr>
        <w:t>В</w:t>
      </w:r>
      <w:r w:rsidRPr="001D6545">
        <w:rPr>
          <w:rFonts w:cs="Cambria"/>
          <w:sz w:val="16"/>
          <w:szCs w:val="16"/>
          <w:lang w:eastAsia="uk-UA"/>
        </w:rPr>
        <w:t xml:space="preserve">ласне ім’я, </w:t>
      </w:r>
      <w:r w:rsidRPr="001D6545">
        <w:rPr>
          <w:rFonts w:cs="Cambria"/>
          <w:sz w:val="16"/>
          <w:szCs w:val="16"/>
          <w:lang w:val="uk-UA" w:eastAsia="uk-UA"/>
        </w:rPr>
        <w:t>ПРІЗВИЩЕ</w:t>
      </w:r>
      <w:r w:rsidRPr="001D6545">
        <w:rPr>
          <w:rFonts w:cs="Cambria"/>
          <w:sz w:val="16"/>
          <w:szCs w:val="16"/>
          <w:lang w:eastAsia="uk-UA"/>
        </w:rPr>
        <w:t>)</w:t>
      </w:r>
    </w:p>
    <w:p w14:paraId="6806CADC" w14:textId="77777777" w:rsidR="001D6545" w:rsidRPr="001D6545" w:rsidRDefault="001D6545" w:rsidP="001D6545">
      <w:pPr>
        <w:rPr>
          <w:lang w:val="uk-UA"/>
        </w:rPr>
      </w:pPr>
    </w:p>
    <w:p w14:paraId="67A13FAC" w14:textId="77777777" w:rsidR="001D6545" w:rsidRPr="001D6545" w:rsidRDefault="001D6545" w:rsidP="001D6545">
      <w:pPr>
        <w:rPr>
          <w:lang w:val="uk-UA"/>
        </w:rPr>
      </w:pPr>
    </w:p>
    <w:p w14:paraId="30149CF3" w14:textId="77777777" w:rsidR="001D6545" w:rsidRPr="001D6545" w:rsidRDefault="001D6545" w:rsidP="001D6545">
      <w:pPr>
        <w:rPr>
          <w:lang w:val="uk-UA"/>
        </w:rPr>
      </w:pPr>
    </w:p>
    <w:p w14:paraId="21D5EC99" w14:textId="77777777" w:rsidR="001D6545" w:rsidRPr="001D6545" w:rsidRDefault="001D6545" w:rsidP="001D6545">
      <w:pPr>
        <w:rPr>
          <w:lang w:val="uk-UA"/>
        </w:rPr>
      </w:pPr>
    </w:p>
    <w:p w14:paraId="26E266A7" w14:textId="77777777" w:rsidR="001D6545" w:rsidRPr="001D6545" w:rsidRDefault="001D6545" w:rsidP="001D6545">
      <w:pPr>
        <w:rPr>
          <w:lang w:val="uk-UA"/>
        </w:rPr>
      </w:pPr>
    </w:p>
    <w:p w14:paraId="5688C991" w14:textId="77777777" w:rsidR="001D6545" w:rsidRPr="001D6545" w:rsidRDefault="001D6545" w:rsidP="001D6545">
      <w:pPr>
        <w:rPr>
          <w:lang w:val="uk-UA"/>
        </w:rPr>
      </w:pPr>
    </w:p>
    <w:p w14:paraId="58A9A2A8" w14:textId="77777777" w:rsidR="001D6545" w:rsidRPr="001D6545" w:rsidRDefault="001D6545" w:rsidP="001D6545">
      <w:pPr>
        <w:widowControl w:val="0"/>
        <w:autoSpaceDE w:val="0"/>
        <w:autoSpaceDN w:val="0"/>
        <w:adjustRightInd w:val="0"/>
        <w:rPr>
          <w:b/>
          <w:sz w:val="28"/>
          <w:szCs w:val="28"/>
        </w:rPr>
      </w:pPr>
      <w:r w:rsidRPr="001D6545">
        <w:rPr>
          <w:b/>
          <w:sz w:val="28"/>
          <w:szCs w:val="28"/>
          <w:lang w:val="uk-UA"/>
        </w:rPr>
        <w:t xml:space="preserve">Міський голова                                                                       </w:t>
      </w:r>
      <w:r w:rsidRPr="001D6545">
        <w:rPr>
          <w:b/>
          <w:sz w:val="28"/>
          <w:szCs w:val="28"/>
        </w:rPr>
        <w:t xml:space="preserve">Сергій </w:t>
      </w:r>
      <w:r w:rsidRPr="001D6545">
        <w:rPr>
          <w:b/>
          <w:sz w:val="28"/>
          <w:szCs w:val="28"/>
          <w:lang w:val="uk-UA"/>
        </w:rPr>
        <w:t>МОРГУНОВ</w:t>
      </w:r>
    </w:p>
    <w:p w14:paraId="7ED1DED8" w14:textId="77777777" w:rsidR="001D6545" w:rsidRPr="001D6545" w:rsidRDefault="001D6545" w:rsidP="001D6545">
      <w:pPr>
        <w:widowControl w:val="0"/>
        <w:autoSpaceDE w:val="0"/>
        <w:autoSpaceDN w:val="0"/>
        <w:adjustRightInd w:val="0"/>
        <w:rPr>
          <w:b/>
          <w:sz w:val="28"/>
          <w:szCs w:val="28"/>
          <w:lang w:val="uk-UA"/>
        </w:rPr>
      </w:pPr>
      <w:r w:rsidRPr="001D6545">
        <w:rPr>
          <w:b/>
          <w:sz w:val="28"/>
          <w:szCs w:val="28"/>
          <w:lang w:val="uk-UA"/>
        </w:rPr>
        <w:t xml:space="preserve">                                                                                                      </w:t>
      </w:r>
    </w:p>
    <w:p w14:paraId="545F002D" w14:textId="77777777" w:rsidR="001D6545" w:rsidRPr="001D6545" w:rsidRDefault="001D6545" w:rsidP="001D6545">
      <w:pPr>
        <w:spacing w:line="276" w:lineRule="auto"/>
        <w:contextualSpacing/>
        <w:rPr>
          <w:sz w:val="28"/>
          <w:szCs w:val="28"/>
          <w:lang w:val="uk-UA"/>
        </w:rPr>
      </w:pPr>
    </w:p>
    <w:p w14:paraId="5B9693FD" w14:textId="6A3B7EC1" w:rsidR="001D6545" w:rsidRDefault="001D6545" w:rsidP="001D6545">
      <w:pPr>
        <w:spacing w:line="276" w:lineRule="auto"/>
        <w:contextualSpacing/>
        <w:rPr>
          <w:sz w:val="28"/>
          <w:szCs w:val="28"/>
          <w:lang w:val="uk-UA"/>
        </w:rPr>
      </w:pPr>
    </w:p>
    <w:p w14:paraId="2DA3DB9F" w14:textId="2099E181" w:rsidR="001D6545" w:rsidRDefault="001D6545" w:rsidP="001D6545">
      <w:pPr>
        <w:spacing w:line="276" w:lineRule="auto"/>
        <w:contextualSpacing/>
        <w:rPr>
          <w:sz w:val="28"/>
          <w:szCs w:val="28"/>
          <w:lang w:val="uk-UA"/>
        </w:rPr>
      </w:pPr>
    </w:p>
    <w:p w14:paraId="1AFF42B1" w14:textId="77777777" w:rsidR="001D6545" w:rsidRPr="001D6545" w:rsidRDefault="001D6545" w:rsidP="001D6545">
      <w:pPr>
        <w:spacing w:line="276" w:lineRule="auto"/>
        <w:contextualSpacing/>
        <w:rPr>
          <w:sz w:val="28"/>
          <w:szCs w:val="28"/>
          <w:lang w:val="uk-UA"/>
        </w:rPr>
      </w:pPr>
    </w:p>
    <w:p w14:paraId="159DED6B" w14:textId="77777777" w:rsidR="00C32279" w:rsidRPr="00C36E9A" w:rsidRDefault="00C32279" w:rsidP="00C32279">
      <w:pPr>
        <w:pStyle w:val="210"/>
        <w:tabs>
          <w:tab w:val="left" w:pos="0"/>
        </w:tabs>
        <w:rPr>
          <w:i w:val="0"/>
          <w:iCs/>
          <w:sz w:val="28"/>
          <w:szCs w:val="28"/>
        </w:rPr>
      </w:pPr>
      <w:r w:rsidRPr="00C36E9A">
        <w:rPr>
          <w:i w:val="0"/>
          <w:iCs/>
          <w:sz w:val="28"/>
          <w:szCs w:val="28"/>
        </w:rPr>
        <w:t xml:space="preserve">Департамент соціальної політики </w:t>
      </w:r>
    </w:p>
    <w:p w14:paraId="66A9EA2D" w14:textId="77777777" w:rsidR="00C32279" w:rsidRPr="002F048A" w:rsidRDefault="00C32279" w:rsidP="00C32279">
      <w:pPr>
        <w:rPr>
          <w:sz w:val="28"/>
          <w:szCs w:val="28"/>
          <w:lang w:val="uk-UA"/>
        </w:rPr>
      </w:pPr>
      <w:r w:rsidRPr="002F048A">
        <w:rPr>
          <w:sz w:val="28"/>
          <w:szCs w:val="28"/>
          <w:lang w:val="uk-UA"/>
        </w:rPr>
        <w:t>Павлюк Оксана Володимирівна</w:t>
      </w:r>
    </w:p>
    <w:p w14:paraId="1F89A50E" w14:textId="77777777" w:rsidR="00C32279" w:rsidRPr="00A525E0" w:rsidRDefault="00C32279" w:rsidP="00C32279">
      <w:pPr>
        <w:jc w:val="both"/>
        <w:rPr>
          <w:sz w:val="28"/>
          <w:szCs w:val="28"/>
          <w:lang w:val="uk-UA"/>
        </w:rPr>
      </w:pPr>
      <w:r w:rsidRPr="002F048A">
        <w:rPr>
          <w:sz w:val="28"/>
          <w:szCs w:val="28"/>
          <w:lang w:val="uk-UA"/>
        </w:rPr>
        <w:t>Начальник відділу реалізації муніципальних програм підтримки ветеранів та їх сімей</w:t>
      </w:r>
    </w:p>
    <w:p w14:paraId="7E8DC25B" w14:textId="77777777" w:rsidR="00C32279" w:rsidRDefault="00C32279" w:rsidP="00C32279">
      <w:pPr>
        <w:rPr>
          <w:szCs w:val="28"/>
          <w:lang w:val="uk-UA"/>
        </w:rPr>
      </w:pPr>
    </w:p>
    <w:p w14:paraId="1F6606B6" w14:textId="77777777" w:rsidR="00C32279" w:rsidRDefault="00C32279" w:rsidP="00C32279">
      <w:pPr>
        <w:rPr>
          <w:szCs w:val="28"/>
          <w:lang w:val="uk-UA"/>
        </w:rPr>
      </w:pPr>
    </w:p>
    <w:p w14:paraId="281C2C17" w14:textId="77777777" w:rsidR="00C32279" w:rsidRDefault="00C32279" w:rsidP="00C32279">
      <w:pPr>
        <w:rPr>
          <w:szCs w:val="28"/>
          <w:lang w:val="uk-UA"/>
        </w:rPr>
      </w:pPr>
    </w:p>
    <w:p w14:paraId="56FE697D" w14:textId="77777777" w:rsidR="001D6545" w:rsidRPr="001D6545" w:rsidRDefault="001D6545" w:rsidP="001D6545">
      <w:pPr>
        <w:spacing w:line="276" w:lineRule="auto"/>
        <w:contextualSpacing/>
        <w:rPr>
          <w:sz w:val="28"/>
          <w:szCs w:val="28"/>
          <w:lang w:val="uk-UA"/>
        </w:rPr>
      </w:pPr>
    </w:p>
    <w:p w14:paraId="7921CE54" w14:textId="77777777" w:rsidR="001D6545" w:rsidRPr="001D6545" w:rsidRDefault="001D6545" w:rsidP="001D6545">
      <w:pPr>
        <w:spacing w:line="276" w:lineRule="auto"/>
        <w:contextualSpacing/>
        <w:rPr>
          <w:sz w:val="28"/>
          <w:szCs w:val="28"/>
          <w:lang w:val="uk-UA"/>
        </w:rPr>
      </w:pPr>
    </w:p>
    <w:p w14:paraId="20F55844" w14:textId="77777777" w:rsidR="001D6545" w:rsidRPr="001D6545" w:rsidRDefault="001D6545" w:rsidP="001D6545">
      <w:pPr>
        <w:spacing w:line="276" w:lineRule="auto"/>
        <w:contextualSpacing/>
        <w:rPr>
          <w:sz w:val="28"/>
          <w:szCs w:val="28"/>
          <w:lang w:val="uk-UA"/>
        </w:rPr>
      </w:pPr>
    </w:p>
    <w:p w14:paraId="7F47E3F8" w14:textId="77777777" w:rsidR="001D6545" w:rsidRPr="001D6545" w:rsidRDefault="001D6545" w:rsidP="001D6545">
      <w:pPr>
        <w:spacing w:line="276" w:lineRule="auto"/>
        <w:contextualSpacing/>
        <w:rPr>
          <w:sz w:val="28"/>
          <w:szCs w:val="28"/>
          <w:lang w:val="uk-UA"/>
        </w:rPr>
      </w:pPr>
    </w:p>
    <w:p w14:paraId="040194F0" w14:textId="77777777" w:rsidR="001D6545" w:rsidRPr="001D6545" w:rsidRDefault="001D6545" w:rsidP="001D6545">
      <w:pPr>
        <w:spacing w:line="276" w:lineRule="auto"/>
        <w:contextualSpacing/>
        <w:rPr>
          <w:sz w:val="28"/>
          <w:szCs w:val="28"/>
          <w:lang w:val="uk-UA"/>
        </w:rPr>
      </w:pPr>
    </w:p>
    <w:p w14:paraId="4BBB67C5" w14:textId="77777777" w:rsidR="001D6545" w:rsidRPr="001D6545" w:rsidRDefault="001D6545" w:rsidP="001D6545">
      <w:pPr>
        <w:spacing w:line="276" w:lineRule="auto"/>
        <w:contextualSpacing/>
        <w:rPr>
          <w:sz w:val="28"/>
          <w:szCs w:val="28"/>
          <w:lang w:val="uk-UA"/>
        </w:rPr>
      </w:pPr>
    </w:p>
    <w:sectPr w:rsidR="001D6545" w:rsidRPr="001D6545" w:rsidSect="00AF37A8">
      <w:pgSz w:w="11900" w:h="16840"/>
      <w:pgMar w:top="879" w:right="703" w:bottom="289"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788FE" w14:textId="77777777" w:rsidR="00FB135C" w:rsidRDefault="00FB135C">
      <w:r>
        <w:separator/>
      </w:r>
    </w:p>
  </w:endnote>
  <w:endnote w:type="continuationSeparator" w:id="0">
    <w:p w14:paraId="6DDE1550" w14:textId="77777777" w:rsidR="00FB135C" w:rsidRDefault="00FB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Noto Sans Symbols">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CED99" w14:textId="77777777" w:rsidR="00FB135C" w:rsidRDefault="00FB135C">
      <w:r>
        <w:separator/>
      </w:r>
    </w:p>
  </w:footnote>
  <w:footnote w:type="continuationSeparator" w:id="0">
    <w:p w14:paraId="3E6A0288" w14:textId="77777777" w:rsidR="00FB135C" w:rsidRDefault="00FB13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66096F"/>
    <w:multiLevelType w:val="multilevel"/>
    <w:tmpl w:val="4E5C8E5C"/>
    <w:lvl w:ilvl="0">
      <w:start w:val="4"/>
      <w:numFmt w:val="decimal"/>
      <w:lvlText w:val="%1"/>
      <w:lvlJc w:val="left"/>
      <w:pPr>
        <w:ind w:left="381" w:hanging="723"/>
      </w:pPr>
    </w:lvl>
    <w:lvl w:ilvl="1">
      <w:start w:val="1"/>
      <w:numFmt w:val="decimal"/>
      <w:lvlText w:val="%1.%2."/>
      <w:lvlJc w:val="left"/>
      <w:pPr>
        <w:ind w:left="381" w:hanging="723"/>
      </w:pPr>
      <w:rPr>
        <w:rFonts w:ascii="Times New Roman" w:eastAsia="Times New Roman" w:hAnsi="Times New Roman" w:cs="Times New Roman"/>
        <w:sz w:val="28"/>
        <w:szCs w:val="28"/>
      </w:rPr>
    </w:lvl>
    <w:lvl w:ilvl="2">
      <w:numFmt w:val="bullet"/>
      <w:lvlText w:val="•"/>
      <w:lvlJc w:val="left"/>
      <w:pPr>
        <w:ind w:left="2352" w:hanging="723"/>
      </w:pPr>
    </w:lvl>
    <w:lvl w:ilvl="3">
      <w:numFmt w:val="bullet"/>
      <w:lvlText w:val="•"/>
      <w:lvlJc w:val="left"/>
      <w:pPr>
        <w:ind w:left="3338" w:hanging="723"/>
      </w:pPr>
    </w:lvl>
    <w:lvl w:ilvl="4">
      <w:numFmt w:val="bullet"/>
      <w:lvlText w:val="•"/>
      <w:lvlJc w:val="left"/>
      <w:pPr>
        <w:ind w:left="4324" w:hanging="723"/>
      </w:pPr>
    </w:lvl>
    <w:lvl w:ilvl="5">
      <w:numFmt w:val="bullet"/>
      <w:lvlText w:val="•"/>
      <w:lvlJc w:val="left"/>
      <w:pPr>
        <w:ind w:left="5310" w:hanging="723"/>
      </w:pPr>
    </w:lvl>
    <w:lvl w:ilvl="6">
      <w:numFmt w:val="bullet"/>
      <w:lvlText w:val="•"/>
      <w:lvlJc w:val="left"/>
      <w:pPr>
        <w:ind w:left="6296" w:hanging="722"/>
      </w:pPr>
    </w:lvl>
    <w:lvl w:ilvl="7">
      <w:numFmt w:val="bullet"/>
      <w:lvlText w:val="•"/>
      <w:lvlJc w:val="left"/>
      <w:pPr>
        <w:ind w:left="7282" w:hanging="722"/>
      </w:pPr>
    </w:lvl>
    <w:lvl w:ilvl="8">
      <w:numFmt w:val="bullet"/>
      <w:lvlText w:val="•"/>
      <w:lvlJc w:val="left"/>
      <w:pPr>
        <w:ind w:left="8268" w:hanging="723"/>
      </w:pPr>
    </w:lvl>
  </w:abstractNum>
  <w:abstractNum w:abstractNumId="6"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55471A4"/>
    <w:multiLevelType w:val="multilevel"/>
    <w:tmpl w:val="C23ADE7C"/>
    <w:lvl w:ilvl="0">
      <w:start w:val="1"/>
      <w:numFmt w:val="decimal"/>
      <w:lvlText w:val="%1"/>
      <w:lvlJc w:val="left"/>
      <w:pPr>
        <w:ind w:left="810" w:hanging="810"/>
      </w:pPr>
      <w:rPr>
        <w:rFonts w:hint="default"/>
      </w:rPr>
    </w:lvl>
    <w:lvl w:ilvl="1">
      <w:start w:val="1"/>
      <w:numFmt w:val="decimal"/>
      <w:lvlText w:val="%1.%2"/>
      <w:lvlJc w:val="left"/>
      <w:pPr>
        <w:ind w:left="999" w:hanging="810"/>
      </w:pPr>
      <w:rPr>
        <w:rFonts w:hint="default"/>
      </w:rPr>
    </w:lvl>
    <w:lvl w:ilvl="2">
      <w:start w:val="2"/>
      <w:numFmt w:val="decimal"/>
      <w:lvlText w:val="%1.%2.%3"/>
      <w:lvlJc w:val="left"/>
      <w:pPr>
        <w:ind w:left="1188" w:hanging="81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A0849EF"/>
    <w:multiLevelType w:val="multilevel"/>
    <w:tmpl w:val="214E25E0"/>
    <w:lvl w:ilvl="0">
      <w:start w:val="2"/>
      <w:numFmt w:val="decimal"/>
      <w:lvlText w:val="%1."/>
      <w:lvlJc w:val="left"/>
      <w:pPr>
        <w:ind w:left="450" w:hanging="450"/>
      </w:pPr>
      <w:rPr>
        <w:rFonts w:hint="default"/>
      </w:rPr>
    </w:lvl>
    <w:lvl w:ilvl="1">
      <w:start w:val="1"/>
      <w:numFmt w:val="decimal"/>
      <w:lvlText w:val="%1.%2."/>
      <w:lvlJc w:val="left"/>
      <w:pPr>
        <w:ind w:left="2929" w:hanging="720"/>
      </w:pPr>
      <w:rPr>
        <w:rFonts w:hint="default"/>
      </w:rPr>
    </w:lvl>
    <w:lvl w:ilvl="2">
      <w:start w:val="1"/>
      <w:numFmt w:val="decimal"/>
      <w:lvlText w:val="%1.%2.%3."/>
      <w:lvlJc w:val="left"/>
      <w:pPr>
        <w:ind w:left="5138" w:hanging="720"/>
      </w:pPr>
      <w:rPr>
        <w:rFonts w:hint="default"/>
      </w:rPr>
    </w:lvl>
    <w:lvl w:ilvl="3">
      <w:start w:val="1"/>
      <w:numFmt w:val="decimal"/>
      <w:lvlText w:val="%1.%2.%3.%4."/>
      <w:lvlJc w:val="left"/>
      <w:pPr>
        <w:ind w:left="7707" w:hanging="1080"/>
      </w:pPr>
      <w:rPr>
        <w:rFonts w:hint="default"/>
      </w:rPr>
    </w:lvl>
    <w:lvl w:ilvl="4">
      <w:start w:val="1"/>
      <w:numFmt w:val="decimal"/>
      <w:lvlText w:val="%1.%2.%3.%4.%5."/>
      <w:lvlJc w:val="left"/>
      <w:pPr>
        <w:ind w:left="9916" w:hanging="1080"/>
      </w:pPr>
      <w:rPr>
        <w:rFonts w:hint="default"/>
      </w:rPr>
    </w:lvl>
    <w:lvl w:ilvl="5">
      <w:start w:val="1"/>
      <w:numFmt w:val="decimal"/>
      <w:lvlText w:val="%1.%2.%3.%4.%5.%6."/>
      <w:lvlJc w:val="left"/>
      <w:pPr>
        <w:ind w:left="12485" w:hanging="1440"/>
      </w:pPr>
      <w:rPr>
        <w:rFonts w:hint="default"/>
      </w:rPr>
    </w:lvl>
    <w:lvl w:ilvl="6">
      <w:start w:val="1"/>
      <w:numFmt w:val="decimal"/>
      <w:lvlText w:val="%1.%2.%3.%4.%5.%6.%7."/>
      <w:lvlJc w:val="left"/>
      <w:pPr>
        <w:ind w:left="15054" w:hanging="1800"/>
      </w:pPr>
      <w:rPr>
        <w:rFonts w:hint="default"/>
      </w:rPr>
    </w:lvl>
    <w:lvl w:ilvl="7">
      <w:start w:val="1"/>
      <w:numFmt w:val="decimal"/>
      <w:lvlText w:val="%1.%2.%3.%4.%5.%6.%7.%8."/>
      <w:lvlJc w:val="left"/>
      <w:pPr>
        <w:ind w:left="17263" w:hanging="1800"/>
      </w:pPr>
      <w:rPr>
        <w:rFonts w:hint="default"/>
      </w:rPr>
    </w:lvl>
    <w:lvl w:ilvl="8">
      <w:start w:val="1"/>
      <w:numFmt w:val="decimal"/>
      <w:lvlText w:val="%1.%2.%3.%4.%5.%6.%7.%8.%9."/>
      <w:lvlJc w:val="left"/>
      <w:pPr>
        <w:ind w:left="19832" w:hanging="2160"/>
      </w:pPr>
      <w:rPr>
        <w:rFont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1F344B94"/>
    <w:multiLevelType w:val="multilevel"/>
    <w:tmpl w:val="6F14BD50"/>
    <w:lvl w:ilvl="0">
      <w:start w:val="1"/>
      <w:numFmt w:val="decimal"/>
      <w:lvlText w:val="%1"/>
      <w:lvlJc w:val="left"/>
      <w:pPr>
        <w:ind w:left="941" w:hanging="761"/>
      </w:pPr>
    </w:lvl>
    <w:lvl w:ilvl="1">
      <w:start w:val="1"/>
      <w:numFmt w:val="decimal"/>
      <w:lvlText w:val="%1.%2."/>
      <w:lvlJc w:val="left"/>
      <w:pPr>
        <w:ind w:left="941" w:hanging="761"/>
      </w:pPr>
      <w:rPr>
        <w:rFonts w:ascii="Times New Roman" w:eastAsia="Times New Roman" w:hAnsi="Times New Roman" w:cs="Times New Roman"/>
        <w:sz w:val="28"/>
        <w:szCs w:val="28"/>
      </w:rPr>
    </w:lvl>
    <w:lvl w:ilvl="2">
      <w:numFmt w:val="bullet"/>
      <w:lvlText w:val="•"/>
      <w:lvlJc w:val="left"/>
      <w:pPr>
        <w:ind w:left="1735" w:hanging="589"/>
      </w:pPr>
      <w:rPr>
        <w:rFonts w:ascii="Arial MT" w:eastAsia="Arial MT" w:hAnsi="Arial MT" w:cs="Arial MT"/>
        <w:sz w:val="28"/>
        <w:szCs w:val="28"/>
      </w:rPr>
    </w:lvl>
    <w:lvl w:ilvl="3">
      <w:numFmt w:val="bullet"/>
      <w:lvlText w:val="•"/>
      <w:lvlJc w:val="left"/>
      <w:pPr>
        <w:ind w:left="3766" w:hanging="588"/>
      </w:pPr>
    </w:lvl>
    <w:lvl w:ilvl="4">
      <w:numFmt w:val="bullet"/>
      <w:lvlText w:val="•"/>
      <w:lvlJc w:val="left"/>
      <w:pPr>
        <w:ind w:left="4780" w:hanging="589"/>
      </w:pPr>
    </w:lvl>
    <w:lvl w:ilvl="5">
      <w:numFmt w:val="bullet"/>
      <w:lvlText w:val="•"/>
      <w:lvlJc w:val="left"/>
      <w:pPr>
        <w:ind w:left="5793" w:hanging="589"/>
      </w:pPr>
    </w:lvl>
    <w:lvl w:ilvl="6">
      <w:numFmt w:val="bullet"/>
      <w:lvlText w:val="•"/>
      <w:lvlJc w:val="left"/>
      <w:pPr>
        <w:ind w:left="6806" w:hanging="589"/>
      </w:pPr>
    </w:lvl>
    <w:lvl w:ilvl="7">
      <w:numFmt w:val="bullet"/>
      <w:lvlText w:val="•"/>
      <w:lvlJc w:val="left"/>
      <w:pPr>
        <w:ind w:left="7820" w:hanging="589"/>
      </w:pPr>
    </w:lvl>
    <w:lvl w:ilvl="8">
      <w:numFmt w:val="bullet"/>
      <w:lvlText w:val="•"/>
      <w:lvlJc w:val="left"/>
      <w:pPr>
        <w:ind w:left="8833" w:hanging="589"/>
      </w:pPr>
    </w:lvl>
  </w:abstractNum>
  <w:abstractNum w:abstractNumId="17"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67CCA"/>
    <w:multiLevelType w:val="multilevel"/>
    <w:tmpl w:val="2E0A79F6"/>
    <w:lvl w:ilvl="0">
      <w:start w:val="2"/>
      <w:numFmt w:val="decimal"/>
      <w:lvlText w:val="%1"/>
      <w:lvlJc w:val="left"/>
      <w:pPr>
        <w:ind w:left="381" w:hanging="852"/>
      </w:pPr>
    </w:lvl>
    <w:lvl w:ilvl="1">
      <w:start w:val="4"/>
      <w:numFmt w:val="decimal"/>
      <w:lvlText w:val="%1.%2"/>
      <w:lvlJc w:val="left"/>
      <w:pPr>
        <w:ind w:left="381" w:hanging="852"/>
      </w:pPr>
    </w:lvl>
    <w:lvl w:ilvl="2">
      <w:start w:val="3"/>
      <w:numFmt w:val="decimal"/>
      <w:lvlText w:val="%1.%2.%3."/>
      <w:lvlJc w:val="left"/>
      <w:pPr>
        <w:ind w:left="381" w:hanging="852"/>
      </w:pPr>
      <w:rPr>
        <w:rFonts w:ascii="Times New Roman" w:eastAsia="Times New Roman" w:hAnsi="Times New Roman" w:cs="Times New Roman"/>
        <w:sz w:val="28"/>
        <w:szCs w:val="28"/>
      </w:rPr>
    </w:lvl>
    <w:lvl w:ilvl="3">
      <w:numFmt w:val="bullet"/>
      <w:lvlText w:val="•"/>
      <w:lvlJc w:val="left"/>
      <w:pPr>
        <w:ind w:left="3338" w:hanging="852"/>
      </w:pPr>
    </w:lvl>
    <w:lvl w:ilvl="4">
      <w:numFmt w:val="bullet"/>
      <w:lvlText w:val="•"/>
      <w:lvlJc w:val="left"/>
      <w:pPr>
        <w:ind w:left="4324" w:hanging="852"/>
      </w:pPr>
    </w:lvl>
    <w:lvl w:ilvl="5">
      <w:numFmt w:val="bullet"/>
      <w:lvlText w:val="•"/>
      <w:lvlJc w:val="left"/>
      <w:pPr>
        <w:ind w:left="5310" w:hanging="852"/>
      </w:pPr>
    </w:lvl>
    <w:lvl w:ilvl="6">
      <w:numFmt w:val="bullet"/>
      <w:lvlText w:val="•"/>
      <w:lvlJc w:val="left"/>
      <w:pPr>
        <w:ind w:left="6296" w:hanging="852"/>
      </w:pPr>
    </w:lvl>
    <w:lvl w:ilvl="7">
      <w:numFmt w:val="bullet"/>
      <w:lvlText w:val="•"/>
      <w:lvlJc w:val="left"/>
      <w:pPr>
        <w:ind w:left="7282" w:hanging="852"/>
      </w:pPr>
    </w:lvl>
    <w:lvl w:ilvl="8">
      <w:numFmt w:val="bullet"/>
      <w:lvlText w:val="•"/>
      <w:lvlJc w:val="left"/>
      <w:pPr>
        <w:ind w:left="8268" w:hanging="852"/>
      </w:pPr>
    </w:lvl>
  </w:abstractNum>
  <w:abstractNum w:abstractNumId="19" w15:restartNumberingAfterBreak="0">
    <w:nsid w:val="26105BEA"/>
    <w:multiLevelType w:val="hybridMultilevel"/>
    <w:tmpl w:val="9162E498"/>
    <w:lvl w:ilvl="0" w:tplc="A6EE9026">
      <w:start w:val="10"/>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20" w15:restartNumberingAfterBreak="0">
    <w:nsid w:val="276F0E9F"/>
    <w:multiLevelType w:val="multilevel"/>
    <w:tmpl w:val="3312895E"/>
    <w:lvl w:ilvl="0">
      <w:start w:val="7"/>
      <w:numFmt w:val="decimal"/>
      <w:lvlText w:val="%1."/>
      <w:lvlJc w:val="left"/>
      <w:pPr>
        <w:ind w:left="3614" w:hanging="211"/>
      </w:pPr>
      <w:rPr>
        <w:rFonts w:ascii="Times New Roman" w:eastAsia="Times New Roman" w:hAnsi="Times New Roman" w:cs="Times New Roman"/>
        <w:b/>
        <w:sz w:val="26"/>
        <w:szCs w:val="26"/>
      </w:rPr>
    </w:lvl>
    <w:lvl w:ilvl="1">
      <w:start w:val="1"/>
      <w:numFmt w:val="decimal"/>
      <w:lvlText w:val="%2."/>
      <w:lvlJc w:val="left"/>
      <w:pPr>
        <w:ind w:left="3405" w:hanging="280"/>
      </w:pPr>
      <w:rPr>
        <w:b/>
      </w:rPr>
    </w:lvl>
    <w:lvl w:ilvl="2">
      <w:start w:val="1"/>
      <w:numFmt w:val="decimal"/>
      <w:lvlText w:val="%2.%3."/>
      <w:lvlJc w:val="left"/>
      <w:pPr>
        <w:ind w:left="-223" w:hanging="592"/>
      </w:pPr>
      <w:rPr>
        <w:rFonts w:ascii="Times New Roman" w:eastAsia="Times New Roman" w:hAnsi="Times New Roman" w:cs="Times New Roman"/>
        <w:sz w:val="28"/>
        <w:szCs w:val="28"/>
      </w:rPr>
    </w:lvl>
    <w:lvl w:ilvl="3">
      <w:start w:val="1"/>
      <w:numFmt w:val="decimal"/>
      <w:lvlText w:val="%2.%3.%4."/>
      <w:lvlJc w:val="left"/>
      <w:pPr>
        <w:ind w:left="-223" w:hanging="749"/>
      </w:pPr>
      <w:rPr>
        <w:rFonts w:ascii="Times New Roman" w:eastAsia="Times New Roman" w:hAnsi="Times New Roman" w:cs="Times New Roman"/>
        <w:sz w:val="28"/>
        <w:szCs w:val="28"/>
      </w:rPr>
    </w:lvl>
    <w:lvl w:ilvl="4">
      <w:start w:val="1"/>
      <w:numFmt w:val="decimal"/>
      <w:lvlText w:val="%2.%3.%4.%5."/>
      <w:lvlJc w:val="left"/>
      <w:pPr>
        <w:ind w:left="1400" w:hanging="910"/>
      </w:pPr>
      <w:rPr>
        <w:rFonts w:ascii="Times New Roman" w:eastAsia="Times New Roman" w:hAnsi="Times New Roman" w:cs="Times New Roman"/>
        <w:sz w:val="28"/>
        <w:szCs w:val="28"/>
      </w:rPr>
    </w:lvl>
    <w:lvl w:ilvl="5">
      <w:numFmt w:val="bullet"/>
      <w:lvlText w:val="•"/>
      <w:lvlJc w:val="left"/>
      <w:pPr>
        <w:ind w:left="5358" w:hanging="910"/>
      </w:pPr>
    </w:lvl>
    <w:lvl w:ilvl="6">
      <w:numFmt w:val="bullet"/>
      <w:lvlText w:val="•"/>
      <w:lvlJc w:val="left"/>
      <w:pPr>
        <w:ind w:left="6226" w:hanging="910"/>
      </w:pPr>
    </w:lvl>
    <w:lvl w:ilvl="7">
      <w:numFmt w:val="bullet"/>
      <w:lvlText w:val="•"/>
      <w:lvlJc w:val="left"/>
      <w:pPr>
        <w:ind w:left="7095" w:hanging="910"/>
      </w:pPr>
    </w:lvl>
    <w:lvl w:ilvl="8">
      <w:numFmt w:val="bullet"/>
      <w:lvlText w:val="•"/>
      <w:lvlJc w:val="left"/>
      <w:pPr>
        <w:ind w:left="7963" w:hanging="910"/>
      </w:pPr>
    </w:lvl>
  </w:abstractNum>
  <w:abstractNum w:abstractNumId="21"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22" w15:restartNumberingAfterBreak="0">
    <w:nsid w:val="2CD34423"/>
    <w:multiLevelType w:val="hybridMultilevel"/>
    <w:tmpl w:val="2ECA74A4"/>
    <w:lvl w:ilvl="0" w:tplc="18F4B946">
      <w:start w:val="9"/>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23" w15:restartNumberingAfterBreak="0">
    <w:nsid w:val="304623B9"/>
    <w:multiLevelType w:val="hybridMultilevel"/>
    <w:tmpl w:val="CC461672"/>
    <w:lvl w:ilvl="0" w:tplc="7BCEF014">
      <w:start w:val="1"/>
      <w:numFmt w:val="decimalZero"/>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4" w15:restartNumberingAfterBreak="0">
    <w:nsid w:val="306F5F1D"/>
    <w:multiLevelType w:val="hybridMultilevel"/>
    <w:tmpl w:val="9D44E7E4"/>
    <w:lvl w:ilvl="0" w:tplc="821A8CB0">
      <w:start w:val="1"/>
      <w:numFmt w:val="decimal"/>
      <w:lvlText w:val="%1."/>
      <w:lvlJc w:val="left"/>
      <w:pPr>
        <w:ind w:left="357" w:hanging="360"/>
      </w:pPr>
      <w:rPr>
        <w:rFonts w:hint="default"/>
        <w:color w:val="auto"/>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25" w15:restartNumberingAfterBreak="0">
    <w:nsid w:val="36051B23"/>
    <w:multiLevelType w:val="hybridMultilevel"/>
    <w:tmpl w:val="83C6C1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9" w15:restartNumberingAfterBreak="0">
    <w:nsid w:val="45A45D77"/>
    <w:multiLevelType w:val="multilevel"/>
    <w:tmpl w:val="B8F0655E"/>
    <w:lvl w:ilvl="0">
      <w:start w:val="2"/>
      <w:numFmt w:val="decimal"/>
      <w:lvlText w:val="%1"/>
      <w:lvlJc w:val="left"/>
      <w:pPr>
        <w:ind w:left="1356" w:hanging="420"/>
      </w:pPr>
    </w:lvl>
    <w:lvl w:ilvl="1">
      <w:start w:val="2"/>
      <w:numFmt w:val="decimal"/>
      <w:lvlText w:val="%1.%2"/>
      <w:lvlJc w:val="left"/>
      <w:pPr>
        <w:ind w:left="1356" w:hanging="420"/>
      </w:pPr>
      <w:rPr>
        <w:rFonts w:ascii="Times New Roman" w:eastAsia="Times New Roman" w:hAnsi="Times New Roman" w:cs="Times New Roman"/>
        <w:sz w:val="28"/>
        <w:szCs w:val="28"/>
      </w:rPr>
    </w:lvl>
    <w:lvl w:ilvl="2">
      <w:numFmt w:val="bullet"/>
      <w:lvlText w:val="⮚"/>
      <w:lvlJc w:val="left"/>
      <w:pPr>
        <w:ind w:left="1661" w:hanging="360"/>
      </w:pPr>
      <w:rPr>
        <w:rFonts w:ascii="Noto Sans Symbols" w:eastAsia="Noto Sans Symbols" w:hAnsi="Noto Sans Symbols" w:cs="Noto Sans Symbols"/>
        <w:sz w:val="28"/>
        <w:szCs w:val="28"/>
      </w:rPr>
    </w:lvl>
    <w:lvl w:ilvl="3">
      <w:numFmt w:val="bullet"/>
      <w:lvlText w:val="⮚"/>
      <w:lvlJc w:val="left"/>
      <w:pPr>
        <w:ind w:left="1367" w:hanging="426"/>
      </w:pPr>
      <w:rPr>
        <w:rFonts w:ascii="Noto Sans Symbols" w:eastAsia="Noto Sans Symbols" w:hAnsi="Noto Sans Symbols" w:cs="Noto Sans Symbols"/>
        <w:sz w:val="28"/>
        <w:szCs w:val="28"/>
      </w:rPr>
    </w:lvl>
    <w:lvl w:ilvl="4">
      <w:numFmt w:val="bullet"/>
      <w:lvlText w:val="•"/>
      <w:lvlJc w:val="left"/>
      <w:pPr>
        <w:ind w:left="4726" w:hanging="426"/>
      </w:pPr>
    </w:lvl>
    <w:lvl w:ilvl="5">
      <w:numFmt w:val="bullet"/>
      <w:lvlText w:val="•"/>
      <w:lvlJc w:val="left"/>
      <w:pPr>
        <w:ind w:left="5748" w:hanging="426"/>
      </w:pPr>
    </w:lvl>
    <w:lvl w:ilvl="6">
      <w:numFmt w:val="bullet"/>
      <w:lvlText w:val="•"/>
      <w:lvlJc w:val="left"/>
      <w:pPr>
        <w:ind w:left="6771" w:hanging="426"/>
      </w:pPr>
    </w:lvl>
    <w:lvl w:ilvl="7">
      <w:numFmt w:val="bullet"/>
      <w:lvlText w:val="•"/>
      <w:lvlJc w:val="left"/>
      <w:pPr>
        <w:ind w:left="7793" w:hanging="426"/>
      </w:pPr>
    </w:lvl>
    <w:lvl w:ilvl="8">
      <w:numFmt w:val="bullet"/>
      <w:lvlText w:val="•"/>
      <w:lvlJc w:val="left"/>
      <w:pPr>
        <w:ind w:left="8815" w:hanging="426"/>
      </w:pPr>
    </w:lvl>
  </w:abstractNum>
  <w:abstractNum w:abstractNumId="30"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32"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FDE2F04"/>
    <w:multiLevelType w:val="hybridMultilevel"/>
    <w:tmpl w:val="90E6298C"/>
    <w:lvl w:ilvl="0" w:tplc="6AE66956">
      <w:start w:val="10"/>
      <w:numFmt w:val="decimal"/>
      <w:lvlText w:val="%1."/>
      <w:lvlJc w:val="left"/>
      <w:pPr>
        <w:ind w:left="3778" w:hanging="375"/>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34"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36"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7"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9"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1"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3" w15:restartNumberingAfterBreak="0">
    <w:nsid w:val="69AA644C"/>
    <w:multiLevelType w:val="multilevel"/>
    <w:tmpl w:val="F0DE31F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52543B"/>
    <w:multiLevelType w:val="multilevel"/>
    <w:tmpl w:val="1E76D54E"/>
    <w:lvl w:ilvl="0">
      <w:start w:val="1"/>
      <w:numFmt w:val="decimal"/>
      <w:lvlText w:val="%1."/>
      <w:lvlJc w:val="left"/>
      <w:pPr>
        <w:ind w:left="765" w:hanging="405"/>
      </w:pPr>
      <w:rPr>
        <w:rFonts w:hint="default"/>
        <w:color w:val="000000" w:themeColor="text1"/>
      </w:rPr>
    </w:lvl>
    <w:lvl w:ilvl="1">
      <w:start w:val="1"/>
      <w:numFmt w:val="decimal"/>
      <w:isLgl/>
      <w:lvlText w:val="%1.%2."/>
      <w:lvlJc w:val="left"/>
      <w:pPr>
        <w:ind w:left="1485" w:hanging="720"/>
      </w:pPr>
      <w:rPr>
        <w:rFonts w:hint="default"/>
        <w:color w:val="auto"/>
      </w:rPr>
    </w:lvl>
    <w:lvl w:ilvl="2">
      <w:start w:val="1"/>
      <w:numFmt w:val="decimal"/>
      <w:isLgl/>
      <w:lvlText w:val="%1.%2.%3."/>
      <w:lvlJc w:val="left"/>
      <w:pPr>
        <w:ind w:left="1890" w:hanging="720"/>
      </w:pPr>
      <w:rPr>
        <w:rFonts w:hint="default"/>
        <w:color w:val="auto"/>
      </w:rPr>
    </w:lvl>
    <w:lvl w:ilvl="3">
      <w:start w:val="1"/>
      <w:numFmt w:val="decimal"/>
      <w:isLgl/>
      <w:lvlText w:val="%1.%2.%3.%4."/>
      <w:lvlJc w:val="left"/>
      <w:pPr>
        <w:ind w:left="2655" w:hanging="1080"/>
      </w:pPr>
      <w:rPr>
        <w:rFonts w:hint="default"/>
        <w:color w:val="auto"/>
      </w:rPr>
    </w:lvl>
    <w:lvl w:ilvl="4">
      <w:start w:val="1"/>
      <w:numFmt w:val="decimal"/>
      <w:isLgl/>
      <w:lvlText w:val="%1.%2.%3.%4.%5."/>
      <w:lvlJc w:val="left"/>
      <w:pPr>
        <w:ind w:left="3060" w:hanging="1080"/>
      </w:pPr>
      <w:rPr>
        <w:rFonts w:hint="default"/>
        <w:color w:val="auto"/>
      </w:rPr>
    </w:lvl>
    <w:lvl w:ilvl="5">
      <w:start w:val="1"/>
      <w:numFmt w:val="decimal"/>
      <w:isLgl/>
      <w:lvlText w:val="%1.%2.%3.%4.%5.%6."/>
      <w:lvlJc w:val="left"/>
      <w:pPr>
        <w:ind w:left="3825" w:hanging="1440"/>
      </w:pPr>
      <w:rPr>
        <w:rFonts w:hint="default"/>
        <w:color w:val="auto"/>
      </w:rPr>
    </w:lvl>
    <w:lvl w:ilvl="6">
      <w:start w:val="1"/>
      <w:numFmt w:val="decimal"/>
      <w:isLgl/>
      <w:lvlText w:val="%1.%2.%3.%4.%5.%6.%7."/>
      <w:lvlJc w:val="left"/>
      <w:pPr>
        <w:ind w:left="4590" w:hanging="1800"/>
      </w:pPr>
      <w:rPr>
        <w:rFonts w:hint="default"/>
        <w:color w:val="auto"/>
      </w:rPr>
    </w:lvl>
    <w:lvl w:ilvl="7">
      <w:start w:val="1"/>
      <w:numFmt w:val="decimal"/>
      <w:isLgl/>
      <w:lvlText w:val="%1.%2.%3.%4.%5.%6.%7.%8."/>
      <w:lvlJc w:val="left"/>
      <w:pPr>
        <w:ind w:left="4995" w:hanging="1800"/>
      </w:pPr>
      <w:rPr>
        <w:rFonts w:hint="default"/>
        <w:color w:val="auto"/>
      </w:rPr>
    </w:lvl>
    <w:lvl w:ilvl="8">
      <w:start w:val="1"/>
      <w:numFmt w:val="decimal"/>
      <w:isLgl/>
      <w:lvlText w:val="%1.%2.%3.%4.%5.%6.%7.%8.%9."/>
      <w:lvlJc w:val="left"/>
      <w:pPr>
        <w:ind w:left="5760" w:hanging="2160"/>
      </w:pPr>
      <w:rPr>
        <w:rFonts w:hint="default"/>
        <w:color w:val="auto"/>
      </w:rPr>
    </w:lvl>
  </w:abstractNum>
  <w:abstractNum w:abstractNumId="46"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8"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45"/>
  </w:num>
  <w:num w:numId="3">
    <w:abstractNumId w:val="5"/>
  </w:num>
  <w:num w:numId="4">
    <w:abstractNumId w:val="18"/>
  </w:num>
  <w:num w:numId="5">
    <w:abstractNumId w:val="13"/>
  </w:num>
  <w:num w:numId="6">
    <w:abstractNumId w:val="20"/>
  </w:num>
  <w:num w:numId="7">
    <w:abstractNumId w:val="22"/>
  </w:num>
  <w:num w:numId="8">
    <w:abstractNumId w:val="16"/>
  </w:num>
  <w:num w:numId="9">
    <w:abstractNumId w:val="29"/>
  </w:num>
  <w:num w:numId="10">
    <w:abstractNumId w:val="24"/>
  </w:num>
  <w:num w:numId="11">
    <w:abstractNumId w:val="25"/>
  </w:num>
  <w:num w:numId="12">
    <w:abstractNumId w:val="26"/>
  </w:num>
  <w:num w:numId="13">
    <w:abstractNumId w:val="44"/>
  </w:num>
  <w:num w:numId="14">
    <w:abstractNumId w:val="23"/>
  </w:num>
  <w:num w:numId="15">
    <w:abstractNumId w:val="35"/>
  </w:num>
  <w:num w:numId="16">
    <w:abstractNumId w:val="14"/>
  </w:num>
  <w:num w:numId="17">
    <w:abstractNumId w:val="30"/>
  </w:num>
  <w:num w:numId="18">
    <w:abstractNumId w:val="47"/>
  </w:num>
  <w:num w:numId="19">
    <w:abstractNumId w:val="41"/>
  </w:num>
  <w:num w:numId="20">
    <w:abstractNumId w:val="46"/>
  </w:num>
  <w:num w:numId="21">
    <w:abstractNumId w:val="2"/>
  </w:num>
  <w:num w:numId="22">
    <w:abstractNumId w:val="12"/>
  </w:num>
  <w:num w:numId="23">
    <w:abstractNumId w:val="3"/>
  </w:num>
  <w:num w:numId="24">
    <w:abstractNumId w:val="21"/>
  </w:num>
  <w:num w:numId="25">
    <w:abstractNumId w:val="34"/>
  </w:num>
  <w:num w:numId="26">
    <w:abstractNumId w:val="17"/>
  </w:num>
  <w:num w:numId="27">
    <w:abstractNumId w:val="9"/>
  </w:num>
  <w:num w:numId="28">
    <w:abstractNumId w:val="32"/>
  </w:num>
  <w:num w:numId="29">
    <w:abstractNumId w:val="6"/>
  </w:num>
  <w:num w:numId="30">
    <w:abstractNumId w:val="15"/>
  </w:num>
  <w:num w:numId="31">
    <w:abstractNumId w:val="39"/>
  </w:num>
  <w:num w:numId="32">
    <w:abstractNumId w:val="27"/>
  </w:num>
  <w:num w:numId="33">
    <w:abstractNumId w:val="8"/>
  </w:num>
  <w:num w:numId="34">
    <w:abstractNumId w:val="31"/>
  </w:num>
  <w:num w:numId="35">
    <w:abstractNumId w:val="48"/>
  </w:num>
  <w:num w:numId="36">
    <w:abstractNumId w:val="28"/>
  </w:num>
  <w:num w:numId="37">
    <w:abstractNumId w:val="7"/>
  </w:num>
  <w:num w:numId="38">
    <w:abstractNumId w:val="38"/>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
  </w:num>
  <w:num w:numId="42">
    <w:abstractNumId w:val="36"/>
  </w:num>
  <w:num w:numId="43">
    <w:abstractNumId w:val="37"/>
  </w:num>
  <w:num w:numId="44">
    <w:abstractNumId w:val="1"/>
  </w:num>
  <w:num w:numId="45">
    <w:abstractNumId w:val="10"/>
  </w:num>
  <w:num w:numId="46">
    <w:abstractNumId w:val="43"/>
  </w:num>
  <w:num w:numId="47">
    <w:abstractNumId w:val="33"/>
  </w:num>
  <w:num w:numId="4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04843"/>
    <w:rsid w:val="00010139"/>
    <w:rsid w:val="00014B14"/>
    <w:rsid w:val="00017FDD"/>
    <w:rsid w:val="00020A68"/>
    <w:rsid w:val="000256B3"/>
    <w:rsid w:val="000309D5"/>
    <w:rsid w:val="000361F6"/>
    <w:rsid w:val="000516AB"/>
    <w:rsid w:val="0005311A"/>
    <w:rsid w:val="00053B48"/>
    <w:rsid w:val="00057069"/>
    <w:rsid w:val="00060666"/>
    <w:rsid w:val="00064A56"/>
    <w:rsid w:val="000669C7"/>
    <w:rsid w:val="00071C46"/>
    <w:rsid w:val="0007369D"/>
    <w:rsid w:val="00077823"/>
    <w:rsid w:val="000856DA"/>
    <w:rsid w:val="000D527D"/>
    <w:rsid w:val="000D5A24"/>
    <w:rsid w:val="000E7187"/>
    <w:rsid w:val="00113705"/>
    <w:rsid w:val="00122A1D"/>
    <w:rsid w:val="00125C59"/>
    <w:rsid w:val="00146058"/>
    <w:rsid w:val="00146B20"/>
    <w:rsid w:val="00150AD5"/>
    <w:rsid w:val="00152BF7"/>
    <w:rsid w:val="00157380"/>
    <w:rsid w:val="00163BB6"/>
    <w:rsid w:val="00184E32"/>
    <w:rsid w:val="001B005F"/>
    <w:rsid w:val="001B2AE9"/>
    <w:rsid w:val="001C686B"/>
    <w:rsid w:val="001D6545"/>
    <w:rsid w:val="001F021D"/>
    <w:rsid w:val="001F31E7"/>
    <w:rsid w:val="001F6C19"/>
    <w:rsid w:val="00202F12"/>
    <w:rsid w:val="0020473E"/>
    <w:rsid w:val="00205903"/>
    <w:rsid w:val="00206EB9"/>
    <w:rsid w:val="002136CC"/>
    <w:rsid w:val="00222341"/>
    <w:rsid w:val="002226C5"/>
    <w:rsid w:val="00223390"/>
    <w:rsid w:val="00230446"/>
    <w:rsid w:val="002322BA"/>
    <w:rsid w:val="002459FB"/>
    <w:rsid w:val="0026509E"/>
    <w:rsid w:val="002809AA"/>
    <w:rsid w:val="002977F5"/>
    <w:rsid w:val="002A0729"/>
    <w:rsid w:val="002B3172"/>
    <w:rsid w:val="002C1D69"/>
    <w:rsid w:val="002E10DF"/>
    <w:rsid w:val="002F229B"/>
    <w:rsid w:val="002F4064"/>
    <w:rsid w:val="002F47F2"/>
    <w:rsid w:val="002F5147"/>
    <w:rsid w:val="00310E5E"/>
    <w:rsid w:val="00313A14"/>
    <w:rsid w:val="00316101"/>
    <w:rsid w:val="00334CC0"/>
    <w:rsid w:val="00353D74"/>
    <w:rsid w:val="003638A3"/>
    <w:rsid w:val="0037411F"/>
    <w:rsid w:val="00383C26"/>
    <w:rsid w:val="00390F26"/>
    <w:rsid w:val="003919E9"/>
    <w:rsid w:val="003A0E24"/>
    <w:rsid w:val="003A6D71"/>
    <w:rsid w:val="003B0628"/>
    <w:rsid w:val="003C00FA"/>
    <w:rsid w:val="003C3AE6"/>
    <w:rsid w:val="003D2228"/>
    <w:rsid w:val="003D31F8"/>
    <w:rsid w:val="003E1EBC"/>
    <w:rsid w:val="003E62D9"/>
    <w:rsid w:val="003F1F99"/>
    <w:rsid w:val="004128C4"/>
    <w:rsid w:val="00414956"/>
    <w:rsid w:val="004228C4"/>
    <w:rsid w:val="00437222"/>
    <w:rsid w:val="004400A8"/>
    <w:rsid w:val="00440FA5"/>
    <w:rsid w:val="004619AE"/>
    <w:rsid w:val="0046501F"/>
    <w:rsid w:val="00467248"/>
    <w:rsid w:val="00487DB6"/>
    <w:rsid w:val="004918EA"/>
    <w:rsid w:val="004956DE"/>
    <w:rsid w:val="00497C3D"/>
    <w:rsid w:val="004A2A29"/>
    <w:rsid w:val="004B10F4"/>
    <w:rsid w:val="004B4F29"/>
    <w:rsid w:val="004C1990"/>
    <w:rsid w:val="004C5C06"/>
    <w:rsid w:val="004C7174"/>
    <w:rsid w:val="004C7191"/>
    <w:rsid w:val="004D0216"/>
    <w:rsid w:val="004D066D"/>
    <w:rsid w:val="004E5DFF"/>
    <w:rsid w:val="00500427"/>
    <w:rsid w:val="005025DA"/>
    <w:rsid w:val="00534657"/>
    <w:rsid w:val="00542A47"/>
    <w:rsid w:val="00546E1A"/>
    <w:rsid w:val="00547EC2"/>
    <w:rsid w:val="00557720"/>
    <w:rsid w:val="0055797E"/>
    <w:rsid w:val="00562429"/>
    <w:rsid w:val="00566EFD"/>
    <w:rsid w:val="00571ABF"/>
    <w:rsid w:val="00576C25"/>
    <w:rsid w:val="00582D87"/>
    <w:rsid w:val="0058574F"/>
    <w:rsid w:val="00590A9C"/>
    <w:rsid w:val="00597033"/>
    <w:rsid w:val="005A4A31"/>
    <w:rsid w:val="005C1F41"/>
    <w:rsid w:val="005C59B2"/>
    <w:rsid w:val="005D19F1"/>
    <w:rsid w:val="005D36D6"/>
    <w:rsid w:val="005D4B54"/>
    <w:rsid w:val="005E3525"/>
    <w:rsid w:val="005E7928"/>
    <w:rsid w:val="005F3D00"/>
    <w:rsid w:val="005F5CB8"/>
    <w:rsid w:val="00601B42"/>
    <w:rsid w:val="00604099"/>
    <w:rsid w:val="006067D0"/>
    <w:rsid w:val="00607F86"/>
    <w:rsid w:val="006119C1"/>
    <w:rsid w:val="006279D3"/>
    <w:rsid w:val="006305AB"/>
    <w:rsid w:val="00630B25"/>
    <w:rsid w:val="00631E19"/>
    <w:rsid w:val="006338B8"/>
    <w:rsid w:val="0063608E"/>
    <w:rsid w:val="00636383"/>
    <w:rsid w:val="00653377"/>
    <w:rsid w:val="00654A1D"/>
    <w:rsid w:val="006551DD"/>
    <w:rsid w:val="0067122C"/>
    <w:rsid w:val="00686811"/>
    <w:rsid w:val="0069070B"/>
    <w:rsid w:val="006A26F5"/>
    <w:rsid w:val="006A44B5"/>
    <w:rsid w:val="006A58FE"/>
    <w:rsid w:val="006B3CB5"/>
    <w:rsid w:val="006C64CC"/>
    <w:rsid w:val="006D3D52"/>
    <w:rsid w:val="006D52E4"/>
    <w:rsid w:val="007010FC"/>
    <w:rsid w:val="0071759C"/>
    <w:rsid w:val="00720F94"/>
    <w:rsid w:val="00723F0D"/>
    <w:rsid w:val="00740E4D"/>
    <w:rsid w:val="00741965"/>
    <w:rsid w:val="007432A0"/>
    <w:rsid w:val="007523FD"/>
    <w:rsid w:val="00763E91"/>
    <w:rsid w:val="0076554F"/>
    <w:rsid w:val="00773953"/>
    <w:rsid w:val="00774AB1"/>
    <w:rsid w:val="007818F0"/>
    <w:rsid w:val="00792628"/>
    <w:rsid w:val="00792F49"/>
    <w:rsid w:val="007A23CE"/>
    <w:rsid w:val="007A3A9D"/>
    <w:rsid w:val="007B73E6"/>
    <w:rsid w:val="007C2B58"/>
    <w:rsid w:val="007C44BE"/>
    <w:rsid w:val="007C5CE3"/>
    <w:rsid w:val="007C7134"/>
    <w:rsid w:val="007D0DCE"/>
    <w:rsid w:val="007E4298"/>
    <w:rsid w:val="00802712"/>
    <w:rsid w:val="0081291B"/>
    <w:rsid w:val="00821A1C"/>
    <w:rsid w:val="008258A9"/>
    <w:rsid w:val="00831E2E"/>
    <w:rsid w:val="00832C31"/>
    <w:rsid w:val="00837140"/>
    <w:rsid w:val="00837217"/>
    <w:rsid w:val="008512F4"/>
    <w:rsid w:val="008521DF"/>
    <w:rsid w:val="00861E49"/>
    <w:rsid w:val="00865517"/>
    <w:rsid w:val="00876216"/>
    <w:rsid w:val="00882BFA"/>
    <w:rsid w:val="00885711"/>
    <w:rsid w:val="008873E8"/>
    <w:rsid w:val="0088752F"/>
    <w:rsid w:val="008924A0"/>
    <w:rsid w:val="008B3EE8"/>
    <w:rsid w:val="008C5402"/>
    <w:rsid w:val="008D3883"/>
    <w:rsid w:val="008D4D05"/>
    <w:rsid w:val="008D6B2F"/>
    <w:rsid w:val="008E0BCC"/>
    <w:rsid w:val="008E4FBF"/>
    <w:rsid w:val="008F437F"/>
    <w:rsid w:val="0090041E"/>
    <w:rsid w:val="00910F30"/>
    <w:rsid w:val="00914C72"/>
    <w:rsid w:val="009252C1"/>
    <w:rsid w:val="009270AF"/>
    <w:rsid w:val="00936063"/>
    <w:rsid w:val="00936069"/>
    <w:rsid w:val="00936FDE"/>
    <w:rsid w:val="0094016F"/>
    <w:rsid w:val="00957B21"/>
    <w:rsid w:val="00960315"/>
    <w:rsid w:val="00960650"/>
    <w:rsid w:val="00964721"/>
    <w:rsid w:val="00964A3A"/>
    <w:rsid w:val="009670DC"/>
    <w:rsid w:val="00980613"/>
    <w:rsid w:val="0098124F"/>
    <w:rsid w:val="00985590"/>
    <w:rsid w:val="00990143"/>
    <w:rsid w:val="00990441"/>
    <w:rsid w:val="009B4776"/>
    <w:rsid w:val="009B5FB1"/>
    <w:rsid w:val="009C38E8"/>
    <w:rsid w:val="009E1DF8"/>
    <w:rsid w:val="009F091A"/>
    <w:rsid w:val="00A022FC"/>
    <w:rsid w:val="00A040BD"/>
    <w:rsid w:val="00A04686"/>
    <w:rsid w:val="00A06197"/>
    <w:rsid w:val="00A07FA8"/>
    <w:rsid w:val="00A114CF"/>
    <w:rsid w:val="00A12835"/>
    <w:rsid w:val="00A15274"/>
    <w:rsid w:val="00A2073D"/>
    <w:rsid w:val="00A25E4E"/>
    <w:rsid w:val="00A30A2D"/>
    <w:rsid w:val="00A33DEF"/>
    <w:rsid w:val="00A34871"/>
    <w:rsid w:val="00A52035"/>
    <w:rsid w:val="00A62EE2"/>
    <w:rsid w:val="00A67D31"/>
    <w:rsid w:val="00A83968"/>
    <w:rsid w:val="00A90330"/>
    <w:rsid w:val="00A9203B"/>
    <w:rsid w:val="00AA524F"/>
    <w:rsid w:val="00AA62B9"/>
    <w:rsid w:val="00AB6625"/>
    <w:rsid w:val="00AC47F5"/>
    <w:rsid w:val="00AD0C22"/>
    <w:rsid w:val="00AE1BC8"/>
    <w:rsid w:val="00AE3294"/>
    <w:rsid w:val="00AE3E49"/>
    <w:rsid w:val="00AE498E"/>
    <w:rsid w:val="00AF37A8"/>
    <w:rsid w:val="00B01BC3"/>
    <w:rsid w:val="00B11F06"/>
    <w:rsid w:val="00B15F1F"/>
    <w:rsid w:val="00B22439"/>
    <w:rsid w:val="00B43635"/>
    <w:rsid w:val="00B5004E"/>
    <w:rsid w:val="00B51129"/>
    <w:rsid w:val="00B61615"/>
    <w:rsid w:val="00B97A23"/>
    <w:rsid w:val="00BA3874"/>
    <w:rsid w:val="00BB461B"/>
    <w:rsid w:val="00BC0421"/>
    <w:rsid w:val="00BC56D2"/>
    <w:rsid w:val="00BD27EA"/>
    <w:rsid w:val="00BD50C2"/>
    <w:rsid w:val="00BE604E"/>
    <w:rsid w:val="00BF0FD2"/>
    <w:rsid w:val="00BF12F4"/>
    <w:rsid w:val="00BF3884"/>
    <w:rsid w:val="00C149E9"/>
    <w:rsid w:val="00C23CDA"/>
    <w:rsid w:val="00C32279"/>
    <w:rsid w:val="00C628C2"/>
    <w:rsid w:val="00C6642B"/>
    <w:rsid w:val="00C66F9F"/>
    <w:rsid w:val="00C67687"/>
    <w:rsid w:val="00CA75AC"/>
    <w:rsid w:val="00CC39BF"/>
    <w:rsid w:val="00CC413E"/>
    <w:rsid w:val="00CE06A0"/>
    <w:rsid w:val="00CE48B3"/>
    <w:rsid w:val="00D10F0C"/>
    <w:rsid w:val="00D144F4"/>
    <w:rsid w:val="00D20EFC"/>
    <w:rsid w:val="00D21C88"/>
    <w:rsid w:val="00D33072"/>
    <w:rsid w:val="00D33A94"/>
    <w:rsid w:val="00D35B8A"/>
    <w:rsid w:val="00D46F6E"/>
    <w:rsid w:val="00D50EAF"/>
    <w:rsid w:val="00D5165A"/>
    <w:rsid w:val="00D51ABD"/>
    <w:rsid w:val="00D57008"/>
    <w:rsid w:val="00D71207"/>
    <w:rsid w:val="00D923FC"/>
    <w:rsid w:val="00D93719"/>
    <w:rsid w:val="00D974BE"/>
    <w:rsid w:val="00DA069A"/>
    <w:rsid w:val="00DA2C5F"/>
    <w:rsid w:val="00DA5B9F"/>
    <w:rsid w:val="00DB0804"/>
    <w:rsid w:val="00DB1864"/>
    <w:rsid w:val="00DB1F27"/>
    <w:rsid w:val="00DB209A"/>
    <w:rsid w:val="00DB4DAC"/>
    <w:rsid w:val="00DB7FE7"/>
    <w:rsid w:val="00DC753F"/>
    <w:rsid w:val="00DD3F10"/>
    <w:rsid w:val="00DF401D"/>
    <w:rsid w:val="00E03625"/>
    <w:rsid w:val="00E15344"/>
    <w:rsid w:val="00E24031"/>
    <w:rsid w:val="00E327E3"/>
    <w:rsid w:val="00E3360C"/>
    <w:rsid w:val="00E3620D"/>
    <w:rsid w:val="00E64669"/>
    <w:rsid w:val="00E66BA9"/>
    <w:rsid w:val="00E742FE"/>
    <w:rsid w:val="00E75FDA"/>
    <w:rsid w:val="00E866A4"/>
    <w:rsid w:val="00E92F38"/>
    <w:rsid w:val="00E94170"/>
    <w:rsid w:val="00E94639"/>
    <w:rsid w:val="00EA2347"/>
    <w:rsid w:val="00EA6AC8"/>
    <w:rsid w:val="00EA7515"/>
    <w:rsid w:val="00EA7E02"/>
    <w:rsid w:val="00EC447F"/>
    <w:rsid w:val="00ED28C2"/>
    <w:rsid w:val="00EE46DE"/>
    <w:rsid w:val="00EF241E"/>
    <w:rsid w:val="00EF4341"/>
    <w:rsid w:val="00EF4BB0"/>
    <w:rsid w:val="00F12EF9"/>
    <w:rsid w:val="00F24E86"/>
    <w:rsid w:val="00F3042E"/>
    <w:rsid w:val="00F428B3"/>
    <w:rsid w:val="00F61232"/>
    <w:rsid w:val="00F63C34"/>
    <w:rsid w:val="00F669B5"/>
    <w:rsid w:val="00F72C75"/>
    <w:rsid w:val="00F76A33"/>
    <w:rsid w:val="00F81923"/>
    <w:rsid w:val="00F95D8E"/>
    <w:rsid w:val="00F96A0C"/>
    <w:rsid w:val="00FA4864"/>
    <w:rsid w:val="00FB135C"/>
    <w:rsid w:val="00FE74EA"/>
    <w:rsid w:val="00FF0EF0"/>
    <w:rsid w:val="00FF181C"/>
    <w:rsid w:val="00FF73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791"/>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D46F6E"/>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D46F6E"/>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D46F6E"/>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D46F6E"/>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nhideWhenUsed/>
    <w:rsid w:val="003F1F99"/>
    <w:rPr>
      <w:rFonts w:ascii="Segoe UI" w:hAnsi="Segoe UI" w:cs="Segoe UI"/>
      <w:sz w:val="18"/>
      <w:szCs w:val="18"/>
    </w:rPr>
  </w:style>
  <w:style w:type="character" w:customStyle="1" w:styleId="ac">
    <w:name w:val="Текст у виносці Знак"/>
    <w:basedOn w:val="a1"/>
    <w:link w:val="ab"/>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Quote"/>
    <w:basedOn w:val="a0"/>
    <w:link w:val="aff6"/>
    <w:qFormat/>
    <w:rsid w:val="00542A47"/>
    <w:pPr>
      <w:shd w:val="clear" w:color="auto" w:fill="FFFFFF"/>
      <w:ind w:left="5" w:right="178"/>
      <w:jc w:val="both"/>
    </w:pPr>
    <w:rPr>
      <w:position w:val="2"/>
      <w:sz w:val="22"/>
      <w:szCs w:val="20"/>
      <w:lang w:val="uk-UA"/>
    </w:rPr>
  </w:style>
  <w:style w:type="character" w:customStyle="1" w:styleId="aff6">
    <w:name w:val="Цитата Знак"/>
    <w:basedOn w:val="a1"/>
    <w:link w:val="aff5"/>
    <w:rsid w:val="00542A47"/>
    <w:rPr>
      <w:rFonts w:ascii="Times New Roman" w:eastAsia="Times New Roman" w:hAnsi="Times New Roman" w:cs="Times New Roman"/>
      <w:position w:val="2"/>
      <w:szCs w:val="20"/>
      <w:shd w:val="clear" w:color="auto" w:fill="FFFFFF"/>
      <w:lang w:eastAsia="ru-RU"/>
    </w:rPr>
  </w:style>
  <w:style w:type="paragraph" w:styleId="aff7">
    <w:name w:val="caption"/>
    <w:basedOn w:val="a0"/>
    <w:next w:val="a0"/>
    <w:qFormat/>
    <w:rsid w:val="00542A47"/>
    <w:rPr>
      <w:b/>
      <w:i/>
      <w:sz w:val="28"/>
      <w:szCs w:val="20"/>
      <w:lang w:val="uk-UA"/>
    </w:rPr>
  </w:style>
  <w:style w:type="paragraph" w:styleId="33">
    <w:name w:val="Body Text Indent 3"/>
    <w:basedOn w:val="a0"/>
    <w:link w:val="34"/>
    <w:rsid w:val="00542A47"/>
    <w:pPr>
      <w:shd w:val="clear" w:color="auto" w:fill="FFFFFF"/>
      <w:tabs>
        <w:tab w:val="left" w:pos="931"/>
      </w:tabs>
      <w:ind w:firstLine="710"/>
      <w:jc w:val="both"/>
    </w:pPr>
    <w:rPr>
      <w:sz w:val="28"/>
      <w:szCs w:val="20"/>
      <w:lang w:val="uk-UA"/>
    </w:rPr>
  </w:style>
  <w:style w:type="character" w:customStyle="1" w:styleId="34">
    <w:name w:val="Основний текст з відступом 3 Знак"/>
    <w:basedOn w:val="a1"/>
    <w:link w:val="33"/>
    <w:rsid w:val="00542A47"/>
    <w:rPr>
      <w:rFonts w:ascii="Times New Roman" w:eastAsia="Times New Roman" w:hAnsi="Times New Roman" w:cs="Times New Roman"/>
      <w:sz w:val="28"/>
      <w:szCs w:val="20"/>
      <w:shd w:val="clear" w:color="auto" w:fill="FFFFFF"/>
      <w:lang w:eastAsia="ru-RU"/>
    </w:rPr>
  </w:style>
  <w:style w:type="table" w:customStyle="1" w:styleId="41">
    <w:name w:val="4"/>
    <w:basedOn w:val="a2"/>
    <w:rsid w:val="00542A47"/>
    <w:pPr>
      <w:widowControl w:val="0"/>
      <w:suppressAutoHyphens/>
      <w:spacing w:after="0" w:line="1" w:lineRule="atLeast"/>
      <w:ind w:leftChars="-1" w:left="-1" w:hangingChars="1" w:hanging="1"/>
      <w:textDirection w:val="btLr"/>
      <w:textAlignment w:val="top"/>
      <w:outlineLvl w:val="0"/>
    </w:pPr>
    <w:rPr>
      <w:rFonts w:ascii="Calibri" w:eastAsia="Calibri" w:hAnsi="Calibri" w:cs="Calibri"/>
      <w:position w:val="-1"/>
      <w:lang w:val="en-US"/>
    </w:rPr>
    <w:tblPr>
      <w:tblStyleRowBandSize w:val="1"/>
      <w:tblStyleColBandSize w:val="1"/>
      <w:tblCellMar>
        <w:left w:w="0" w:type="dxa"/>
        <w:right w:w="0" w:type="dxa"/>
      </w:tblCellMar>
    </w:tblPr>
  </w:style>
  <w:style w:type="character" w:customStyle="1" w:styleId="1c">
    <w:name w:val="Без интервала Знак1"/>
    <w:uiPriority w:val="1"/>
    <w:locked/>
    <w:rsid w:val="00542A47"/>
  </w:style>
  <w:style w:type="table" w:customStyle="1" w:styleId="35">
    <w:name w:val="3"/>
    <w:basedOn w:val="a2"/>
    <w:rsid w:val="00542A47"/>
    <w:pPr>
      <w:widowControl w:val="0"/>
      <w:suppressAutoHyphens/>
      <w:spacing w:after="0" w:line="1" w:lineRule="atLeast"/>
      <w:ind w:leftChars="-1" w:left="-1" w:hangingChars="1" w:hanging="1"/>
      <w:textDirection w:val="btLr"/>
      <w:textAlignment w:val="top"/>
      <w:outlineLvl w:val="0"/>
    </w:pPr>
    <w:rPr>
      <w:rFonts w:ascii="Calibri" w:eastAsia="Calibri" w:hAnsi="Calibri" w:cs="Calibri"/>
      <w:position w:val="-1"/>
      <w:lang w:val="en-US"/>
    </w:rPr>
    <w:tblPr>
      <w:tblStyleRowBandSize w:val="1"/>
      <w:tblStyleColBandSize w:val="1"/>
    </w:tblPr>
  </w:style>
  <w:style w:type="character" w:customStyle="1" w:styleId="60">
    <w:name w:val="Заголовок 6 Знак"/>
    <w:basedOn w:val="a1"/>
    <w:link w:val="6"/>
    <w:rsid w:val="00D46F6E"/>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D46F6E"/>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D46F6E"/>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D46F6E"/>
    <w:rPr>
      <w:rFonts w:asciiTheme="majorHAnsi" w:eastAsiaTheme="majorEastAsia" w:hAnsiTheme="majorHAnsi" w:cstheme="majorBidi"/>
      <w:i/>
      <w:iCs/>
      <w:color w:val="272727"/>
      <w:sz w:val="21"/>
      <w:szCs w:val="21"/>
    </w:rPr>
  </w:style>
  <w:style w:type="table" w:customStyle="1" w:styleId="91">
    <w:name w:val="9"/>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0">
    <w:name w:val="41"/>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10">
    <w:name w:val="31"/>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d">
    <w:name w:val="1"/>
    <w:basedOn w:val="a2"/>
    <w:rsid w:val="00D46F6E"/>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FontStyle14">
    <w:name w:val="Font Style14"/>
    <w:rsid w:val="00D46F6E"/>
    <w:rPr>
      <w:rFonts w:ascii="Times New Roman" w:hAnsi="Times New Roman" w:cs="Times New Roman"/>
      <w:b/>
      <w:bCs/>
      <w:i/>
      <w:iCs/>
      <w:sz w:val="22"/>
      <w:szCs w:val="22"/>
    </w:rPr>
  </w:style>
  <w:style w:type="table" w:customStyle="1" w:styleId="TableGrid">
    <w:name w:val="TableGrid"/>
    <w:rsid w:val="00D46F6E"/>
    <w:pPr>
      <w:spacing w:after="0" w:line="240" w:lineRule="auto"/>
    </w:pPr>
    <w:rPr>
      <w:rFonts w:eastAsiaTheme="minorEastAsia"/>
      <w:lang w:eastAsia="uk-UA"/>
    </w:rPr>
    <w:tblPr>
      <w:tblCellMar>
        <w:top w:w="0" w:type="dxa"/>
        <w:left w:w="0" w:type="dxa"/>
        <w:bottom w:w="0" w:type="dxa"/>
        <w:right w:w="0" w:type="dxa"/>
      </w:tblCellMar>
    </w:tblPr>
  </w:style>
  <w:style w:type="character" w:styleId="aff8">
    <w:name w:val="page number"/>
    <w:basedOn w:val="a1"/>
    <w:unhideWhenUsed/>
    <w:rsid w:val="00D46F6E"/>
  </w:style>
  <w:style w:type="paragraph" w:styleId="aff9">
    <w:name w:val="Subtitle"/>
    <w:basedOn w:val="a0"/>
    <w:next w:val="a0"/>
    <w:link w:val="affa"/>
    <w:uiPriority w:val="11"/>
    <w:qFormat/>
    <w:rsid w:val="00D46F6E"/>
    <w:pPr>
      <w:spacing w:line="259" w:lineRule="auto"/>
    </w:pPr>
    <w:rPr>
      <w:rFonts w:asciiTheme="minorHAnsi" w:eastAsiaTheme="minorEastAsia" w:hAnsiTheme="minorHAnsi" w:cstheme="minorBidi"/>
      <w:color w:val="5A5A5A"/>
      <w:lang w:val="uk-UA" w:eastAsia="en-US"/>
    </w:rPr>
  </w:style>
  <w:style w:type="character" w:customStyle="1" w:styleId="affa">
    <w:name w:val="Підзаголовок Знак"/>
    <w:basedOn w:val="a1"/>
    <w:link w:val="aff9"/>
    <w:uiPriority w:val="11"/>
    <w:rsid w:val="00D46F6E"/>
    <w:rPr>
      <w:rFonts w:eastAsiaTheme="minorEastAsia"/>
      <w:color w:val="5A5A5A"/>
      <w:sz w:val="24"/>
      <w:szCs w:val="24"/>
    </w:rPr>
  </w:style>
  <w:style w:type="paragraph" w:styleId="affb">
    <w:name w:val="Intense Quote"/>
    <w:basedOn w:val="a0"/>
    <w:next w:val="a0"/>
    <w:link w:val="affc"/>
    <w:uiPriority w:val="30"/>
    <w:qFormat/>
    <w:rsid w:val="00D46F6E"/>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c">
    <w:name w:val="Насичена цитата Знак"/>
    <w:basedOn w:val="a1"/>
    <w:link w:val="affb"/>
    <w:uiPriority w:val="30"/>
    <w:rsid w:val="00D46F6E"/>
    <w:rPr>
      <w:i/>
      <w:iCs/>
      <w:color w:val="5B9BD5" w:themeColor="accent1"/>
      <w:sz w:val="24"/>
      <w:szCs w:val="24"/>
    </w:rPr>
  </w:style>
  <w:style w:type="paragraph" w:styleId="1e">
    <w:name w:val="toc 1"/>
    <w:basedOn w:val="a0"/>
    <w:next w:val="a0"/>
    <w:uiPriority w:val="39"/>
    <w:unhideWhenUsed/>
    <w:rsid w:val="00D46F6E"/>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D46F6E"/>
    <w:pPr>
      <w:spacing w:after="100" w:line="259" w:lineRule="auto"/>
      <w:ind w:left="220"/>
    </w:pPr>
    <w:rPr>
      <w:rFonts w:asciiTheme="minorHAnsi" w:eastAsiaTheme="minorHAnsi" w:hAnsiTheme="minorHAnsi" w:cstheme="minorBidi"/>
      <w:lang w:val="uk-UA" w:eastAsia="en-US"/>
    </w:rPr>
  </w:style>
  <w:style w:type="paragraph" w:styleId="36">
    <w:name w:val="toc 3"/>
    <w:basedOn w:val="a0"/>
    <w:next w:val="a0"/>
    <w:unhideWhenUsed/>
    <w:rsid w:val="00D46F6E"/>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D46F6E"/>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D46F6E"/>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D46F6E"/>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D46F6E"/>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D46F6E"/>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D46F6E"/>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D46F6E"/>
    <w:pPr>
      <w:spacing w:before="100" w:beforeAutospacing="1" w:after="100" w:afterAutospacing="1"/>
    </w:pPr>
    <w:rPr>
      <w:lang w:val="uk-UA" w:eastAsia="uk-UA"/>
    </w:rPr>
  </w:style>
  <w:style w:type="character" w:customStyle="1" w:styleId="normaltextrun">
    <w:name w:val="normaltextrun"/>
    <w:basedOn w:val="a1"/>
    <w:rsid w:val="00D46F6E"/>
  </w:style>
  <w:style w:type="character" w:customStyle="1" w:styleId="eop">
    <w:name w:val="eop"/>
    <w:basedOn w:val="a1"/>
    <w:rsid w:val="00D46F6E"/>
  </w:style>
  <w:style w:type="character" w:customStyle="1" w:styleId="scxw234223299">
    <w:name w:val="scxw234223299"/>
    <w:basedOn w:val="a1"/>
    <w:rsid w:val="00D46F6E"/>
  </w:style>
  <w:style w:type="character" w:customStyle="1" w:styleId="rvts23">
    <w:name w:val="rvts23"/>
    <w:rsid w:val="00D46F6E"/>
  </w:style>
  <w:style w:type="paragraph" w:customStyle="1" w:styleId="TableParagraph">
    <w:name w:val="Table Paragraph"/>
    <w:basedOn w:val="a0"/>
    <w:uiPriority w:val="1"/>
    <w:qFormat/>
    <w:rsid w:val="00D46F6E"/>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D46F6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D46F6E"/>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D46F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D46F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d">
    <w:name w:val="annotation subject"/>
    <w:basedOn w:val="aff2"/>
    <w:next w:val="aff2"/>
    <w:link w:val="affe"/>
    <w:uiPriority w:val="99"/>
    <w:semiHidden/>
    <w:unhideWhenUsed/>
    <w:rsid w:val="00D46F6E"/>
    <w:pPr>
      <w:spacing w:before="0" w:after="200"/>
      <w:ind w:firstLine="0"/>
      <w:jc w:val="left"/>
    </w:pPr>
    <w:rPr>
      <w:rFonts w:asciiTheme="minorHAnsi" w:eastAsiaTheme="minorEastAsia" w:hAnsiTheme="minorHAnsi" w:cstheme="minorBidi"/>
      <w:b/>
      <w:bCs/>
      <w:lang w:val="uk-UA" w:eastAsia="uk-UA"/>
    </w:rPr>
  </w:style>
  <w:style w:type="character" w:customStyle="1" w:styleId="affe">
    <w:name w:val="Тема примітки Знак"/>
    <w:basedOn w:val="aff3"/>
    <w:link w:val="affd"/>
    <w:uiPriority w:val="99"/>
    <w:semiHidden/>
    <w:rsid w:val="00D46F6E"/>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D46F6E"/>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D46F6E"/>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D46F6E"/>
    <w:rPr>
      <w:rFonts w:ascii="Times New Roman" w:hAnsi="Times New Roman" w:cs="Times New Roman" w:hint="default"/>
    </w:rPr>
  </w:style>
  <w:style w:type="paragraph" w:customStyle="1" w:styleId="1f">
    <w:name w:val="Без интервала1"/>
    <w:qFormat/>
    <w:rsid w:val="00D46F6E"/>
    <w:pPr>
      <w:spacing w:after="0" w:line="240" w:lineRule="auto"/>
    </w:pPr>
    <w:rPr>
      <w:rFonts w:ascii="Calibri" w:eastAsia="Calibri" w:hAnsi="Calibri" w:cs="Times New Roman"/>
      <w:lang w:val="en-US"/>
    </w:rPr>
  </w:style>
  <w:style w:type="paragraph" w:customStyle="1" w:styleId="rvps2158">
    <w:name w:val="rvps2158"/>
    <w:basedOn w:val="a0"/>
    <w:rsid w:val="00D46F6E"/>
    <w:pPr>
      <w:spacing w:before="100" w:beforeAutospacing="1" w:after="100" w:afterAutospacing="1"/>
    </w:pPr>
    <w:rPr>
      <w:lang w:val="uk-UA" w:eastAsia="uk-UA"/>
    </w:rPr>
  </w:style>
  <w:style w:type="character" w:customStyle="1" w:styleId="rvts65">
    <w:name w:val="rvts65"/>
    <w:basedOn w:val="a1"/>
    <w:rsid w:val="00D46F6E"/>
  </w:style>
  <w:style w:type="paragraph" w:customStyle="1" w:styleId="rvps2159">
    <w:name w:val="rvps2159"/>
    <w:basedOn w:val="a0"/>
    <w:rsid w:val="00D46F6E"/>
    <w:pPr>
      <w:spacing w:before="100" w:beforeAutospacing="1" w:after="100" w:afterAutospacing="1"/>
    </w:pPr>
    <w:rPr>
      <w:lang w:val="uk-UA" w:eastAsia="uk-UA"/>
    </w:rPr>
  </w:style>
  <w:style w:type="table" w:customStyle="1" w:styleId="1f0">
    <w:name w:val="Сетка таблицы1"/>
    <w:basedOn w:val="a2"/>
    <w:next w:val="aa"/>
    <w:uiPriority w:val="59"/>
    <w:rsid w:val="00D46F6E"/>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D46F6E"/>
    <w:pPr>
      <w:spacing w:before="100" w:beforeAutospacing="1" w:after="100" w:afterAutospacing="1"/>
    </w:pPr>
    <w:rPr>
      <w:lang w:val="uk-UA" w:eastAsia="uk-UA"/>
    </w:rPr>
  </w:style>
  <w:style w:type="paragraph" w:customStyle="1" w:styleId="vopr">
    <w:name w:val="vopr"/>
    <w:basedOn w:val="a0"/>
    <w:rsid w:val="00D46F6E"/>
    <w:pPr>
      <w:spacing w:before="100" w:beforeAutospacing="1" w:after="100" w:afterAutospacing="1"/>
    </w:pPr>
    <w:rPr>
      <w:lang w:val="uk-UA" w:eastAsia="uk-UA"/>
    </w:rPr>
  </w:style>
  <w:style w:type="character" w:styleId="afff">
    <w:name w:val="FollowedHyperlink"/>
    <w:basedOn w:val="a1"/>
    <w:uiPriority w:val="99"/>
    <w:semiHidden/>
    <w:unhideWhenUsed/>
    <w:rsid w:val="00D46F6E"/>
    <w:rPr>
      <w:color w:val="954F72" w:themeColor="followedHyperlink"/>
      <w:u w:val="single"/>
    </w:rPr>
  </w:style>
  <w:style w:type="numbering" w:customStyle="1" w:styleId="1f1">
    <w:name w:val="Нет списка1"/>
    <w:next w:val="a3"/>
    <w:uiPriority w:val="99"/>
    <w:semiHidden/>
    <w:unhideWhenUsed/>
    <w:rsid w:val="00D46F6E"/>
  </w:style>
  <w:style w:type="paragraph" w:customStyle="1" w:styleId="afff0">
    <w:name w:val="Нормальний текст"/>
    <w:basedOn w:val="a0"/>
    <w:rsid w:val="00D46F6E"/>
    <w:pPr>
      <w:spacing w:before="120"/>
      <w:ind w:firstLine="567"/>
    </w:pPr>
    <w:rPr>
      <w:rFonts w:ascii="Antiqua" w:hAnsi="Antiqua"/>
      <w:sz w:val="26"/>
      <w:szCs w:val="20"/>
      <w:lang w:val="uk-UA"/>
    </w:rPr>
  </w:style>
  <w:style w:type="paragraph" w:customStyle="1" w:styleId="afff1">
    <w:name w:val="Шапка документу"/>
    <w:basedOn w:val="a0"/>
    <w:rsid w:val="00D46F6E"/>
    <w:pPr>
      <w:keepNext/>
      <w:keepLines/>
      <w:spacing w:after="240"/>
      <w:ind w:left="4536"/>
      <w:jc w:val="center"/>
    </w:pPr>
    <w:rPr>
      <w:rFonts w:ascii="Antiqua" w:hAnsi="Antiqua"/>
      <w:sz w:val="26"/>
      <w:szCs w:val="20"/>
      <w:lang w:val="uk-UA"/>
    </w:rPr>
  </w:style>
  <w:style w:type="paragraph" w:customStyle="1" w:styleId="afff2">
    <w:name w:val="Назва документа"/>
    <w:basedOn w:val="a0"/>
    <w:next w:val="afff0"/>
    <w:rsid w:val="00D46F6E"/>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D46F6E"/>
    <w:pPr>
      <w:widowControl w:val="0"/>
      <w:autoSpaceDE w:val="0"/>
      <w:autoSpaceDN w:val="0"/>
      <w:adjustRightInd w:val="0"/>
      <w:jc w:val="both"/>
    </w:pPr>
    <w:rPr>
      <w:lang w:val="uk-UA" w:eastAsia="uk-UA"/>
    </w:rPr>
  </w:style>
  <w:style w:type="paragraph" w:customStyle="1" w:styleId="Style11">
    <w:name w:val="Style11"/>
    <w:basedOn w:val="a0"/>
    <w:uiPriority w:val="99"/>
    <w:rsid w:val="00D46F6E"/>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D46F6E"/>
    <w:pPr>
      <w:widowControl w:val="0"/>
      <w:autoSpaceDE w:val="0"/>
      <w:autoSpaceDN w:val="0"/>
      <w:adjustRightInd w:val="0"/>
      <w:jc w:val="center"/>
    </w:pPr>
    <w:rPr>
      <w:lang w:val="uk-UA" w:eastAsia="uk-UA"/>
    </w:rPr>
  </w:style>
  <w:style w:type="character" w:customStyle="1" w:styleId="FontStyle20">
    <w:name w:val="Font Style20"/>
    <w:uiPriority w:val="99"/>
    <w:rsid w:val="00D46F6E"/>
    <w:rPr>
      <w:rFonts w:ascii="Times New Roman" w:hAnsi="Times New Roman" w:cs="Times New Roman"/>
      <w:b/>
      <w:bCs/>
      <w:sz w:val="26"/>
      <w:szCs w:val="26"/>
    </w:rPr>
  </w:style>
  <w:style w:type="character" w:customStyle="1" w:styleId="FontStyle21">
    <w:name w:val="Font Style21"/>
    <w:uiPriority w:val="99"/>
    <w:rsid w:val="00D46F6E"/>
    <w:rPr>
      <w:rFonts w:ascii="Times New Roman" w:hAnsi="Times New Roman" w:cs="Times New Roman"/>
      <w:sz w:val="26"/>
      <w:szCs w:val="26"/>
    </w:rPr>
  </w:style>
  <w:style w:type="character" w:customStyle="1" w:styleId="st131">
    <w:name w:val="st131"/>
    <w:uiPriority w:val="99"/>
    <w:rsid w:val="00D46F6E"/>
    <w:rPr>
      <w:i/>
      <w:iCs/>
      <w:color w:val="0000FF"/>
    </w:rPr>
  </w:style>
  <w:style w:type="character" w:customStyle="1" w:styleId="st46">
    <w:name w:val="st46"/>
    <w:uiPriority w:val="99"/>
    <w:rsid w:val="00D46F6E"/>
    <w:rPr>
      <w:i/>
      <w:iCs/>
      <w:color w:val="000000"/>
    </w:rPr>
  </w:style>
  <w:style w:type="table" w:customStyle="1" w:styleId="2c">
    <w:name w:val="Сетка таблицы2"/>
    <w:basedOn w:val="a2"/>
    <w:next w:val="aa"/>
    <w:uiPriority w:val="39"/>
    <w:rsid w:val="00D46F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a"/>
    <w:basedOn w:val="a0"/>
    <w:rsid w:val="00D46F6E"/>
    <w:pPr>
      <w:spacing w:before="100" w:beforeAutospacing="1" w:after="100" w:afterAutospacing="1"/>
    </w:pPr>
    <w:rPr>
      <w:lang w:val="uk-UA" w:eastAsia="uk-UA"/>
    </w:rPr>
  </w:style>
  <w:style w:type="paragraph" w:customStyle="1" w:styleId="msonormal0">
    <w:name w:val="msonormal"/>
    <w:basedOn w:val="a0"/>
    <w:rsid w:val="00D46F6E"/>
    <w:pPr>
      <w:spacing w:before="100" w:beforeAutospacing="1" w:after="100" w:afterAutospacing="1"/>
    </w:pPr>
    <w:rPr>
      <w:lang w:val="uk-UA" w:eastAsia="uk-UA"/>
    </w:rPr>
  </w:style>
  <w:style w:type="paragraph" w:customStyle="1" w:styleId="xl65">
    <w:name w:val="xl65"/>
    <w:basedOn w:val="a0"/>
    <w:rsid w:val="00D46F6E"/>
    <w:pPr>
      <w:spacing w:before="100" w:beforeAutospacing="1" w:after="100" w:afterAutospacing="1"/>
    </w:pPr>
    <w:rPr>
      <w:lang w:val="uk-UA" w:eastAsia="uk-UA"/>
    </w:rPr>
  </w:style>
  <w:style w:type="paragraph" w:customStyle="1" w:styleId="xl66">
    <w:name w:val="xl66"/>
    <w:basedOn w:val="a0"/>
    <w:rsid w:val="00D46F6E"/>
    <w:pPr>
      <w:spacing w:before="100" w:beforeAutospacing="1" w:after="100" w:afterAutospacing="1"/>
      <w:textAlignment w:val="center"/>
    </w:pPr>
    <w:rPr>
      <w:b/>
      <w:bCs/>
      <w:i/>
      <w:iCs/>
      <w:lang w:val="uk-UA" w:eastAsia="uk-UA"/>
    </w:rPr>
  </w:style>
  <w:style w:type="paragraph" w:customStyle="1" w:styleId="xl67">
    <w:name w:val="xl67"/>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D46F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D46F6E"/>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D46F6E"/>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D46F6E"/>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D46F6E"/>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D46F6E"/>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D46F6E"/>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D46F6E"/>
    <w:pPr>
      <w:spacing w:before="100" w:beforeAutospacing="1" w:after="100" w:afterAutospacing="1"/>
      <w:jc w:val="center"/>
      <w:textAlignment w:val="center"/>
    </w:pPr>
    <w:rPr>
      <w:b/>
      <w:bCs/>
      <w:lang w:val="uk-UA" w:eastAsia="uk-UA"/>
    </w:rPr>
  </w:style>
  <w:style w:type="paragraph" w:customStyle="1" w:styleId="xl82">
    <w:name w:val="xl82"/>
    <w:basedOn w:val="a0"/>
    <w:rsid w:val="00D46F6E"/>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D46F6E"/>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D46F6E"/>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D46F6E"/>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D46F6E"/>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D46F6E"/>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D46F6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1"/>
    <w:uiPriority w:val="99"/>
    <w:semiHidden/>
    <w:rsid w:val="00D46F6E"/>
    <w:rPr>
      <w:color w:val="808080"/>
    </w:rPr>
  </w:style>
  <w:style w:type="numbering" w:customStyle="1" w:styleId="2d">
    <w:name w:val="Немає списку2"/>
    <w:next w:val="a3"/>
    <w:uiPriority w:val="99"/>
    <w:semiHidden/>
    <w:unhideWhenUsed/>
    <w:rsid w:val="00D46F6E"/>
  </w:style>
  <w:style w:type="character" w:customStyle="1" w:styleId="2Exact">
    <w:name w:val="Основний текст (2) Exact"/>
    <w:basedOn w:val="a1"/>
    <w:rsid w:val="00D46F6E"/>
    <w:rPr>
      <w:rFonts w:ascii="Times New Roman" w:eastAsia="Times New Roman" w:hAnsi="Times New Roman" w:cs="Times New Roman"/>
      <w:b w:val="0"/>
      <w:bCs w:val="0"/>
      <w:i w:val="0"/>
      <w:iCs w:val="0"/>
      <w:smallCaps w:val="0"/>
      <w:strike w:val="0"/>
      <w:sz w:val="28"/>
      <w:szCs w:val="28"/>
      <w:u w:val="none"/>
    </w:rPr>
  </w:style>
  <w:style w:type="character" w:customStyle="1" w:styleId="1f2">
    <w:name w:val="Заголовок №1_"/>
    <w:basedOn w:val="a1"/>
    <w:link w:val="1f3"/>
    <w:rsid w:val="00D46F6E"/>
    <w:rPr>
      <w:rFonts w:ascii="Times New Roman" w:eastAsia="Times New Roman" w:hAnsi="Times New Roman" w:cs="Times New Roman"/>
      <w:sz w:val="36"/>
      <w:szCs w:val="36"/>
      <w:shd w:val="clear" w:color="auto" w:fill="FFFFFF"/>
    </w:rPr>
  </w:style>
  <w:style w:type="paragraph" w:customStyle="1" w:styleId="1f3">
    <w:name w:val="Заголовок №1"/>
    <w:basedOn w:val="a0"/>
    <w:link w:val="1f2"/>
    <w:rsid w:val="00D46F6E"/>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D46F6E"/>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D46F6E"/>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D46F6E"/>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D46F6E"/>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D46F6E"/>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D46F6E"/>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D46F6E"/>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D46F6E"/>
    <w:rPr>
      <w:sz w:val="24"/>
      <w:szCs w:val="24"/>
    </w:rPr>
  </w:style>
  <w:style w:type="character" w:customStyle="1" w:styleId="53">
    <w:name w:val="Основний текст (5)_"/>
    <w:basedOn w:val="a1"/>
    <w:link w:val="54"/>
    <w:rsid w:val="00D46F6E"/>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D46F6E"/>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D46F6E"/>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D46F6E"/>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D46F6E"/>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D46F6E"/>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D46F6E"/>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D46F6E"/>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D46F6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D46F6E"/>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D46F6E"/>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D46F6E"/>
    <w:pPr>
      <w:widowControl w:val="0"/>
      <w:shd w:val="clear" w:color="auto" w:fill="FFFFFF"/>
      <w:spacing w:line="346" w:lineRule="exact"/>
      <w:jc w:val="both"/>
    </w:pPr>
    <w:rPr>
      <w:b/>
      <w:bCs/>
      <w:sz w:val="19"/>
      <w:szCs w:val="19"/>
      <w:lang w:val="uk-UA" w:eastAsia="en-US"/>
    </w:rPr>
  </w:style>
  <w:style w:type="character" w:customStyle="1" w:styleId="afff5">
    <w:name w:val="Колонтитул_"/>
    <w:basedOn w:val="a1"/>
    <w:rsid w:val="00D46F6E"/>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5"/>
    <w:rsid w:val="00D46F6E"/>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D46F6E"/>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D46F6E"/>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D46F6E"/>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6">
    <w:name w:val="Підпис до зображення_"/>
    <w:basedOn w:val="a1"/>
    <w:link w:val="afff7"/>
    <w:rsid w:val="00D46F6E"/>
    <w:rPr>
      <w:rFonts w:ascii="Times New Roman" w:eastAsia="Times New Roman" w:hAnsi="Times New Roman" w:cs="Times New Roman"/>
      <w:sz w:val="28"/>
      <w:szCs w:val="28"/>
      <w:shd w:val="clear" w:color="auto" w:fill="FFFFFF"/>
    </w:rPr>
  </w:style>
  <w:style w:type="paragraph" w:customStyle="1" w:styleId="afff7">
    <w:name w:val="Підпис до зображення"/>
    <w:basedOn w:val="a0"/>
    <w:link w:val="afff6"/>
    <w:rsid w:val="00D46F6E"/>
    <w:pPr>
      <w:widowControl w:val="0"/>
      <w:shd w:val="clear" w:color="auto" w:fill="FFFFFF"/>
      <w:spacing w:line="322" w:lineRule="exact"/>
      <w:jc w:val="both"/>
    </w:pPr>
    <w:rPr>
      <w:sz w:val="28"/>
      <w:szCs w:val="28"/>
      <w:lang w:val="uk-UA" w:eastAsia="en-US"/>
    </w:rPr>
  </w:style>
  <w:style w:type="character" w:customStyle="1" w:styleId="afff8">
    <w:name w:val="Підпис до зображення + Напівжирний"/>
    <w:basedOn w:val="afff6"/>
    <w:rsid w:val="00D46F6E"/>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D46F6E"/>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D46F6E"/>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D46F6E"/>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D46F6E"/>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D46F6E"/>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D46F6E"/>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D46F6E"/>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D46F6E"/>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6"/>
    <w:rsid w:val="00D46F6E"/>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D46F6E"/>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D46F6E"/>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D46F6E"/>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D46F6E"/>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D46F6E"/>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D46F6E"/>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D46F6E"/>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D46F6E"/>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D46F6E"/>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9">
    <w:name w:val="Колонтитул"/>
    <w:basedOn w:val="afff5"/>
    <w:rsid w:val="00D46F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D46F6E"/>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D46F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a">
    <w:name w:val="Підпис до таблиці_"/>
    <w:basedOn w:val="a1"/>
    <w:link w:val="afffb"/>
    <w:rsid w:val="00D46F6E"/>
    <w:rPr>
      <w:rFonts w:ascii="Times New Roman" w:eastAsia="Times New Roman" w:hAnsi="Times New Roman" w:cs="Times New Roman"/>
      <w:sz w:val="28"/>
      <w:szCs w:val="28"/>
      <w:shd w:val="clear" w:color="auto" w:fill="FFFFFF"/>
    </w:rPr>
  </w:style>
  <w:style w:type="paragraph" w:customStyle="1" w:styleId="afffb">
    <w:name w:val="Підпис до таблиці"/>
    <w:basedOn w:val="a0"/>
    <w:link w:val="afffa"/>
    <w:rsid w:val="00D46F6E"/>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D46F6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D46F6E"/>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D46F6E"/>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D46F6E"/>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D46F6E"/>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D46F6E"/>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D46F6E"/>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D46F6E"/>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D46F6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D46F6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D46F6E"/>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c">
    <w:name w:val="Колонтитул + Напівжирний"/>
    <w:basedOn w:val="afff5"/>
    <w:rsid w:val="00D46F6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D46F6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D46F6E"/>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D46F6E"/>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D46F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D46F6E"/>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D46F6E"/>
  </w:style>
  <w:style w:type="paragraph" w:customStyle="1" w:styleId="rvps7">
    <w:name w:val="rvps7"/>
    <w:basedOn w:val="a0"/>
    <w:rsid w:val="00D46F6E"/>
    <w:pPr>
      <w:spacing w:before="100" w:beforeAutospacing="1" w:after="100" w:afterAutospacing="1"/>
    </w:pPr>
    <w:rPr>
      <w:lang w:val="uk-UA" w:eastAsia="uk-UA"/>
    </w:rPr>
  </w:style>
  <w:style w:type="character" w:customStyle="1" w:styleId="rvts15">
    <w:name w:val="rvts15"/>
    <w:basedOn w:val="a1"/>
    <w:rsid w:val="00D46F6E"/>
  </w:style>
  <w:style w:type="character" w:customStyle="1" w:styleId="rvts9">
    <w:name w:val="rvts9"/>
    <w:basedOn w:val="a1"/>
    <w:rsid w:val="00D46F6E"/>
  </w:style>
  <w:style w:type="character" w:customStyle="1" w:styleId="rvts11">
    <w:name w:val="rvts11"/>
    <w:basedOn w:val="a1"/>
    <w:rsid w:val="00D46F6E"/>
  </w:style>
  <w:style w:type="character" w:customStyle="1" w:styleId="rvts37">
    <w:name w:val="rvts37"/>
    <w:basedOn w:val="a1"/>
    <w:rsid w:val="00D46F6E"/>
  </w:style>
  <w:style w:type="paragraph" w:customStyle="1" w:styleId="tj">
    <w:name w:val="tj"/>
    <w:basedOn w:val="a0"/>
    <w:rsid w:val="00D46F6E"/>
    <w:pPr>
      <w:spacing w:before="100" w:beforeAutospacing="1" w:after="100" w:afterAutospacing="1"/>
    </w:pPr>
    <w:rPr>
      <w:lang w:val="uk-UA" w:eastAsia="uk-UA"/>
    </w:rPr>
  </w:style>
  <w:style w:type="paragraph" w:customStyle="1" w:styleId="tc">
    <w:name w:val="tc"/>
    <w:basedOn w:val="a0"/>
    <w:rsid w:val="00D46F6E"/>
    <w:pPr>
      <w:spacing w:before="100" w:beforeAutospacing="1" w:after="100" w:afterAutospacing="1"/>
    </w:pPr>
    <w:rPr>
      <w:lang w:val="uk-UA" w:eastAsia="uk-UA"/>
    </w:rPr>
  </w:style>
  <w:style w:type="character" w:customStyle="1" w:styleId="xfm91775104">
    <w:name w:val="xfm_91775104"/>
    <w:basedOn w:val="a1"/>
    <w:rsid w:val="00D46F6E"/>
  </w:style>
  <w:style w:type="table" w:customStyle="1" w:styleId="112">
    <w:name w:val="Сетка таблицы11"/>
    <w:basedOn w:val="a2"/>
    <w:next w:val="aa"/>
    <w:uiPriority w:val="39"/>
    <w:rsid w:val="00D4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D4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D4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D4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667716">
      <w:bodyDiv w:val="1"/>
      <w:marLeft w:val="0"/>
      <w:marRight w:val="0"/>
      <w:marTop w:val="0"/>
      <w:marBottom w:val="0"/>
      <w:divBdr>
        <w:top w:val="none" w:sz="0" w:space="0" w:color="auto"/>
        <w:left w:val="none" w:sz="0" w:space="0" w:color="auto"/>
        <w:bottom w:val="none" w:sz="0" w:space="0" w:color="auto"/>
        <w:right w:val="none" w:sz="0" w:space="0" w:color="auto"/>
      </w:divBdr>
    </w:div>
    <w:div w:id="1386758962">
      <w:bodyDiv w:val="1"/>
      <w:marLeft w:val="0"/>
      <w:marRight w:val="0"/>
      <w:marTop w:val="0"/>
      <w:marBottom w:val="0"/>
      <w:divBdr>
        <w:top w:val="none" w:sz="0" w:space="0" w:color="auto"/>
        <w:left w:val="none" w:sz="0" w:space="0" w:color="auto"/>
        <w:bottom w:val="none" w:sz="0" w:space="0" w:color="auto"/>
        <w:right w:val="none" w:sz="0" w:space="0" w:color="auto"/>
      </w:divBdr>
    </w:div>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 w:id="19617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FUA27UETQC2X-21-67775</_dlc_DocId>
    <_dlc_DocIdUrl xmlns="c27bb2c1-a177-45d1-b251-525dd66ab087">
      <Url>http://dpszn.vmr.gov.ua/orgdpszn/_layouts/DocIdRedir.aspx?ID=FUA27UETQC2X-21-67775</Url>
      <Description>FUA27UETQC2X-21-67775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E673E-801E-4ED8-8850-3974C1E87E21}">
  <ds:schemaRef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c27bb2c1-a177-45d1-b251-525dd66ab087"/>
  </ds:schemaRefs>
</ds:datastoreItem>
</file>

<file path=customXml/itemProps2.xml><?xml version="1.0" encoding="utf-8"?>
<ds:datastoreItem xmlns:ds="http://schemas.openxmlformats.org/officeDocument/2006/customXml" ds:itemID="{A1C6AAAE-0399-4C39-B805-CED58405B632}">
  <ds:schemaRefs>
    <ds:schemaRef ds:uri="http://schemas.microsoft.com/sharepoint/v3/contenttype/forms"/>
  </ds:schemaRefs>
</ds:datastoreItem>
</file>

<file path=customXml/itemProps3.xml><?xml version="1.0" encoding="utf-8"?>
<ds:datastoreItem xmlns:ds="http://schemas.openxmlformats.org/officeDocument/2006/customXml" ds:itemID="{7DD5C7C0-EBA5-491F-B146-B9847FB3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163EE-2704-4DBE-B1B2-B560B35303CB}">
  <ds:schemaRefs>
    <ds:schemaRef ds:uri="http://schemas.microsoft.com/sharepoint/events"/>
  </ds:schemaRefs>
</ds:datastoreItem>
</file>

<file path=customXml/itemProps5.xml><?xml version="1.0" encoding="utf-8"?>
<ds:datastoreItem xmlns:ds="http://schemas.openxmlformats.org/officeDocument/2006/customXml" ds:itemID="{9EDED033-2AE9-4235-80A7-6F2687B7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61</Pages>
  <Words>59986</Words>
  <Characters>34193</Characters>
  <Application>Microsoft Office Word</Application>
  <DocSecurity>0</DocSecurity>
  <Lines>284</Lines>
  <Paragraphs>187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32</cp:revision>
  <cp:lastPrinted>2024-09-24T07:17:00Z</cp:lastPrinted>
  <dcterms:created xsi:type="dcterms:W3CDTF">2024-09-25T13:00:00Z</dcterms:created>
  <dcterms:modified xsi:type="dcterms:W3CDTF">2025-10-02T08:20:00Z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364bf2d9-a6d8-4a52-96ec-86f7d13887dc</vt:lpwstr>
  </property>
</Properties>
</file>